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4959" w14:textId="77777777" w:rsidR="00525330" w:rsidRPr="00525330" w:rsidRDefault="00525330" w:rsidP="00525330">
      <w:pPr>
        <w:spacing w:line="440" w:lineRule="exact"/>
        <w:rPr>
          <w:rFonts w:ascii="Calibri" w:eastAsia="標楷體" w:hAnsi="Calibri" w:cs="Times New Roman"/>
          <w:b/>
          <w:sz w:val="34"/>
          <w:szCs w:val="34"/>
        </w:rPr>
      </w:pPr>
      <w:r w:rsidRPr="00525330">
        <w:rPr>
          <w:rFonts w:ascii="Calibri" w:eastAsia="標楷體" w:hAnsi="Calibri" w:cs="Times New Roman" w:hint="eastAsia"/>
          <w:szCs w:val="24"/>
        </w:rPr>
        <w:t>附表</w:t>
      </w:r>
    </w:p>
    <w:p w14:paraId="3270C116" w14:textId="77777777" w:rsidR="00525330" w:rsidRPr="00525330" w:rsidRDefault="00525330" w:rsidP="002A370A">
      <w:pPr>
        <w:spacing w:line="440" w:lineRule="exact"/>
        <w:jc w:val="center"/>
        <w:rPr>
          <w:rFonts w:ascii="Calibri" w:eastAsia="標楷體" w:hAnsi="Calibri" w:cs="Times New Roman"/>
          <w:b/>
          <w:sz w:val="32"/>
          <w:szCs w:val="32"/>
        </w:rPr>
      </w:pPr>
      <w:r w:rsidRPr="00525330">
        <w:rPr>
          <w:rFonts w:ascii="Calibri" w:eastAsia="標楷體" w:hAnsi="Calibri" w:cs="Times New Roman" w:hint="eastAsia"/>
          <w:b/>
          <w:sz w:val="32"/>
          <w:szCs w:val="32"/>
        </w:rPr>
        <w:t>國民</w:t>
      </w:r>
      <w:proofErr w:type="gramStart"/>
      <w:r w:rsidRPr="00525330">
        <w:rPr>
          <w:rFonts w:ascii="Calibri" w:eastAsia="標楷體" w:hAnsi="Calibri" w:cs="Times New Roman" w:hint="eastAsia"/>
          <w:b/>
          <w:sz w:val="32"/>
          <w:szCs w:val="32"/>
        </w:rPr>
        <w:t>健康署</w:t>
      </w:r>
      <w:proofErr w:type="gramEnd"/>
      <w:r w:rsidRPr="00525330">
        <w:rPr>
          <w:rFonts w:ascii="Calibri" w:eastAsia="標楷體" w:hAnsi="Calibri" w:cs="Times New Roman" w:hint="eastAsia"/>
          <w:b/>
          <w:sz w:val="32"/>
          <w:szCs w:val="32"/>
        </w:rPr>
        <w:t>成人預防保健服務檢查紀錄結果表單</w:t>
      </w:r>
      <w:r w:rsidRPr="00525330">
        <w:rPr>
          <w:rFonts w:ascii="Calibri" w:eastAsia="標楷體" w:hAnsi="Calibri" w:cs="Times New Roman" w:hint="eastAsia"/>
          <w:b/>
          <w:sz w:val="32"/>
          <w:szCs w:val="32"/>
        </w:rPr>
        <w:t xml:space="preserve"> </w:t>
      </w:r>
    </w:p>
    <w:p w14:paraId="2AAC363F" w14:textId="77777777" w:rsidR="00525330" w:rsidRPr="00525330" w:rsidRDefault="00525330" w:rsidP="002A370A">
      <w:pPr>
        <w:spacing w:line="440" w:lineRule="exact"/>
        <w:jc w:val="center"/>
        <w:rPr>
          <w:rFonts w:ascii="Calibri" w:eastAsia="標楷體" w:hAnsi="Calibri" w:cs="Times New Roman"/>
          <w:sz w:val="32"/>
          <w:szCs w:val="32"/>
        </w:rPr>
      </w:pPr>
      <w:r w:rsidRPr="00525330">
        <w:rPr>
          <w:rFonts w:ascii="Calibri" w:eastAsia="標楷體" w:hAnsi="Calibri" w:cs="Times New Roman"/>
          <w:b/>
          <w:sz w:val="32"/>
          <w:szCs w:val="32"/>
        </w:rPr>
        <w:t>資料電子</w:t>
      </w:r>
      <w:proofErr w:type="gramStart"/>
      <w:r w:rsidRPr="00525330">
        <w:rPr>
          <w:rFonts w:ascii="Calibri" w:eastAsia="標楷體" w:hAnsi="Calibri" w:cs="Times New Roman"/>
          <w:b/>
          <w:sz w:val="32"/>
          <w:szCs w:val="32"/>
        </w:rPr>
        <w:t>檔</w:t>
      </w:r>
      <w:proofErr w:type="gramEnd"/>
      <w:r w:rsidRPr="00525330">
        <w:rPr>
          <w:rFonts w:ascii="Calibri" w:eastAsia="標楷體" w:hAnsi="Calibri" w:cs="Times New Roman"/>
          <w:b/>
          <w:sz w:val="32"/>
          <w:szCs w:val="32"/>
        </w:rPr>
        <w:t>申報格式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2373"/>
        <w:gridCol w:w="1276"/>
        <w:gridCol w:w="709"/>
        <w:gridCol w:w="4536"/>
        <w:gridCol w:w="992"/>
      </w:tblGrid>
      <w:tr w:rsidR="00A86B2D" w:rsidRPr="00525330" w14:paraId="47E7E8CC" w14:textId="77777777" w:rsidTr="00A86B2D">
        <w:trPr>
          <w:tblHeader/>
          <w:jc w:val="center"/>
        </w:trPr>
        <w:tc>
          <w:tcPr>
            <w:tcW w:w="599" w:type="dxa"/>
          </w:tcPr>
          <w:p w14:paraId="2BA9CCC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序號</w:t>
            </w:r>
          </w:p>
        </w:tc>
        <w:tc>
          <w:tcPr>
            <w:tcW w:w="2373" w:type="dxa"/>
          </w:tcPr>
          <w:p w14:paraId="2C21C97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欄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525330">
              <w:rPr>
                <w:rFonts w:ascii="Calibri" w:eastAsia="標楷體" w:hAnsi="Calibri" w:cs="Times New Roman"/>
                <w:szCs w:val="24"/>
              </w:rPr>
              <w:t>位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525330">
              <w:rPr>
                <w:rFonts w:ascii="Calibri" w:eastAsia="標楷體" w:hAnsi="Calibri" w:cs="Times New Roman"/>
                <w:szCs w:val="24"/>
              </w:rPr>
              <w:t>名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525330">
              <w:rPr>
                <w:rFonts w:ascii="Calibri" w:eastAsia="標楷體" w:hAnsi="Calibri" w:cs="Times New Roman"/>
                <w:szCs w:val="24"/>
              </w:rPr>
              <w:t>稱</w:t>
            </w:r>
          </w:p>
        </w:tc>
        <w:tc>
          <w:tcPr>
            <w:tcW w:w="1276" w:type="dxa"/>
          </w:tcPr>
          <w:p w14:paraId="273B4FB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屬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525330">
              <w:rPr>
                <w:rFonts w:ascii="Calibri" w:eastAsia="標楷體" w:hAnsi="Calibri" w:cs="Times New Roman"/>
                <w:szCs w:val="24"/>
              </w:rPr>
              <w:t>性</w:t>
            </w:r>
          </w:p>
        </w:tc>
        <w:tc>
          <w:tcPr>
            <w:tcW w:w="709" w:type="dxa"/>
          </w:tcPr>
          <w:p w14:paraId="296D3B9A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長度</w:t>
            </w:r>
          </w:p>
        </w:tc>
        <w:tc>
          <w:tcPr>
            <w:tcW w:w="4536" w:type="dxa"/>
          </w:tcPr>
          <w:p w14:paraId="5E9457EA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備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 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註</w:t>
            </w:r>
            <w:proofErr w:type="gramEnd"/>
          </w:p>
        </w:tc>
        <w:tc>
          <w:tcPr>
            <w:tcW w:w="992" w:type="dxa"/>
          </w:tcPr>
          <w:p w14:paraId="7BFD8518" w14:textId="77777777" w:rsidR="00A86B2D" w:rsidRPr="008A28ED" w:rsidRDefault="00DB3C6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註</w:t>
            </w:r>
            <w:r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:</w:t>
            </w:r>
            <w:r w:rsidRPr="00DB3C6D"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“△”</w:t>
            </w:r>
            <w:r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為</w:t>
            </w:r>
            <w:r w:rsidR="00A86B2D" w:rsidRPr="008A28ED"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B</w:t>
            </w:r>
            <w:r w:rsidR="00A86B2D" w:rsidRPr="008A28ED"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、</w:t>
            </w:r>
            <w:r w:rsidR="00A86B2D" w:rsidRPr="008A28ED"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C</w:t>
            </w:r>
            <w:r w:rsidR="00A86B2D" w:rsidRPr="008A28ED">
              <w:rPr>
                <w:rFonts w:ascii="Calibri" w:eastAsia="標楷體" w:hAnsi="Calibri" w:cs="Times New Roman" w:hint="eastAsia"/>
                <w:color w:val="FF0000"/>
                <w:szCs w:val="24"/>
                <w:u w:val="single"/>
              </w:rPr>
              <w:t>肝炎篩檢必填欄位</w:t>
            </w:r>
          </w:p>
        </w:tc>
      </w:tr>
      <w:tr w:rsidR="00A86B2D" w:rsidRPr="00525330" w14:paraId="2D3B1012" w14:textId="77777777" w:rsidTr="00A86B2D">
        <w:trPr>
          <w:jc w:val="center"/>
        </w:trPr>
        <w:tc>
          <w:tcPr>
            <w:tcW w:w="599" w:type="dxa"/>
          </w:tcPr>
          <w:p w14:paraId="26DAB65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dstrike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2373" w:type="dxa"/>
          </w:tcPr>
          <w:p w14:paraId="2F923ED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身分證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統一編號</w:t>
            </w:r>
          </w:p>
        </w:tc>
        <w:tc>
          <w:tcPr>
            <w:tcW w:w="1276" w:type="dxa"/>
          </w:tcPr>
          <w:p w14:paraId="18807A2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13DB9DD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10</w:t>
            </w:r>
          </w:p>
        </w:tc>
        <w:tc>
          <w:tcPr>
            <w:tcW w:w="4536" w:type="dxa"/>
          </w:tcPr>
          <w:p w14:paraId="6B42E8E4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共</w:t>
            </w:r>
            <w:r w:rsidRPr="00525330">
              <w:rPr>
                <w:rFonts w:ascii="Calibri" w:eastAsia="標楷體" w:hAnsi="Calibri" w:cs="Times New Roman"/>
                <w:szCs w:val="24"/>
              </w:rPr>
              <w:t>10</w:t>
            </w:r>
            <w:r w:rsidRPr="00525330">
              <w:rPr>
                <w:rFonts w:ascii="Calibri" w:eastAsia="標楷體" w:hAnsi="Calibri" w:cs="Times New Roman"/>
                <w:szCs w:val="24"/>
              </w:rPr>
              <w:t>碼</w:t>
            </w:r>
            <w:r w:rsidRPr="00525330">
              <w:rPr>
                <w:rFonts w:ascii="Calibri" w:eastAsia="標楷體" w:hAnsi="Calibri" w:cs="Times New Roman"/>
                <w:szCs w:val="24"/>
              </w:rPr>
              <w:t>/</w:t>
            </w:r>
            <w:r w:rsidRPr="00525330">
              <w:rPr>
                <w:rFonts w:ascii="Calibri" w:eastAsia="標楷體" w:hAnsi="Calibri" w:cs="Times New Roman"/>
                <w:szCs w:val="24"/>
              </w:rPr>
              <w:t>第</w:t>
            </w: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碼為英文</w:t>
            </w:r>
          </w:p>
        </w:tc>
        <w:tc>
          <w:tcPr>
            <w:tcW w:w="992" w:type="dxa"/>
          </w:tcPr>
          <w:p w14:paraId="00ED5DFB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16FF82F0" w14:textId="77777777" w:rsidTr="00A86B2D">
        <w:trPr>
          <w:jc w:val="center"/>
        </w:trPr>
        <w:tc>
          <w:tcPr>
            <w:tcW w:w="599" w:type="dxa"/>
          </w:tcPr>
          <w:p w14:paraId="4DE44A9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</w:p>
        </w:tc>
        <w:tc>
          <w:tcPr>
            <w:tcW w:w="2373" w:type="dxa"/>
          </w:tcPr>
          <w:p w14:paraId="4A0F911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性別</w:t>
            </w:r>
          </w:p>
        </w:tc>
        <w:tc>
          <w:tcPr>
            <w:tcW w:w="1276" w:type="dxa"/>
          </w:tcPr>
          <w:p w14:paraId="523CE62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05557F9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3C0CAA8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：男；</w:t>
            </w: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：女</w:t>
            </w:r>
          </w:p>
        </w:tc>
        <w:tc>
          <w:tcPr>
            <w:tcW w:w="992" w:type="dxa"/>
          </w:tcPr>
          <w:p w14:paraId="4CF61139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1FE099E3" w14:textId="77777777" w:rsidTr="00A86B2D">
        <w:trPr>
          <w:jc w:val="center"/>
        </w:trPr>
        <w:tc>
          <w:tcPr>
            <w:tcW w:w="599" w:type="dxa"/>
          </w:tcPr>
          <w:p w14:paraId="634EF2B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2373" w:type="dxa"/>
          </w:tcPr>
          <w:p w14:paraId="66C3871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出生日期</w:t>
            </w:r>
          </w:p>
        </w:tc>
        <w:tc>
          <w:tcPr>
            <w:tcW w:w="1276" w:type="dxa"/>
          </w:tcPr>
          <w:p w14:paraId="76235BC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Date</w:t>
            </w:r>
          </w:p>
        </w:tc>
        <w:tc>
          <w:tcPr>
            <w:tcW w:w="709" w:type="dxa"/>
          </w:tcPr>
          <w:p w14:paraId="4585690A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7</w:t>
            </w:r>
          </w:p>
        </w:tc>
        <w:tc>
          <w:tcPr>
            <w:tcW w:w="4536" w:type="dxa"/>
          </w:tcPr>
          <w:p w14:paraId="2A1B8CD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 xml:space="preserve">YYYMMDD </w:t>
            </w:r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共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7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碼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數字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7DF7A0CB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1D16C349" w14:textId="77777777" w:rsidTr="00A86B2D">
        <w:trPr>
          <w:jc w:val="center"/>
        </w:trPr>
        <w:tc>
          <w:tcPr>
            <w:tcW w:w="599" w:type="dxa"/>
          </w:tcPr>
          <w:p w14:paraId="067C62F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2373" w:type="dxa"/>
          </w:tcPr>
          <w:p w14:paraId="6CEDA533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電話</w:t>
            </w:r>
          </w:p>
        </w:tc>
        <w:tc>
          <w:tcPr>
            <w:tcW w:w="1276" w:type="dxa"/>
          </w:tcPr>
          <w:p w14:paraId="73E77EF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12FE2000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10</w:t>
            </w:r>
          </w:p>
        </w:tc>
        <w:tc>
          <w:tcPr>
            <w:tcW w:w="4536" w:type="dxa"/>
          </w:tcPr>
          <w:p w14:paraId="3A1E4CE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92" w:type="dxa"/>
          </w:tcPr>
          <w:p w14:paraId="37784C60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18AD3D7D" w14:textId="77777777" w:rsidTr="00A86B2D">
        <w:trPr>
          <w:jc w:val="center"/>
        </w:trPr>
        <w:tc>
          <w:tcPr>
            <w:tcW w:w="599" w:type="dxa"/>
          </w:tcPr>
          <w:p w14:paraId="0D4E9B2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</w:p>
        </w:tc>
        <w:tc>
          <w:tcPr>
            <w:tcW w:w="2373" w:type="dxa"/>
          </w:tcPr>
          <w:p w14:paraId="1BA282D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戶籍地</w:t>
            </w:r>
          </w:p>
        </w:tc>
        <w:tc>
          <w:tcPr>
            <w:tcW w:w="1276" w:type="dxa"/>
          </w:tcPr>
          <w:p w14:paraId="4481D52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43DC419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14:paraId="73CC3B2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0100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：臺北市；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0300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中市；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0500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南市；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0700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：高雄市；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1100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：基隆市；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1200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：新竹市；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2200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：嘉義市；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3100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：新北市；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3200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：桃園縣；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3300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：新竹縣；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3400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：宜蘭縣；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3500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：苗栗縣；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3700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：彰化縣；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3800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：南投縣；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3900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：雲林縣；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4000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：嘉義縣；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4300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：屏東縣；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4400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：澎湖縣；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4500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：花蓮縣；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4600 </w:t>
            </w:r>
            <w:r w:rsidRPr="00525330">
              <w:rPr>
                <w:rFonts w:ascii="Calibri" w:eastAsia="標楷體" w:hAnsi="Calibri" w:cs="Times New Roman"/>
                <w:szCs w:val="24"/>
              </w:rPr>
              <w:t>：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東縣；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9000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：金門縣；</w:t>
            </w:r>
            <w:r w:rsidRPr="00525330">
              <w:rPr>
                <w:rFonts w:ascii="Calibri" w:eastAsia="標楷體" w:hAnsi="Calibri" w:cs="Times New Roman"/>
                <w:szCs w:val="24"/>
              </w:rPr>
              <w:t>9100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：連江縣</w:t>
            </w:r>
          </w:p>
        </w:tc>
        <w:tc>
          <w:tcPr>
            <w:tcW w:w="992" w:type="dxa"/>
          </w:tcPr>
          <w:p w14:paraId="7D0735F0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75CB5888" w14:textId="77777777" w:rsidTr="00A86B2D">
        <w:trPr>
          <w:jc w:val="center"/>
        </w:trPr>
        <w:tc>
          <w:tcPr>
            <w:tcW w:w="599" w:type="dxa"/>
          </w:tcPr>
          <w:p w14:paraId="491C9D4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6</w:t>
            </w:r>
          </w:p>
        </w:tc>
        <w:tc>
          <w:tcPr>
            <w:tcW w:w="2373" w:type="dxa"/>
          </w:tcPr>
          <w:p w14:paraId="69CAA7D3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醫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事機構代號</w:t>
            </w:r>
          </w:p>
        </w:tc>
        <w:tc>
          <w:tcPr>
            <w:tcW w:w="1276" w:type="dxa"/>
          </w:tcPr>
          <w:p w14:paraId="1E952D3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5BF519A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10</w:t>
            </w:r>
          </w:p>
        </w:tc>
        <w:tc>
          <w:tcPr>
            <w:tcW w:w="4536" w:type="dxa"/>
          </w:tcPr>
          <w:p w14:paraId="64E5369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共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10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碼</w:t>
            </w:r>
          </w:p>
        </w:tc>
        <w:tc>
          <w:tcPr>
            <w:tcW w:w="992" w:type="dxa"/>
          </w:tcPr>
          <w:p w14:paraId="486C176C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22DC8392" w14:textId="77777777" w:rsidTr="00A86B2D">
        <w:trPr>
          <w:jc w:val="center"/>
        </w:trPr>
        <w:tc>
          <w:tcPr>
            <w:tcW w:w="599" w:type="dxa"/>
          </w:tcPr>
          <w:p w14:paraId="1510527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7</w:t>
            </w:r>
          </w:p>
        </w:tc>
        <w:tc>
          <w:tcPr>
            <w:tcW w:w="2373" w:type="dxa"/>
          </w:tcPr>
          <w:p w14:paraId="2E3973A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委託代檢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醫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事檢驗機構代號</w:t>
            </w:r>
          </w:p>
        </w:tc>
        <w:tc>
          <w:tcPr>
            <w:tcW w:w="1276" w:type="dxa"/>
          </w:tcPr>
          <w:p w14:paraId="6D15C8B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77C3186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10</w:t>
            </w:r>
          </w:p>
        </w:tc>
        <w:tc>
          <w:tcPr>
            <w:tcW w:w="4536" w:type="dxa"/>
          </w:tcPr>
          <w:p w14:paraId="128B4F1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共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10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碼</w:t>
            </w:r>
          </w:p>
        </w:tc>
        <w:tc>
          <w:tcPr>
            <w:tcW w:w="992" w:type="dxa"/>
          </w:tcPr>
          <w:p w14:paraId="05658644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03B9D840" w14:textId="77777777" w:rsidTr="00A86B2D">
        <w:trPr>
          <w:jc w:val="center"/>
        </w:trPr>
        <w:tc>
          <w:tcPr>
            <w:tcW w:w="599" w:type="dxa"/>
          </w:tcPr>
          <w:p w14:paraId="00B0399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8</w:t>
            </w:r>
          </w:p>
        </w:tc>
        <w:tc>
          <w:tcPr>
            <w:tcW w:w="2373" w:type="dxa"/>
          </w:tcPr>
          <w:p w14:paraId="039EA05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第一階段檢查日期</w:t>
            </w:r>
          </w:p>
        </w:tc>
        <w:tc>
          <w:tcPr>
            <w:tcW w:w="1276" w:type="dxa"/>
          </w:tcPr>
          <w:p w14:paraId="7778EEF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Date</w:t>
            </w:r>
          </w:p>
        </w:tc>
        <w:tc>
          <w:tcPr>
            <w:tcW w:w="709" w:type="dxa"/>
          </w:tcPr>
          <w:p w14:paraId="757426C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7</w:t>
            </w:r>
          </w:p>
        </w:tc>
        <w:tc>
          <w:tcPr>
            <w:tcW w:w="4536" w:type="dxa"/>
          </w:tcPr>
          <w:p w14:paraId="0401290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YYYMMDD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（共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7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碼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數字）</w:t>
            </w:r>
          </w:p>
        </w:tc>
        <w:tc>
          <w:tcPr>
            <w:tcW w:w="992" w:type="dxa"/>
          </w:tcPr>
          <w:p w14:paraId="3B8F4E41" w14:textId="77777777" w:rsidR="00A86B2D" w:rsidRPr="008A28ED" w:rsidRDefault="002B7B06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5C262A8D" w14:textId="77777777" w:rsidTr="00A86B2D">
        <w:trPr>
          <w:jc w:val="center"/>
        </w:trPr>
        <w:tc>
          <w:tcPr>
            <w:tcW w:w="599" w:type="dxa"/>
          </w:tcPr>
          <w:p w14:paraId="0BA9D16A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9</w:t>
            </w:r>
          </w:p>
        </w:tc>
        <w:tc>
          <w:tcPr>
            <w:tcW w:w="2373" w:type="dxa"/>
          </w:tcPr>
          <w:p w14:paraId="0CD391E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第二階段檢查日期</w:t>
            </w:r>
          </w:p>
        </w:tc>
        <w:tc>
          <w:tcPr>
            <w:tcW w:w="1276" w:type="dxa"/>
          </w:tcPr>
          <w:p w14:paraId="2B90D57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Date</w:t>
            </w:r>
          </w:p>
        </w:tc>
        <w:tc>
          <w:tcPr>
            <w:tcW w:w="709" w:type="dxa"/>
          </w:tcPr>
          <w:p w14:paraId="6E5AC0F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7</w:t>
            </w:r>
          </w:p>
        </w:tc>
        <w:tc>
          <w:tcPr>
            <w:tcW w:w="4536" w:type="dxa"/>
          </w:tcPr>
          <w:p w14:paraId="2AAA02E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YYYMMDD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（共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7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碼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數字）</w:t>
            </w:r>
          </w:p>
        </w:tc>
        <w:tc>
          <w:tcPr>
            <w:tcW w:w="992" w:type="dxa"/>
          </w:tcPr>
          <w:p w14:paraId="573D0CF0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02FE914E" w14:textId="77777777" w:rsidTr="00A86B2D">
        <w:trPr>
          <w:jc w:val="center"/>
        </w:trPr>
        <w:tc>
          <w:tcPr>
            <w:tcW w:w="599" w:type="dxa"/>
          </w:tcPr>
          <w:p w14:paraId="3F3B5B7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10</w:t>
            </w:r>
          </w:p>
        </w:tc>
        <w:tc>
          <w:tcPr>
            <w:tcW w:w="2373" w:type="dxa"/>
          </w:tcPr>
          <w:p w14:paraId="63316BFA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檢查結果上傳日期</w:t>
            </w:r>
          </w:p>
        </w:tc>
        <w:tc>
          <w:tcPr>
            <w:tcW w:w="1276" w:type="dxa"/>
          </w:tcPr>
          <w:p w14:paraId="7A083E0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Date</w:t>
            </w:r>
          </w:p>
        </w:tc>
        <w:tc>
          <w:tcPr>
            <w:tcW w:w="709" w:type="dxa"/>
          </w:tcPr>
          <w:p w14:paraId="29411F3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7</w:t>
            </w:r>
          </w:p>
        </w:tc>
        <w:tc>
          <w:tcPr>
            <w:tcW w:w="4536" w:type="dxa"/>
          </w:tcPr>
          <w:p w14:paraId="425828B9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YYYMMDD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（共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7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碼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數字）</w:t>
            </w:r>
          </w:p>
        </w:tc>
        <w:tc>
          <w:tcPr>
            <w:tcW w:w="992" w:type="dxa"/>
          </w:tcPr>
          <w:p w14:paraId="4B1F1893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15818DED" w14:textId="77777777" w:rsidTr="00A86B2D">
        <w:trPr>
          <w:jc w:val="center"/>
        </w:trPr>
        <w:tc>
          <w:tcPr>
            <w:tcW w:w="599" w:type="dxa"/>
          </w:tcPr>
          <w:p w14:paraId="7B18FEE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2373" w:type="dxa"/>
          </w:tcPr>
          <w:p w14:paraId="08F7CC2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曾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於成人預防保健服務時接受過</w:t>
            </w:r>
            <w:r w:rsidRPr="00525330">
              <w:rPr>
                <w:rFonts w:ascii="Calibri" w:eastAsia="標楷體" w:hAnsi="Calibri" w:cs="Times New Roman"/>
                <w:szCs w:val="24"/>
              </w:rPr>
              <w:t>B</w:t>
            </w:r>
            <w:r w:rsidRPr="00525330">
              <w:rPr>
                <w:rFonts w:ascii="Calibri" w:eastAsia="標楷體" w:hAnsi="Calibri" w:cs="Times New Roman"/>
                <w:szCs w:val="24"/>
              </w:rPr>
              <w:t>、</w:t>
            </w:r>
            <w:r w:rsidRPr="00525330">
              <w:rPr>
                <w:rFonts w:ascii="Calibri" w:eastAsia="標楷體" w:hAnsi="Calibri" w:cs="Times New Roman"/>
                <w:szCs w:val="24"/>
              </w:rPr>
              <w:t>C</w:t>
            </w:r>
            <w:r w:rsidRPr="00525330">
              <w:rPr>
                <w:rFonts w:ascii="Calibri" w:eastAsia="標楷體" w:hAnsi="Calibri" w:cs="Times New Roman"/>
                <w:szCs w:val="24"/>
              </w:rPr>
              <w:t>型肝炎檢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查</w:t>
            </w:r>
          </w:p>
        </w:tc>
        <w:tc>
          <w:tcPr>
            <w:tcW w:w="1276" w:type="dxa"/>
          </w:tcPr>
          <w:p w14:paraId="255F8B5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5D70A77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45D6A3C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5654FD2D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34D66B59" w14:textId="77777777" w:rsidTr="00A86B2D">
        <w:trPr>
          <w:jc w:val="center"/>
        </w:trPr>
        <w:tc>
          <w:tcPr>
            <w:tcW w:w="599" w:type="dxa"/>
          </w:tcPr>
          <w:p w14:paraId="262E8A20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12</w:t>
            </w:r>
          </w:p>
        </w:tc>
        <w:tc>
          <w:tcPr>
            <w:tcW w:w="2373" w:type="dxa"/>
          </w:tcPr>
          <w:p w14:paraId="6275BCF9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疾病史：高血壓</w:t>
            </w:r>
          </w:p>
        </w:tc>
        <w:tc>
          <w:tcPr>
            <w:tcW w:w="1276" w:type="dxa"/>
          </w:tcPr>
          <w:p w14:paraId="59DF840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6ED81B9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73A83C89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：無；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</w:t>
            </w:r>
          </w:p>
        </w:tc>
        <w:tc>
          <w:tcPr>
            <w:tcW w:w="992" w:type="dxa"/>
          </w:tcPr>
          <w:p w14:paraId="18274032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51745E51" w14:textId="77777777" w:rsidTr="00A86B2D">
        <w:trPr>
          <w:jc w:val="center"/>
        </w:trPr>
        <w:tc>
          <w:tcPr>
            <w:tcW w:w="599" w:type="dxa"/>
          </w:tcPr>
          <w:p w14:paraId="20E0FD1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13</w:t>
            </w:r>
          </w:p>
        </w:tc>
        <w:tc>
          <w:tcPr>
            <w:tcW w:w="2373" w:type="dxa"/>
          </w:tcPr>
          <w:p w14:paraId="725B1BD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疾病史：糖尿病</w:t>
            </w:r>
          </w:p>
        </w:tc>
        <w:tc>
          <w:tcPr>
            <w:tcW w:w="1276" w:type="dxa"/>
          </w:tcPr>
          <w:p w14:paraId="2C4742C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44D9669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341A5B1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：無；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</w:t>
            </w:r>
          </w:p>
        </w:tc>
        <w:tc>
          <w:tcPr>
            <w:tcW w:w="992" w:type="dxa"/>
          </w:tcPr>
          <w:p w14:paraId="687E5449" w14:textId="77777777" w:rsidR="00A86B2D" w:rsidRPr="008A28ED" w:rsidRDefault="00AA4A5F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34826218" w14:textId="77777777" w:rsidTr="00A86B2D">
        <w:trPr>
          <w:jc w:val="center"/>
        </w:trPr>
        <w:tc>
          <w:tcPr>
            <w:tcW w:w="599" w:type="dxa"/>
          </w:tcPr>
          <w:p w14:paraId="7853358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14</w:t>
            </w:r>
          </w:p>
        </w:tc>
        <w:tc>
          <w:tcPr>
            <w:tcW w:w="2373" w:type="dxa"/>
          </w:tcPr>
          <w:p w14:paraId="2B3A19D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疾病史：高血脂症</w:t>
            </w:r>
          </w:p>
        </w:tc>
        <w:tc>
          <w:tcPr>
            <w:tcW w:w="1276" w:type="dxa"/>
          </w:tcPr>
          <w:p w14:paraId="6EFD5EB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09283D2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7BE8F2D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：無；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</w:t>
            </w:r>
          </w:p>
        </w:tc>
        <w:tc>
          <w:tcPr>
            <w:tcW w:w="992" w:type="dxa"/>
          </w:tcPr>
          <w:p w14:paraId="1487B047" w14:textId="77777777" w:rsidR="00A86B2D" w:rsidRPr="008A28ED" w:rsidRDefault="00AA4A5F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0AA2C3F2" w14:textId="77777777" w:rsidTr="00A86B2D">
        <w:trPr>
          <w:jc w:val="center"/>
        </w:trPr>
        <w:tc>
          <w:tcPr>
            <w:tcW w:w="599" w:type="dxa"/>
          </w:tcPr>
          <w:p w14:paraId="08FA057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15</w:t>
            </w:r>
          </w:p>
        </w:tc>
        <w:tc>
          <w:tcPr>
            <w:tcW w:w="2373" w:type="dxa"/>
          </w:tcPr>
          <w:p w14:paraId="7AAF87E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疾病史：心臟病</w:t>
            </w:r>
          </w:p>
        </w:tc>
        <w:tc>
          <w:tcPr>
            <w:tcW w:w="1276" w:type="dxa"/>
          </w:tcPr>
          <w:p w14:paraId="3AFDB08A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316A6F4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5B3BEC21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：無；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</w:t>
            </w:r>
          </w:p>
        </w:tc>
        <w:tc>
          <w:tcPr>
            <w:tcW w:w="992" w:type="dxa"/>
          </w:tcPr>
          <w:p w14:paraId="24DE9910" w14:textId="77777777" w:rsidR="00A86B2D" w:rsidRPr="008A28ED" w:rsidRDefault="00AA4A5F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28C38641" w14:textId="77777777" w:rsidTr="00A86B2D">
        <w:trPr>
          <w:jc w:val="center"/>
        </w:trPr>
        <w:tc>
          <w:tcPr>
            <w:tcW w:w="599" w:type="dxa"/>
          </w:tcPr>
          <w:p w14:paraId="2143D92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16</w:t>
            </w:r>
          </w:p>
        </w:tc>
        <w:tc>
          <w:tcPr>
            <w:tcW w:w="2373" w:type="dxa"/>
          </w:tcPr>
          <w:p w14:paraId="42EF916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疾病史：腦中風</w:t>
            </w:r>
          </w:p>
        </w:tc>
        <w:tc>
          <w:tcPr>
            <w:tcW w:w="1276" w:type="dxa"/>
          </w:tcPr>
          <w:p w14:paraId="7BA8FDA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1D1780C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9B32F7A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：無；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</w:t>
            </w:r>
          </w:p>
        </w:tc>
        <w:tc>
          <w:tcPr>
            <w:tcW w:w="992" w:type="dxa"/>
          </w:tcPr>
          <w:p w14:paraId="5A311A1C" w14:textId="77777777" w:rsidR="00A86B2D" w:rsidRPr="008A28ED" w:rsidRDefault="00AA4A5F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49BC756F" w14:textId="77777777" w:rsidTr="00A86B2D">
        <w:trPr>
          <w:jc w:val="center"/>
        </w:trPr>
        <w:tc>
          <w:tcPr>
            <w:tcW w:w="599" w:type="dxa"/>
          </w:tcPr>
          <w:p w14:paraId="70023C8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17</w:t>
            </w:r>
          </w:p>
        </w:tc>
        <w:tc>
          <w:tcPr>
            <w:tcW w:w="2373" w:type="dxa"/>
          </w:tcPr>
          <w:p w14:paraId="20D93434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疾病史：腎臟病</w:t>
            </w:r>
          </w:p>
        </w:tc>
        <w:tc>
          <w:tcPr>
            <w:tcW w:w="1276" w:type="dxa"/>
          </w:tcPr>
          <w:p w14:paraId="47B4800A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72A0CE9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1E22FB62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：無；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</w:t>
            </w:r>
          </w:p>
        </w:tc>
        <w:tc>
          <w:tcPr>
            <w:tcW w:w="992" w:type="dxa"/>
          </w:tcPr>
          <w:p w14:paraId="3F12A7CF" w14:textId="77777777" w:rsidR="00A86B2D" w:rsidRPr="008A28ED" w:rsidRDefault="00AA4A5F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11C6CA41" w14:textId="77777777" w:rsidTr="00A86B2D">
        <w:trPr>
          <w:jc w:val="center"/>
        </w:trPr>
        <w:tc>
          <w:tcPr>
            <w:tcW w:w="599" w:type="dxa"/>
          </w:tcPr>
          <w:p w14:paraId="5DF1F6D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18</w:t>
            </w:r>
          </w:p>
        </w:tc>
        <w:tc>
          <w:tcPr>
            <w:tcW w:w="2373" w:type="dxa"/>
          </w:tcPr>
          <w:p w14:paraId="269890CB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吸菸</w:t>
            </w:r>
          </w:p>
        </w:tc>
        <w:tc>
          <w:tcPr>
            <w:tcW w:w="1276" w:type="dxa"/>
          </w:tcPr>
          <w:p w14:paraId="45F7960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4643AC6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D3938FE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不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吸菸</w:t>
            </w:r>
          </w:p>
          <w:p w14:paraId="074C38C0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：朋友敬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菸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或應酬才吸菸</w:t>
            </w:r>
          </w:p>
          <w:p w14:paraId="1229D460" w14:textId="77777777" w:rsidR="00A86B2D" w:rsidRPr="00525330" w:rsidRDefault="00A86B2D" w:rsidP="00525330">
            <w:pPr>
              <w:spacing w:line="300" w:lineRule="exact"/>
              <w:ind w:left="290" w:hangingChars="121" w:hanging="290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：平均一天約吸一包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菸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（含以下）</w:t>
            </w:r>
          </w:p>
          <w:p w14:paraId="69C52A4F" w14:textId="77777777" w:rsidR="00A86B2D" w:rsidRPr="00525330" w:rsidRDefault="00A86B2D" w:rsidP="00525330">
            <w:pPr>
              <w:spacing w:line="300" w:lineRule="exact"/>
              <w:ind w:left="331" w:hangingChars="138" w:hanging="331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：平均一天約吸一包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菸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以上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BF504D2" w14:textId="77777777" w:rsidR="00A86B2D" w:rsidRPr="008A28ED" w:rsidRDefault="00A86B2D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0E80E925" w14:textId="77777777" w:rsidTr="00A86B2D">
        <w:trPr>
          <w:jc w:val="center"/>
        </w:trPr>
        <w:tc>
          <w:tcPr>
            <w:tcW w:w="599" w:type="dxa"/>
          </w:tcPr>
          <w:p w14:paraId="1249CA8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19</w:t>
            </w:r>
          </w:p>
        </w:tc>
        <w:tc>
          <w:tcPr>
            <w:tcW w:w="2373" w:type="dxa"/>
          </w:tcPr>
          <w:p w14:paraId="33EC39C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喝酒</w:t>
            </w:r>
          </w:p>
        </w:tc>
        <w:tc>
          <w:tcPr>
            <w:tcW w:w="1276" w:type="dxa"/>
          </w:tcPr>
          <w:p w14:paraId="08711D6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76819BE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547FD68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：不喝酒</w:t>
            </w:r>
          </w:p>
          <w:p w14:paraId="15D17A0B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：偶爾喝酒或應酬才喝</w:t>
            </w:r>
          </w:p>
          <w:p w14:paraId="2043A3C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：經常喝酒</w:t>
            </w:r>
          </w:p>
        </w:tc>
        <w:tc>
          <w:tcPr>
            <w:tcW w:w="992" w:type="dxa"/>
          </w:tcPr>
          <w:p w14:paraId="5DEDFFF3" w14:textId="77777777" w:rsidR="00A86B2D" w:rsidRPr="008A28ED" w:rsidRDefault="00A86B2D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535425F7" w14:textId="77777777" w:rsidTr="00A86B2D">
        <w:trPr>
          <w:jc w:val="center"/>
        </w:trPr>
        <w:tc>
          <w:tcPr>
            <w:tcW w:w="599" w:type="dxa"/>
          </w:tcPr>
          <w:p w14:paraId="027CD81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20</w:t>
            </w:r>
          </w:p>
        </w:tc>
        <w:tc>
          <w:tcPr>
            <w:tcW w:w="2373" w:type="dxa"/>
          </w:tcPr>
          <w:p w14:paraId="0A7A547B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嚼檳榔</w:t>
            </w:r>
          </w:p>
        </w:tc>
        <w:tc>
          <w:tcPr>
            <w:tcW w:w="1276" w:type="dxa"/>
          </w:tcPr>
          <w:p w14:paraId="1207A4A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4A44DE2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4F0B1E93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：不嚼檳榔</w:t>
            </w:r>
          </w:p>
          <w:p w14:paraId="78A0C990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：偶爾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會嚼或應酬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才嚼</w:t>
            </w:r>
          </w:p>
          <w:p w14:paraId="4B61833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經常嚼或習慣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在嚼</w:t>
            </w:r>
          </w:p>
        </w:tc>
        <w:tc>
          <w:tcPr>
            <w:tcW w:w="992" w:type="dxa"/>
          </w:tcPr>
          <w:p w14:paraId="76F2953C" w14:textId="77777777" w:rsidR="00A86B2D" w:rsidRPr="008A28ED" w:rsidRDefault="00A86B2D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6C759FC2" w14:textId="77777777" w:rsidTr="00A86B2D">
        <w:trPr>
          <w:jc w:val="center"/>
        </w:trPr>
        <w:tc>
          <w:tcPr>
            <w:tcW w:w="599" w:type="dxa"/>
          </w:tcPr>
          <w:p w14:paraId="5E4168A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lastRenderedPageBreak/>
              <w:t>21</w:t>
            </w:r>
          </w:p>
        </w:tc>
        <w:tc>
          <w:tcPr>
            <w:tcW w:w="2373" w:type="dxa"/>
          </w:tcPr>
          <w:p w14:paraId="0E585BB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運動</w:t>
            </w:r>
          </w:p>
        </w:tc>
        <w:tc>
          <w:tcPr>
            <w:tcW w:w="1276" w:type="dxa"/>
          </w:tcPr>
          <w:p w14:paraId="6EC2F97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48E8DB0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2826F64E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：沒有</w:t>
            </w:r>
          </w:p>
          <w:p w14:paraId="79C3DD9B" w14:textId="77777777" w:rsidR="00A86B2D" w:rsidRPr="00525330" w:rsidRDefault="00A86B2D" w:rsidP="00525330">
            <w:pPr>
              <w:spacing w:line="300" w:lineRule="exact"/>
              <w:ind w:left="329" w:hangingChars="137" w:hanging="329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：有，但未達每週</w:t>
            </w:r>
            <w:r w:rsidRPr="00525330">
              <w:rPr>
                <w:rFonts w:ascii="Calibri" w:eastAsia="標楷體" w:hAnsi="Calibri" w:cs="Times New Roman"/>
                <w:szCs w:val="24"/>
              </w:rPr>
              <w:t>150</w:t>
            </w:r>
            <w:r w:rsidRPr="00525330">
              <w:rPr>
                <w:rFonts w:ascii="Calibri" w:eastAsia="標楷體" w:hAnsi="Calibri" w:cs="Times New Roman"/>
                <w:szCs w:val="24"/>
              </w:rPr>
              <w:t>分鐘以上（</w:t>
            </w:r>
            <w:r w:rsidRPr="00525330">
              <w:rPr>
                <w:rFonts w:ascii="Calibri" w:eastAsia="標楷體" w:hAnsi="Calibri" w:cs="Times New Roman"/>
                <w:szCs w:val="24"/>
              </w:rPr>
              <w:t>2.5</w:t>
            </w:r>
            <w:r w:rsidRPr="00525330">
              <w:rPr>
                <w:rFonts w:ascii="Calibri" w:eastAsia="標楷體" w:hAnsi="Calibri" w:cs="Times New Roman"/>
                <w:szCs w:val="24"/>
              </w:rPr>
              <w:t>小時）</w:t>
            </w:r>
          </w:p>
          <w:p w14:paraId="6A198A41" w14:textId="77777777" w:rsidR="00A86B2D" w:rsidRPr="00525330" w:rsidRDefault="00A86B2D" w:rsidP="00525330">
            <w:pPr>
              <w:spacing w:line="300" w:lineRule="exact"/>
              <w:ind w:left="329" w:hangingChars="137" w:hanging="329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：有，且每週達</w:t>
            </w:r>
            <w:r w:rsidRPr="00525330">
              <w:rPr>
                <w:rFonts w:ascii="Calibri" w:eastAsia="標楷體" w:hAnsi="Calibri" w:cs="Times New Roman"/>
                <w:szCs w:val="24"/>
              </w:rPr>
              <w:t>150</w:t>
            </w:r>
            <w:r w:rsidRPr="00525330">
              <w:rPr>
                <w:rFonts w:ascii="Calibri" w:eastAsia="標楷體" w:hAnsi="Calibri" w:cs="Times New Roman"/>
                <w:szCs w:val="24"/>
              </w:rPr>
              <w:t>分鐘以上（</w:t>
            </w:r>
            <w:r w:rsidRPr="00525330">
              <w:rPr>
                <w:rFonts w:ascii="Calibri" w:eastAsia="標楷體" w:hAnsi="Calibri" w:cs="Times New Roman"/>
                <w:szCs w:val="24"/>
              </w:rPr>
              <w:t>2.5</w:t>
            </w:r>
            <w:r w:rsidRPr="00525330">
              <w:rPr>
                <w:rFonts w:ascii="Calibri" w:eastAsia="標楷體" w:hAnsi="Calibri" w:cs="Times New Roman"/>
                <w:szCs w:val="24"/>
              </w:rPr>
              <w:t>小時）</w:t>
            </w:r>
          </w:p>
        </w:tc>
        <w:tc>
          <w:tcPr>
            <w:tcW w:w="992" w:type="dxa"/>
          </w:tcPr>
          <w:p w14:paraId="70D9BEB2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75C3EA3A" w14:textId="77777777" w:rsidTr="00A86B2D">
        <w:trPr>
          <w:jc w:val="center"/>
        </w:trPr>
        <w:tc>
          <w:tcPr>
            <w:tcW w:w="599" w:type="dxa"/>
          </w:tcPr>
          <w:p w14:paraId="777EC14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22</w:t>
            </w:r>
          </w:p>
        </w:tc>
        <w:tc>
          <w:tcPr>
            <w:tcW w:w="2373" w:type="dxa"/>
          </w:tcPr>
          <w:p w14:paraId="54CA692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憂鬱檢測：第一題</w:t>
            </w:r>
          </w:p>
        </w:tc>
        <w:tc>
          <w:tcPr>
            <w:tcW w:w="1276" w:type="dxa"/>
          </w:tcPr>
          <w:p w14:paraId="7430262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76356A9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7A47A9A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2A435FEE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5070D0BD" w14:textId="77777777" w:rsidTr="00A86B2D">
        <w:trPr>
          <w:jc w:val="center"/>
        </w:trPr>
        <w:tc>
          <w:tcPr>
            <w:tcW w:w="599" w:type="dxa"/>
          </w:tcPr>
          <w:p w14:paraId="77FD98D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23</w:t>
            </w:r>
          </w:p>
        </w:tc>
        <w:tc>
          <w:tcPr>
            <w:tcW w:w="2373" w:type="dxa"/>
          </w:tcPr>
          <w:p w14:paraId="56DCA3E7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憂鬱檢測：第二題</w:t>
            </w:r>
          </w:p>
        </w:tc>
        <w:tc>
          <w:tcPr>
            <w:tcW w:w="1276" w:type="dxa"/>
          </w:tcPr>
          <w:p w14:paraId="6988B93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3D37880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166AE5E4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1E0211C7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7257D3CE" w14:textId="77777777" w:rsidTr="00A86B2D">
        <w:trPr>
          <w:jc w:val="center"/>
        </w:trPr>
        <w:tc>
          <w:tcPr>
            <w:tcW w:w="599" w:type="dxa"/>
          </w:tcPr>
          <w:p w14:paraId="1304CD8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24</w:t>
            </w:r>
          </w:p>
        </w:tc>
        <w:tc>
          <w:tcPr>
            <w:tcW w:w="2373" w:type="dxa"/>
          </w:tcPr>
          <w:p w14:paraId="3A4CCED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身高</w:t>
            </w:r>
          </w:p>
        </w:tc>
        <w:tc>
          <w:tcPr>
            <w:tcW w:w="1276" w:type="dxa"/>
          </w:tcPr>
          <w:p w14:paraId="2FA6F28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</w:tcPr>
          <w:p w14:paraId="32B4082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14:paraId="3FA8ABF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xxx</w:t>
            </w:r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cm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44D9CB44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4E9F682E" w14:textId="77777777" w:rsidTr="00A86B2D">
        <w:trPr>
          <w:jc w:val="center"/>
        </w:trPr>
        <w:tc>
          <w:tcPr>
            <w:tcW w:w="599" w:type="dxa"/>
          </w:tcPr>
          <w:p w14:paraId="2E65797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25</w:t>
            </w:r>
          </w:p>
        </w:tc>
        <w:tc>
          <w:tcPr>
            <w:tcW w:w="2373" w:type="dxa"/>
          </w:tcPr>
          <w:p w14:paraId="05F1151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體重</w:t>
            </w:r>
          </w:p>
        </w:tc>
        <w:tc>
          <w:tcPr>
            <w:tcW w:w="1276" w:type="dxa"/>
          </w:tcPr>
          <w:p w14:paraId="0CC38EF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</w:tcPr>
          <w:p w14:paraId="4550719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14:paraId="3A23BD13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xxx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kg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0819535A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29CF3D90" w14:textId="77777777" w:rsidTr="00A86B2D">
        <w:trPr>
          <w:jc w:val="center"/>
        </w:trPr>
        <w:tc>
          <w:tcPr>
            <w:tcW w:w="599" w:type="dxa"/>
          </w:tcPr>
          <w:p w14:paraId="546C874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26</w:t>
            </w:r>
          </w:p>
        </w:tc>
        <w:tc>
          <w:tcPr>
            <w:tcW w:w="2373" w:type="dxa"/>
          </w:tcPr>
          <w:p w14:paraId="628F5F99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收縮壓</w:t>
            </w:r>
          </w:p>
        </w:tc>
        <w:tc>
          <w:tcPr>
            <w:tcW w:w="1276" w:type="dxa"/>
          </w:tcPr>
          <w:p w14:paraId="31536D7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</w:tcPr>
          <w:p w14:paraId="689C266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14:paraId="49794C8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xxx</w:t>
            </w:r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mm</w:t>
            </w:r>
            <w:r w:rsidRPr="00525330">
              <w:rPr>
                <w:rFonts w:ascii="Calibri" w:eastAsia="標楷體" w:hAnsi="Calibri" w:cs="Times New Roman"/>
                <w:szCs w:val="24"/>
              </w:rPr>
              <w:t>Hg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4D78AE9B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26898172" w14:textId="77777777" w:rsidTr="00A86B2D">
        <w:trPr>
          <w:jc w:val="center"/>
        </w:trPr>
        <w:tc>
          <w:tcPr>
            <w:tcW w:w="599" w:type="dxa"/>
          </w:tcPr>
          <w:p w14:paraId="0E797B3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27</w:t>
            </w:r>
          </w:p>
        </w:tc>
        <w:tc>
          <w:tcPr>
            <w:tcW w:w="2373" w:type="dxa"/>
          </w:tcPr>
          <w:p w14:paraId="65785514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舒張壓</w:t>
            </w:r>
          </w:p>
        </w:tc>
        <w:tc>
          <w:tcPr>
            <w:tcW w:w="1276" w:type="dxa"/>
          </w:tcPr>
          <w:p w14:paraId="5464BC4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</w:tcPr>
          <w:p w14:paraId="3797CBB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14:paraId="556F99E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xxx</w:t>
            </w:r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mm</w:t>
            </w:r>
            <w:r w:rsidRPr="00525330">
              <w:rPr>
                <w:rFonts w:ascii="Calibri" w:eastAsia="標楷體" w:hAnsi="Calibri" w:cs="Times New Roman"/>
                <w:szCs w:val="24"/>
              </w:rPr>
              <w:t>Hg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35700C02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0E178075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0437A84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28</w:t>
            </w:r>
          </w:p>
        </w:tc>
        <w:tc>
          <w:tcPr>
            <w:tcW w:w="2373" w:type="dxa"/>
            <w:shd w:val="clear" w:color="auto" w:fill="auto"/>
          </w:tcPr>
          <w:p w14:paraId="663FE95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腰圍</w:t>
            </w:r>
          </w:p>
        </w:tc>
        <w:tc>
          <w:tcPr>
            <w:tcW w:w="1276" w:type="dxa"/>
            <w:shd w:val="clear" w:color="auto" w:fill="auto"/>
          </w:tcPr>
          <w:p w14:paraId="3CE85D6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shd w:val="clear" w:color="auto" w:fill="auto"/>
          </w:tcPr>
          <w:p w14:paraId="39539F8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81C65A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xx.x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（吋）或</w:t>
            </w: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（公分）</w:t>
            </w:r>
          </w:p>
        </w:tc>
        <w:tc>
          <w:tcPr>
            <w:tcW w:w="992" w:type="dxa"/>
          </w:tcPr>
          <w:p w14:paraId="54745617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428E2181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36A7C2A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29</w:t>
            </w:r>
          </w:p>
        </w:tc>
        <w:tc>
          <w:tcPr>
            <w:tcW w:w="2373" w:type="dxa"/>
            <w:shd w:val="clear" w:color="auto" w:fill="auto"/>
          </w:tcPr>
          <w:p w14:paraId="5CE33258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BMI</w:t>
            </w:r>
          </w:p>
        </w:tc>
        <w:tc>
          <w:tcPr>
            <w:tcW w:w="1276" w:type="dxa"/>
            <w:shd w:val="clear" w:color="auto" w:fill="auto"/>
          </w:tcPr>
          <w:p w14:paraId="130F443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shd w:val="clear" w:color="auto" w:fill="auto"/>
          </w:tcPr>
          <w:p w14:paraId="4BB8E18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0EB1A37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xxx.x</w:t>
            </w:r>
            <w:proofErr w:type="spellEnd"/>
          </w:p>
        </w:tc>
        <w:tc>
          <w:tcPr>
            <w:tcW w:w="992" w:type="dxa"/>
          </w:tcPr>
          <w:p w14:paraId="4FD8930C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32965CB6" w14:textId="77777777" w:rsidTr="00A86B2D">
        <w:trPr>
          <w:trHeight w:val="970"/>
          <w:jc w:val="center"/>
        </w:trPr>
        <w:tc>
          <w:tcPr>
            <w:tcW w:w="599" w:type="dxa"/>
            <w:shd w:val="clear" w:color="auto" w:fill="auto"/>
          </w:tcPr>
          <w:p w14:paraId="61A82C2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30</w:t>
            </w:r>
          </w:p>
        </w:tc>
        <w:tc>
          <w:tcPr>
            <w:tcW w:w="2373" w:type="dxa"/>
            <w:shd w:val="clear" w:color="auto" w:fill="auto"/>
          </w:tcPr>
          <w:p w14:paraId="0BB2A94A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尿液蛋白質</w:t>
            </w:r>
          </w:p>
        </w:tc>
        <w:tc>
          <w:tcPr>
            <w:tcW w:w="1276" w:type="dxa"/>
            <w:shd w:val="clear" w:color="auto" w:fill="auto"/>
          </w:tcPr>
          <w:p w14:paraId="60153C8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shd w:val="clear" w:color="auto" w:fill="auto"/>
          </w:tcPr>
          <w:p w14:paraId="29C0975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C7A74D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定量：</w:t>
            </w: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mg/dl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）或</w:t>
            </w:r>
          </w:p>
          <w:p w14:paraId="60E22C1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定性：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0000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：－；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1100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+ /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－；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1111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+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；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2222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++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；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3333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+++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；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4444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525330">
              <w:rPr>
                <w:rFonts w:ascii="Calibri" w:eastAsia="標楷體" w:hAnsi="Calibri" w:cs="Times New Roman"/>
                <w:b/>
                <w:bCs/>
                <w:szCs w:val="24"/>
              </w:rPr>
              <w:t>++++</w:t>
            </w:r>
          </w:p>
        </w:tc>
        <w:tc>
          <w:tcPr>
            <w:tcW w:w="992" w:type="dxa"/>
          </w:tcPr>
          <w:p w14:paraId="5FC20DC0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007A3191" w14:textId="77777777" w:rsidTr="00A86B2D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14:paraId="4D6F836A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31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4A11566B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血糖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2D29B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A5A84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353CA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xxx</w:t>
            </w:r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mg/dl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64A77D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092D33ED" w14:textId="77777777" w:rsidTr="00A86B2D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14:paraId="6ACC424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32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39172C8E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總</w:t>
            </w:r>
            <w:r w:rsidRPr="00525330">
              <w:rPr>
                <w:rFonts w:ascii="Calibri" w:eastAsia="標楷體" w:hAnsi="Calibri" w:cs="Times New Roman"/>
                <w:szCs w:val="24"/>
              </w:rPr>
              <w:t>膽固醇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520B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952A9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8F53A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xxx</w:t>
            </w:r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mg/dl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8BFA7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1705BEF5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262DBEC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33</w:t>
            </w:r>
          </w:p>
        </w:tc>
        <w:tc>
          <w:tcPr>
            <w:tcW w:w="2373" w:type="dxa"/>
            <w:shd w:val="clear" w:color="auto" w:fill="auto"/>
          </w:tcPr>
          <w:p w14:paraId="43FD7EB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三酸甘油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脂</w:t>
            </w:r>
          </w:p>
        </w:tc>
        <w:tc>
          <w:tcPr>
            <w:tcW w:w="1276" w:type="dxa"/>
            <w:shd w:val="clear" w:color="auto" w:fill="auto"/>
          </w:tcPr>
          <w:p w14:paraId="6EF1F2F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shd w:val="clear" w:color="auto" w:fill="auto"/>
          </w:tcPr>
          <w:p w14:paraId="5302BD1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2B1C8FE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mg/dl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01C8FFB0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6F5017C2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527B8370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34</w:t>
            </w:r>
          </w:p>
        </w:tc>
        <w:tc>
          <w:tcPr>
            <w:tcW w:w="2373" w:type="dxa"/>
            <w:shd w:val="clear" w:color="auto" w:fill="auto"/>
          </w:tcPr>
          <w:p w14:paraId="676E46A3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低</w:t>
            </w:r>
            <w:r w:rsidRPr="00525330">
              <w:rPr>
                <w:rFonts w:ascii="Calibri" w:eastAsia="標楷體" w:hAnsi="Calibri" w:cs="Times New Roman"/>
                <w:szCs w:val="24"/>
              </w:rPr>
              <w:t>密度脂蛋白膽固醇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計算</w:t>
            </w:r>
          </w:p>
        </w:tc>
        <w:tc>
          <w:tcPr>
            <w:tcW w:w="1276" w:type="dxa"/>
            <w:shd w:val="clear" w:color="auto" w:fill="auto"/>
          </w:tcPr>
          <w:p w14:paraId="0C98CB1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shd w:val="clear" w:color="auto" w:fill="auto"/>
          </w:tcPr>
          <w:p w14:paraId="5CB3C5B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77B5A6B8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mg/dl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0EC9D07E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6ADC3AF9" w14:textId="77777777" w:rsidTr="00A86B2D">
        <w:trPr>
          <w:jc w:val="center"/>
        </w:trPr>
        <w:tc>
          <w:tcPr>
            <w:tcW w:w="599" w:type="dxa"/>
          </w:tcPr>
          <w:p w14:paraId="6EAC713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35</w:t>
            </w:r>
          </w:p>
        </w:tc>
        <w:tc>
          <w:tcPr>
            <w:tcW w:w="2373" w:type="dxa"/>
          </w:tcPr>
          <w:p w14:paraId="687F97F4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高密度脂蛋白膽固醇</w:t>
            </w:r>
          </w:p>
        </w:tc>
        <w:tc>
          <w:tcPr>
            <w:tcW w:w="1276" w:type="dxa"/>
          </w:tcPr>
          <w:p w14:paraId="01F5512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</w:tcPr>
          <w:p w14:paraId="3B37BD2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14:paraId="64617064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mg/dl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0921A5A4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1016B377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1DCF5DB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6</w:t>
            </w:r>
          </w:p>
        </w:tc>
        <w:tc>
          <w:tcPr>
            <w:tcW w:w="2373" w:type="dxa"/>
            <w:shd w:val="clear" w:color="auto" w:fill="auto"/>
          </w:tcPr>
          <w:p w14:paraId="374B07A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GOT</w:t>
            </w:r>
          </w:p>
        </w:tc>
        <w:tc>
          <w:tcPr>
            <w:tcW w:w="1276" w:type="dxa"/>
            <w:shd w:val="clear" w:color="auto" w:fill="auto"/>
          </w:tcPr>
          <w:p w14:paraId="54725BA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 xml:space="preserve">Numeric </w:t>
            </w:r>
          </w:p>
        </w:tc>
        <w:tc>
          <w:tcPr>
            <w:tcW w:w="709" w:type="dxa"/>
            <w:shd w:val="clear" w:color="auto" w:fill="auto"/>
          </w:tcPr>
          <w:p w14:paraId="4232ED6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6CAA38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IU/l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16EFFF02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39BE8130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51EF977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37</w:t>
            </w:r>
          </w:p>
        </w:tc>
        <w:tc>
          <w:tcPr>
            <w:tcW w:w="2373" w:type="dxa"/>
            <w:shd w:val="clear" w:color="auto" w:fill="auto"/>
          </w:tcPr>
          <w:p w14:paraId="6F93D6F9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GPT</w:t>
            </w:r>
          </w:p>
        </w:tc>
        <w:tc>
          <w:tcPr>
            <w:tcW w:w="1276" w:type="dxa"/>
            <w:shd w:val="clear" w:color="auto" w:fill="auto"/>
          </w:tcPr>
          <w:p w14:paraId="15AB079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 xml:space="preserve">Numeric </w:t>
            </w:r>
          </w:p>
        </w:tc>
        <w:tc>
          <w:tcPr>
            <w:tcW w:w="709" w:type="dxa"/>
            <w:shd w:val="clear" w:color="auto" w:fill="auto"/>
          </w:tcPr>
          <w:p w14:paraId="5D50074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234D2B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xxxx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IU/l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</w:tcPr>
          <w:p w14:paraId="1F8483BC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37B9E9F6" w14:textId="77777777" w:rsidTr="00A86B2D">
        <w:trPr>
          <w:jc w:val="center"/>
        </w:trPr>
        <w:tc>
          <w:tcPr>
            <w:tcW w:w="599" w:type="dxa"/>
          </w:tcPr>
          <w:p w14:paraId="5C6EE9A0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38</w:t>
            </w:r>
          </w:p>
        </w:tc>
        <w:tc>
          <w:tcPr>
            <w:tcW w:w="2373" w:type="dxa"/>
          </w:tcPr>
          <w:p w14:paraId="26057B24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肌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酸酐</w:t>
            </w:r>
          </w:p>
        </w:tc>
        <w:tc>
          <w:tcPr>
            <w:tcW w:w="1276" w:type="dxa"/>
          </w:tcPr>
          <w:p w14:paraId="3B51C9A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</w:tcPr>
          <w:p w14:paraId="4BB1E0A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14:paraId="0203A64F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525330">
              <w:rPr>
                <w:rFonts w:ascii="Calibri" w:eastAsia="標楷體" w:hAnsi="Calibri" w:cs="Times New Roman"/>
                <w:szCs w:val="24"/>
              </w:rPr>
              <w:t>x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.</w:t>
            </w:r>
            <w:r w:rsidRPr="00525330">
              <w:rPr>
                <w:rFonts w:ascii="Calibri" w:eastAsia="標楷體" w:hAnsi="Calibri" w:cs="Times New Roman"/>
                <w:szCs w:val="24"/>
              </w:rPr>
              <w:t>xx</w:t>
            </w:r>
            <w:proofErr w:type="spellEnd"/>
            <w:r w:rsidRPr="00525330">
              <w:rPr>
                <w:rFonts w:ascii="Calibri" w:eastAsia="標楷體" w:hAnsi="Calibri" w:cs="Times New Roman"/>
                <w:szCs w:val="24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</w:rPr>
              <w:t>mg/dl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</w:p>
        </w:tc>
        <w:tc>
          <w:tcPr>
            <w:tcW w:w="992" w:type="dxa"/>
            <w:shd w:val="clear" w:color="auto" w:fill="FFFFFF"/>
          </w:tcPr>
          <w:p w14:paraId="610FD70D" w14:textId="77777777" w:rsidR="00A86B2D" w:rsidRPr="008A28ED" w:rsidRDefault="00A86B2D" w:rsidP="00525330">
            <w:pPr>
              <w:spacing w:line="300" w:lineRule="exact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7B0D5CE6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725163D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39</w:t>
            </w:r>
          </w:p>
        </w:tc>
        <w:tc>
          <w:tcPr>
            <w:tcW w:w="2373" w:type="dxa"/>
            <w:shd w:val="clear" w:color="auto" w:fill="auto"/>
          </w:tcPr>
          <w:p w14:paraId="377061B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腎絲球過濾率（</w:t>
            </w:r>
            <w:r w:rsidRPr="00525330">
              <w:rPr>
                <w:rFonts w:ascii="Calibri" w:eastAsia="標楷體" w:hAnsi="Calibri" w:cs="Times New Roman"/>
                <w:szCs w:val="24"/>
              </w:rPr>
              <w:t>eGFR</w:t>
            </w:r>
            <w:r w:rsidRPr="00525330">
              <w:rPr>
                <w:rFonts w:ascii="Calibri" w:eastAsia="標楷體" w:hAnsi="Calibri" w:cs="Times New Roman"/>
                <w:szCs w:val="24"/>
              </w:rPr>
              <w:t>）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計算</w:t>
            </w:r>
          </w:p>
        </w:tc>
        <w:tc>
          <w:tcPr>
            <w:tcW w:w="1276" w:type="dxa"/>
            <w:shd w:val="clear" w:color="auto" w:fill="auto"/>
          </w:tcPr>
          <w:p w14:paraId="6D62445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Numeric</w:t>
            </w:r>
          </w:p>
        </w:tc>
        <w:tc>
          <w:tcPr>
            <w:tcW w:w="709" w:type="dxa"/>
            <w:shd w:val="clear" w:color="auto" w:fill="auto"/>
          </w:tcPr>
          <w:p w14:paraId="6DE4655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6E0FB8C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da-DK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da-DK"/>
              </w:rPr>
              <w:t>xxx.x</w:t>
            </w:r>
            <w:r w:rsidRPr="00525330">
              <w:rPr>
                <w:rFonts w:ascii="Calibri" w:eastAsia="標楷體" w:hAnsi="Calibri" w:cs="Times New Roman"/>
                <w:szCs w:val="24"/>
                <w:lang w:val="da-DK"/>
              </w:rPr>
              <w:t>（</w:t>
            </w:r>
            <w:r w:rsidRPr="00525330">
              <w:rPr>
                <w:rFonts w:ascii="Calibri" w:eastAsia="標楷體" w:hAnsi="Calibri" w:cs="Times New Roman"/>
                <w:bCs/>
                <w:szCs w:val="24"/>
                <w:lang w:val="da-DK"/>
              </w:rPr>
              <w:t>ml/min/1.73m²</w:t>
            </w:r>
            <w:r w:rsidRPr="00525330">
              <w:rPr>
                <w:rFonts w:ascii="Calibri" w:eastAsia="標楷體" w:hAnsi="Calibri" w:cs="Times New Roman"/>
                <w:szCs w:val="24"/>
                <w:lang w:val="da-DK"/>
              </w:rPr>
              <w:t>）</w:t>
            </w:r>
          </w:p>
        </w:tc>
        <w:tc>
          <w:tcPr>
            <w:tcW w:w="992" w:type="dxa"/>
          </w:tcPr>
          <w:p w14:paraId="6C2FA658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  <w:lang w:val="da-DK"/>
              </w:rPr>
            </w:pPr>
          </w:p>
        </w:tc>
      </w:tr>
      <w:tr w:rsidR="00A86B2D" w:rsidRPr="00525330" w14:paraId="52463438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4AB1E92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40</w:t>
            </w:r>
          </w:p>
        </w:tc>
        <w:tc>
          <w:tcPr>
            <w:tcW w:w="2373" w:type="dxa"/>
            <w:shd w:val="clear" w:color="auto" w:fill="auto"/>
          </w:tcPr>
          <w:p w14:paraId="264A51EA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B</w:t>
            </w:r>
            <w:r w:rsidRPr="00525330">
              <w:rPr>
                <w:rFonts w:ascii="Calibri" w:eastAsia="標楷體" w:hAnsi="Calibri" w:cs="Times New Roman"/>
                <w:szCs w:val="24"/>
              </w:rPr>
              <w:t>型肝炎表面抗原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HBsAg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0C35423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723936E0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7FB30DB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：</w:t>
            </w:r>
            <w:r w:rsidRPr="00525330">
              <w:rPr>
                <w:rFonts w:ascii="Calibri" w:eastAsia="標楷體" w:hAnsi="Calibri" w:cs="Times New Roman"/>
                <w:szCs w:val="24"/>
              </w:rPr>
              <w:t>陰性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；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：</w:t>
            </w:r>
            <w:r w:rsidRPr="00525330">
              <w:rPr>
                <w:rFonts w:ascii="Calibri" w:eastAsia="標楷體" w:hAnsi="Calibri" w:cs="Times New Roman"/>
                <w:szCs w:val="24"/>
              </w:rPr>
              <w:t>陽性；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：未執行</w:t>
            </w:r>
          </w:p>
        </w:tc>
        <w:tc>
          <w:tcPr>
            <w:tcW w:w="992" w:type="dxa"/>
          </w:tcPr>
          <w:p w14:paraId="1A8DF03E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  <w:lang w:val="fr-FR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  <w:lang w:val="fr-FR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Cs w:val="24"/>
                <w:u w:val="single"/>
                <w:lang w:val="fr-FR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  <w:lang w:val="fr-FR"/>
              </w:rPr>
              <w:t>”</w:t>
            </w:r>
          </w:p>
        </w:tc>
      </w:tr>
      <w:tr w:rsidR="00A86B2D" w:rsidRPr="00525330" w14:paraId="17FBE3E6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6A4E1CE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41</w:t>
            </w:r>
          </w:p>
        </w:tc>
        <w:tc>
          <w:tcPr>
            <w:tcW w:w="2373" w:type="dxa"/>
            <w:shd w:val="clear" w:color="auto" w:fill="auto"/>
          </w:tcPr>
          <w:p w14:paraId="51B8FFC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C</w:t>
            </w:r>
            <w:r w:rsidRPr="00525330">
              <w:rPr>
                <w:rFonts w:ascii="Calibri" w:eastAsia="標楷體" w:hAnsi="Calibri" w:cs="Times New Roman"/>
                <w:szCs w:val="24"/>
              </w:rPr>
              <w:t>型肝炎抗體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Anti-HC</w:t>
            </w:r>
            <w:r w:rsidR="008A28ED">
              <w:rPr>
                <w:rFonts w:ascii="Calibri" w:eastAsia="標楷體" w:hAnsi="Calibri" w:cs="Times New Roman"/>
                <w:szCs w:val="24"/>
                <w:lang w:val="fr-FR"/>
              </w:rPr>
              <w:t>”#”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413A226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6E47B05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F443C3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：</w:t>
            </w:r>
            <w:r w:rsidRPr="00525330">
              <w:rPr>
                <w:rFonts w:ascii="Calibri" w:eastAsia="標楷體" w:hAnsi="Calibri" w:cs="Times New Roman"/>
                <w:szCs w:val="24"/>
              </w:rPr>
              <w:t>陰性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；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：</w:t>
            </w:r>
            <w:r w:rsidRPr="00525330">
              <w:rPr>
                <w:rFonts w:ascii="Calibri" w:eastAsia="標楷體" w:hAnsi="Calibri" w:cs="Times New Roman"/>
                <w:szCs w:val="24"/>
              </w:rPr>
              <w:t>陽性；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：未執行</w:t>
            </w:r>
          </w:p>
        </w:tc>
        <w:tc>
          <w:tcPr>
            <w:tcW w:w="992" w:type="dxa"/>
          </w:tcPr>
          <w:p w14:paraId="07C7D325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  <w:lang w:val="fr-FR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  <w:lang w:val="fr-FR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Cs w:val="24"/>
                <w:u w:val="single"/>
                <w:lang w:val="fr-FR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  <w:lang w:val="fr-FR"/>
              </w:rPr>
              <w:t>”</w:t>
            </w:r>
          </w:p>
        </w:tc>
      </w:tr>
      <w:tr w:rsidR="00A86B2D" w:rsidRPr="00525330" w14:paraId="3B6651C3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35629D8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42</w:t>
            </w:r>
          </w:p>
        </w:tc>
        <w:tc>
          <w:tcPr>
            <w:tcW w:w="2373" w:type="dxa"/>
            <w:shd w:val="clear" w:color="auto" w:fill="auto"/>
          </w:tcPr>
          <w:p w14:paraId="23426657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</w:t>
            </w:r>
            <w:r w:rsidRPr="00525330">
              <w:rPr>
                <w:rFonts w:ascii="Calibri" w:eastAsia="標楷體" w:hAnsi="Calibri" w:cs="Times New Roman"/>
                <w:szCs w:val="24"/>
              </w:rPr>
              <w:t>戒菸</w:t>
            </w:r>
          </w:p>
        </w:tc>
        <w:tc>
          <w:tcPr>
            <w:tcW w:w="1276" w:type="dxa"/>
            <w:shd w:val="clear" w:color="auto" w:fill="auto"/>
          </w:tcPr>
          <w:p w14:paraId="455CDBB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1665D99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C59551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6A222806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370370E5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5F5B68A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43</w:t>
            </w:r>
          </w:p>
        </w:tc>
        <w:tc>
          <w:tcPr>
            <w:tcW w:w="2373" w:type="dxa"/>
            <w:shd w:val="clear" w:color="auto" w:fill="auto"/>
          </w:tcPr>
          <w:p w14:paraId="50CB8F96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節酒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C50460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1E9C7BC0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74444778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7A76B4CF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6A72E851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1A0ED93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44</w:t>
            </w:r>
          </w:p>
        </w:tc>
        <w:tc>
          <w:tcPr>
            <w:tcW w:w="2373" w:type="dxa"/>
            <w:shd w:val="clear" w:color="auto" w:fill="auto"/>
          </w:tcPr>
          <w:p w14:paraId="46B096AF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</w:t>
            </w:r>
            <w:r w:rsidRPr="00525330">
              <w:rPr>
                <w:rFonts w:ascii="Calibri" w:eastAsia="標楷體" w:hAnsi="Calibri" w:cs="Times New Roman"/>
                <w:szCs w:val="24"/>
              </w:rPr>
              <w:t>戒檳榔</w:t>
            </w:r>
          </w:p>
        </w:tc>
        <w:tc>
          <w:tcPr>
            <w:tcW w:w="1276" w:type="dxa"/>
            <w:shd w:val="clear" w:color="auto" w:fill="auto"/>
          </w:tcPr>
          <w:p w14:paraId="7F9180C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0C063DE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681275F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03D055A9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73C9113C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554766E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45</w:t>
            </w:r>
          </w:p>
        </w:tc>
        <w:tc>
          <w:tcPr>
            <w:tcW w:w="2373" w:type="dxa"/>
            <w:shd w:val="clear" w:color="auto" w:fill="auto"/>
          </w:tcPr>
          <w:p w14:paraId="2F43B94F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</w:t>
            </w:r>
            <w:r w:rsidRPr="00525330">
              <w:rPr>
                <w:rFonts w:ascii="Calibri" w:eastAsia="標楷體" w:hAnsi="Calibri" w:cs="Times New Roman"/>
                <w:szCs w:val="24"/>
              </w:rPr>
              <w:t>規律運動</w:t>
            </w:r>
          </w:p>
        </w:tc>
        <w:tc>
          <w:tcPr>
            <w:tcW w:w="1276" w:type="dxa"/>
            <w:shd w:val="clear" w:color="auto" w:fill="auto"/>
          </w:tcPr>
          <w:p w14:paraId="5428DC2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3E9360F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6FBF3E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7AC85DF2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0EB1B69E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03A7229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46</w:t>
            </w:r>
          </w:p>
        </w:tc>
        <w:tc>
          <w:tcPr>
            <w:tcW w:w="2373" w:type="dxa"/>
            <w:shd w:val="clear" w:color="auto" w:fill="auto"/>
          </w:tcPr>
          <w:p w14:paraId="3DE77F3B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健康諮詢：維持正常</w:t>
            </w:r>
            <w:r w:rsidRPr="00525330">
              <w:rPr>
                <w:rFonts w:ascii="Calibri" w:eastAsia="標楷體" w:hAnsi="Calibri" w:cs="Times New Roman"/>
                <w:szCs w:val="24"/>
              </w:rPr>
              <w:t>體重</w:t>
            </w:r>
          </w:p>
        </w:tc>
        <w:tc>
          <w:tcPr>
            <w:tcW w:w="1276" w:type="dxa"/>
            <w:shd w:val="clear" w:color="auto" w:fill="auto"/>
          </w:tcPr>
          <w:p w14:paraId="7508DBF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6FEC65C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B0980A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169935CD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1A487D6C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52B78744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47</w:t>
            </w:r>
          </w:p>
        </w:tc>
        <w:tc>
          <w:tcPr>
            <w:tcW w:w="2373" w:type="dxa"/>
            <w:shd w:val="clear" w:color="auto" w:fill="auto"/>
          </w:tcPr>
          <w:p w14:paraId="65CD1A8F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</w:t>
            </w:r>
            <w:r w:rsidRPr="00525330">
              <w:rPr>
                <w:rFonts w:ascii="Calibri" w:eastAsia="標楷體" w:hAnsi="Calibri" w:cs="Times New Roman"/>
                <w:szCs w:val="24"/>
              </w:rPr>
              <w:t>健康飲食</w:t>
            </w:r>
          </w:p>
        </w:tc>
        <w:tc>
          <w:tcPr>
            <w:tcW w:w="1276" w:type="dxa"/>
            <w:shd w:val="clear" w:color="auto" w:fill="auto"/>
          </w:tcPr>
          <w:p w14:paraId="0880DE8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52E4CCA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E8D3CE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7B662FE6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21E3F12A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6A005D3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48</w:t>
            </w:r>
          </w:p>
        </w:tc>
        <w:tc>
          <w:tcPr>
            <w:tcW w:w="2373" w:type="dxa"/>
            <w:shd w:val="clear" w:color="auto" w:fill="auto"/>
          </w:tcPr>
          <w:p w14:paraId="2B05F887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</w:t>
            </w:r>
            <w:r w:rsidRPr="00525330">
              <w:rPr>
                <w:rFonts w:ascii="Calibri" w:eastAsia="標楷體" w:hAnsi="Calibri" w:cs="Times New Roman"/>
                <w:szCs w:val="24"/>
              </w:rPr>
              <w:t>事故傷害預防</w:t>
            </w:r>
          </w:p>
        </w:tc>
        <w:tc>
          <w:tcPr>
            <w:tcW w:w="1276" w:type="dxa"/>
            <w:shd w:val="clear" w:color="auto" w:fill="auto"/>
          </w:tcPr>
          <w:p w14:paraId="1F1C273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1618359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9CD34A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1068DC9B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70B74741" w14:textId="77777777" w:rsidTr="00A86B2D">
        <w:trPr>
          <w:jc w:val="center"/>
        </w:trPr>
        <w:tc>
          <w:tcPr>
            <w:tcW w:w="599" w:type="dxa"/>
            <w:shd w:val="clear" w:color="auto" w:fill="auto"/>
          </w:tcPr>
          <w:p w14:paraId="40A79D58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49</w:t>
            </w:r>
          </w:p>
        </w:tc>
        <w:tc>
          <w:tcPr>
            <w:tcW w:w="2373" w:type="dxa"/>
            <w:shd w:val="clear" w:color="auto" w:fill="auto"/>
          </w:tcPr>
          <w:p w14:paraId="794BFE93" w14:textId="77777777" w:rsidR="00A86B2D" w:rsidRPr="00525330" w:rsidRDefault="00A86B2D" w:rsidP="00525330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健康諮詢：</w:t>
            </w:r>
            <w:r w:rsidRPr="00525330">
              <w:rPr>
                <w:rFonts w:ascii="Calibri" w:eastAsia="標楷體" w:hAnsi="Calibri" w:cs="Times New Roman"/>
                <w:szCs w:val="24"/>
              </w:rPr>
              <w:t>口腔保健</w:t>
            </w:r>
          </w:p>
        </w:tc>
        <w:tc>
          <w:tcPr>
            <w:tcW w:w="1276" w:type="dxa"/>
            <w:shd w:val="clear" w:color="auto" w:fill="auto"/>
          </w:tcPr>
          <w:p w14:paraId="737243C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shd w:val="clear" w:color="auto" w:fill="auto"/>
          </w:tcPr>
          <w:p w14:paraId="019F75E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D7BBAF8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：否；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：是</w:t>
            </w:r>
          </w:p>
        </w:tc>
        <w:tc>
          <w:tcPr>
            <w:tcW w:w="992" w:type="dxa"/>
          </w:tcPr>
          <w:p w14:paraId="6EC0ACEF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312083E4" w14:textId="77777777" w:rsidTr="00A86B2D">
        <w:trPr>
          <w:trHeight w:val="1499"/>
          <w:jc w:val="center"/>
        </w:trPr>
        <w:tc>
          <w:tcPr>
            <w:tcW w:w="599" w:type="dxa"/>
          </w:tcPr>
          <w:p w14:paraId="4235815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lastRenderedPageBreak/>
              <w:t>50</w:t>
            </w:r>
          </w:p>
        </w:tc>
        <w:tc>
          <w:tcPr>
            <w:tcW w:w="2373" w:type="dxa"/>
          </w:tcPr>
          <w:p w14:paraId="19AF189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血壓檢查結果與建議</w:t>
            </w:r>
          </w:p>
        </w:tc>
        <w:tc>
          <w:tcPr>
            <w:tcW w:w="1276" w:type="dxa"/>
          </w:tcPr>
          <w:p w14:paraId="6D4FC8C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28D6454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3F2D47B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：正常</w:t>
            </w:r>
          </w:p>
          <w:p w14:paraId="4724AF17" w14:textId="77777777" w:rsidR="00A86B2D" w:rsidRPr="00525330" w:rsidRDefault="00A86B2D" w:rsidP="00525330">
            <w:pPr>
              <w:spacing w:line="300" w:lineRule="exact"/>
              <w:ind w:left="290" w:hangingChars="121" w:hanging="29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生活型態改善，並定期</w:t>
            </w:r>
            <w:r w:rsidRPr="00525330">
              <w:rPr>
                <w:rFonts w:ascii="Calibri" w:eastAsia="標楷體" w:hAnsi="Calibri" w:cs="Times New Roman"/>
                <w:szCs w:val="24"/>
              </w:rPr>
              <w:t>__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個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月追蹤</w:t>
            </w:r>
          </w:p>
          <w:p w14:paraId="655DD20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進一步檢查</w:t>
            </w:r>
          </w:p>
          <w:p w14:paraId="5B4E6999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接受治療</w:t>
            </w:r>
          </w:p>
        </w:tc>
        <w:tc>
          <w:tcPr>
            <w:tcW w:w="992" w:type="dxa"/>
          </w:tcPr>
          <w:p w14:paraId="6A35E85F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4F669BD4" w14:textId="77777777" w:rsidTr="00A86B2D">
        <w:trPr>
          <w:jc w:val="center"/>
        </w:trPr>
        <w:tc>
          <w:tcPr>
            <w:tcW w:w="599" w:type="dxa"/>
          </w:tcPr>
          <w:p w14:paraId="4770939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2373" w:type="dxa"/>
          </w:tcPr>
          <w:p w14:paraId="44DA4EC3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血糖檢查結果與建議</w:t>
            </w:r>
          </w:p>
        </w:tc>
        <w:tc>
          <w:tcPr>
            <w:tcW w:w="1276" w:type="dxa"/>
          </w:tcPr>
          <w:p w14:paraId="060C58F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22BD080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48EA5674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：正常</w:t>
            </w:r>
          </w:p>
          <w:p w14:paraId="61036C6A" w14:textId="77777777" w:rsidR="00A86B2D" w:rsidRPr="00525330" w:rsidRDefault="00A86B2D" w:rsidP="00525330">
            <w:pPr>
              <w:spacing w:line="300" w:lineRule="exact"/>
              <w:ind w:left="290" w:hangingChars="121" w:hanging="29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生活型態改善，並定期</w:t>
            </w:r>
            <w:r w:rsidRPr="00525330">
              <w:rPr>
                <w:rFonts w:ascii="Calibri" w:eastAsia="標楷體" w:hAnsi="Calibri" w:cs="Times New Roman"/>
                <w:szCs w:val="24"/>
              </w:rPr>
              <w:t>__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個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月追蹤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5B631B43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進一步檢查</w:t>
            </w:r>
          </w:p>
          <w:p w14:paraId="0419C3BE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接受治療</w:t>
            </w:r>
          </w:p>
        </w:tc>
        <w:tc>
          <w:tcPr>
            <w:tcW w:w="992" w:type="dxa"/>
          </w:tcPr>
          <w:p w14:paraId="6B7700CD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1E3525F4" w14:textId="77777777" w:rsidTr="00A86B2D">
        <w:trPr>
          <w:jc w:val="center"/>
        </w:trPr>
        <w:tc>
          <w:tcPr>
            <w:tcW w:w="599" w:type="dxa"/>
          </w:tcPr>
          <w:p w14:paraId="2E74E87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2</w:t>
            </w:r>
          </w:p>
        </w:tc>
        <w:tc>
          <w:tcPr>
            <w:tcW w:w="2373" w:type="dxa"/>
          </w:tcPr>
          <w:p w14:paraId="5606C58A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血脂肪檢查結果與建議</w:t>
            </w:r>
          </w:p>
        </w:tc>
        <w:tc>
          <w:tcPr>
            <w:tcW w:w="1276" w:type="dxa"/>
          </w:tcPr>
          <w:p w14:paraId="5CD534B2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7A536A4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6D2108E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：正常</w:t>
            </w:r>
          </w:p>
          <w:p w14:paraId="27602B90" w14:textId="77777777" w:rsidR="00A86B2D" w:rsidRPr="00525330" w:rsidRDefault="00A86B2D" w:rsidP="00525330">
            <w:pPr>
              <w:spacing w:line="300" w:lineRule="exact"/>
              <w:ind w:left="290" w:hangingChars="121" w:hanging="29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生活型態改善，並定期</w:t>
            </w:r>
            <w:r w:rsidRPr="00525330">
              <w:rPr>
                <w:rFonts w:ascii="Calibri" w:eastAsia="標楷體" w:hAnsi="Calibri" w:cs="Times New Roman"/>
                <w:szCs w:val="24"/>
              </w:rPr>
              <w:t>__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個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月追蹤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2F74077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進一步檢查</w:t>
            </w:r>
          </w:p>
          <w:p w14:paraId="114EECAC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接受治療</w:t>
            </w:r>
          </w:p>
        </w:tc>
        <w:tc>
          <w:tcPr>
            <w:tcW w:w="992" w:type="dxa"/>
          </w:tcPr>
          <w:p w14:paraId="1BDA3BCF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1020A864" w14:textId="77777777" w:rsidTr="00A86B2D">
        <w:trPr>
          <w:jc w:val="center"/>
        </w:trPr>
        <w:tc>
          <w:tcPr>
            <w:tcW w:w="599" w:type="dxa"/>
          </w:tcPr>
          <w:p w14:paraId="77FDCC7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53</w:t>
            </w:r>
          </w:p>
        </w:tc>
        <w:tc>
          <w:tcPr>
            <w:tcW w:w="2373" w:type="dxa"/>
          </w:tcPr>
          <w:p w14:paraId="5E9AE938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腎功能檢查結果與建議</w:t>
            </w:r>
          </w:p>
        </w:tc>
        <w:tc>
          <w:tcPr>
            <w:tcW w:w="1276" w:type="dxa"/>
          </w:tcPr>
          <w:p w14:paraId="77F1F576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1862B43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1DA78D4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：正常</w:t>
            </w:r>
          </w:p>
          <w:p w14:paraId="3FE294BC" w14:textId="77777777" w:rsidR="00A86B2D" w:rsidRPr="00525330" w:rsidRDefault="00A86B2D" w:rsidP="00525330">
            <w:pPr>
              <w:spacing w:line="300" w:lineRule="exact"/>
              <w:ind w:left="290" w:hangingChars="121" w:hanging="29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生活型態改善，並定期</w:t>
            </w:r>
            <w:r w:rsidRPr="00525330">
              <w:rPr>
                <w:rFonts w:ascii="Calibri" w:eastAsia="標楷體" w:hAnsi="Calibri" w:cs="Times New Roman"/>
                <w:szCs w:val="24"/>
              </w:rPr>
              <w:t>__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個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月追蹤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7270CAE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進一步檢查</w:t>
            </w:r>
          </w:p>
          <w:p w14:paraId="6C24311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接受治療</w:t>
            </w:r>
          </w:p>
        </w:tc>
        <w:tc>
          <w:tcPr>
            <w:tcW w:w="992" w:type="dxa"/>
          </w:tcPr>
          <w:p w14:paraId="437C3C43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11BB0F11" w14:textId="77777777" w:rsidTr="00A86B2D">
        <w:trPr>
          <w:jc w:val="center"/>
        </w:trPr>
        <w:tc>
          <w:tcPr>
            <w:tcW w:w="599" w:type="dxa"/>
          </w:tcPr>
          <w:p w14:paraId="4FE8B3D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54</w:t>
            </w:r>
          </w:p>
        </w:tc>
        <w:tc>
          <w:tcPr>
            <w:tcW w:w="2373" w:type="dxa"/>
          </w:tcPr>
          <w:p w14:paraId="2D47D25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肝功能檢查結果與建議</w:t>
            </w:r>
          </w:p>
        </w:tc>
        <w:tc>
          <w:tcPr>
            <w:tcW w:w="1276" w:type="dxa"/>
          </w:tcPr>
          <w:p w14:paraId="375E076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2D4F27E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50B9A95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：正常</w:t>
            </w:r>
          </w:p>
          <w:p w14:paraId="7DA18CAC" w14:textId="77777777" w:rsidR="00A86B2D" w:rsidRPr="00525330" w:rsidRDefault="00A86B2D" w:rsidP="00525330">
            <w:pPr>
              <w:spacing w:line="300" w:lineRule="exact"/>
              <w:ind w:left="290" w:hangingChars="121" w:hanging="29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生活型態改善，並定期</w:t>
            </w:r>
            <w:r w:rsidRPr="00525330">
              <w:rPr>
                <w:rFonts w:ascii="Calibri" w:eastAsia="標楷體" w:hAnsi="Calibri" w:cs="Times New Roman"/>
                <w:szCs w:val="24"/>
              </w:rPr>
              <w:t>__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個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月追蹤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399E932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進一步檢查</w:t>
            </w:r>
          </w:p>
          <w:p w14:paraId="13810662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  <w:r w:rsidRPr="00525330">
              <w:rPr>
                <w:rFonts w:ascii="Calibri" w:eastAsia="標楷體" w:hAnsi="Calibri" w:cs="Times New Roman"/>
                <w:szCs w:val="24"/>
              </w:rPr>
              <w:t>：異常：建議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接受治療</w:t>
            </w:r>
          </w:p>
        </w:tc>
        <w:tc>
          <w:tcPr>
            <w:tcW w:w="992" w:type="dxa"/>
          </w:tcPr>
          <w:p w14:paraId="57DE99B1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1C5911F2" w14:textId="77777777" w:rsidTr="00A86B2D">
        <w:trPr>
          <w:jc w:val="center"/>
        </w:trPr>
        <w:tc>
          <w:tcPr>
            <w:tcW w:w="599" w:type="dxa"/>
          </w:tcPr>
          <w:p w14:paraId="503DCB01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55</w:t>
            </w:r>
          </w:p>
        </w:tc>
        <w:tc>
          <w:tcPr>
            <w:tcW w:w="2373" w:type="dxa"/>
          </w:tcPr>
          <w:p w14:paraId="6DA1B84E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 w:hint="eastAsia"/>
                <w:szCs w:val="24"/>
              </w:rPr>
              <w:t>代謝症候群檢查結果與建議</w:t>
            </w:r>
          </w:p>
        </w:tc>
        <w:tc>
          <w:tcPr>
            <w:tcW w:w="1276" w:type="dxa"/>
          </w:tcPr>
          <w:p w14:paraId="70288B7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</w:tcPr>
          <w:p w14:paraId="5E7B02E9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</w:tcPr>
          <w:p w14:paraId="302B84C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：沒有</w:t>
            </w:r>
          </w:p>
          <w:p w14:paraId="1091A1DC" w14:textId="77777777" w:rsidR="00A86B2D" w:rsidRPr="00525330" w:rsidRDefault="00A86B2D" w:rsidP="00525330">
            <w:pPr>
              <w:spacing w:line="300" w:lineRule="exact"/>
              <w:ind w:left="290" w:hangingChars="121" w:hanging="29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生活型態改善，並定期</w:t>
            </w:r>
            <w:r w:rsidRPr="00525330">
              <w:rPr>
                <w:rFonts w:ascii="Calibri" w:eastAsia="標楷體" w:hAnsi="Calibri" w:cs="Times New Roman"/>
                <w:szCs w:val="24"/>
              </w:rPr>
              <w:t>__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個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月追蹤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3DFB270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3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進一步檢查</w:t>
            </w:r>
          </w:p>
          <w:p w14:paraId="6715E50D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4</w:t>
            </w:r>
            <w:r w:rsidRPr="00525330">
              <w:rPr>
                <w:rFonts w:ascii="Calibri" w:eastAsia="標楷體" w:hAnsi="Calibri" w:cs="Times New Roman"/>
                <w:szCs w:val="24"/>
              </w:rPr>
              <w:t>：有：建議</w:t>
            </w:r>
            <w:r w:rsidRPr="00525330">
              <w:rPr>
                <w:rFonts w:ascii="Calibri" w:eastAsia="標楷體" w:hAnsi="Calibri" w:cs="Times New Roman"/>
                <w:szCs w:val="24"/>
              </w:rPr>
              <w:t>:</w:t>
            </w:r>
            <w:r w:rsidRPr="00525330">
              <w:rPr>
                <w:rFonts w:ascii="Calibri" w:eastAsia="標楷體" w:hAnsi="Calibri" w:cs="Times New Roman"/>
                <w:szCs w:val="24"/>
              </w:rPr>
              <w:t>接受治療</w:t>
            </w:r>
          </w:p>
        </w:tc>
        <w:tc>
          <w:tcPr>
            <w:tcW w:w="992" w:type="dxa"/>
          </w:tcPr>
          <w:p w14:paraId="4E0120ED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203992C2" w14:textId="77777777" w:rsidTr="00A86B2D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14:paraId="20122F55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6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74AE8F1E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B</w:t>
            </w:r>
            <w:r w:rsidRPr="00525330">
              <w:rPr>
                <w:rFonts w:ascii="Calibri" w:eastAsia="標楷體" w:hAnsi="Calibri" w:cs="Times New Roman"/>
                <w:szCs w:val="24"/>
              </w:rPr>
              <w:t>型肝炎檢查結果與建議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B5576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E7CF3C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05F416" w14:textId="77777777" w:rsidR="00A86B2D" w:rsidRPr="00525330" w:rsidRDefault="00A86B2D" w:rsidP="00525330">
            <w:pPr>
              <w:spacing w:line="300" w:lineRule="exact"/>
              <w:ind w:left="5" w:hangingChars="2" w:hanging="5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：陰性</w:t>
            </w:r>
          </w:p>
          <w:p w14:paraId="3971A7D1" w14:textId="77777777" w:rsidR="00A86B2D" w:rsidRPr="00525330" w:rsidRDefault="00A86B2D" w:rsidP="00525330">
            <w:pPr>
              <w:spacing w:line="300" w:lineRule="exact"/>
              <w:ind w:left="5" w:hangingChars="2" w:hanging="5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：陽性，建議進一步檢查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3FBCC4" w14:textId="77777777" w:rsidR="00A86B2D" w:rsidRPr="008A28ED" w:rsidRDefault="00AA4A5F" w:rsidP="00525330">
            <w:pPr>
              <w:spacing w:line="300" w:lineRule="exact"/>
              <w:ind w:left="5" w:hangingChars="2" w:hanging="5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2F9307CB" w14:textId="77777777" w:rsidTr="00A86B2D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14:paraId="5BBFD100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7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68C1D38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  <w:lang w:val="fr-FR"/>
              </w:rPr>
              <w:t>C</w:t>
            </w:r>
            <w:r w:rsidRPr="00525330">
              <w:rPr>
                <w:rFonts w:ascii="Calibri" w:eastAsia="標楷體" w:hAnsi="Calibri" w:cs="Times New Roman"/>
                <w:szCs w:val="24"/>
              </w:rPr>
              <w:t>型肝炎檢查結果與建議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DBC1E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B4E33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E40837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：陰性</w:t>
            </w:r>
          </w:p>
          <w:p w14:paraId="6C1C1266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：陽性，建議進一步檢查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FACCE4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  <w:tr w:rsidR="00A86B2D" w:rsidRPr="00525330" w14:paraId="699FC169" w14:textId="77777777" w:rsidTr="00A86B2D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14:paraId="369EBCB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8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2BB1E70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憂鬱檢測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8B739F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Character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DF78CE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2A1961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：</w:t>
            </w: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題皆答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「否」</w:t>
            </w:r>
            <w:r w:rsidRPr="00525330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7D1C6DF5" w14:textId="77777777" w:rsidR="00A86B2D" w:rsidRPr="00525330" w:rsidRDefault="00A86B2D" w:rsidP="00525330">
            <w:pPr>
              <w:spacing w:line="300" w:lineRule="exact"/>
              <w:ind w:left="290" w:hangingChars="121" w:hanging="29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r w:rsidRPr="00525330">
              <w:rPr>
                <w:rFonts w:ascii="Calibri" w:eastAsia="標楷體" w:hAnsi="Calibri" w:cs="Times New Roman"/>
                <w:szCs w:val="24"/>
              </w:rPr>
              <w:t>：</w:t>
            </w:r>
            <w:r w:rsidRPr="00525330">
              <w:rPr>
                <w:rFonts w:ascii="Calibri" w:eastAsia="標楷體" w:hAnsi="Calibri" w:cs="Times New Roman"/>
                <w:szCs w:val="24"/>
              </w:rPr>
              <w:t>2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題任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1</w:t>
            </w:r>
            <w:r w:rsidRPr="00525330">
              <w:rPr>
                <w:rFonts w:ascii="Calibri" w:eastAsia="標楷體" w:hAnsi="Calibri" w:cs="Times New Roman"/>
                <w:szCs w:val="24"/>
              </w:rPr>
              <w:t>題答「是」，建議轉</w:t>
            </w:r>
            <w:proofErr w:type="gramStart"/>
            <w:r w:rsidRPr="00525330">
              <w:rPr>
                <w:rFonts w:ascii="Calibri" w:eastAsia="標楷體" w:hAnsi="Calibri" w:cs="Times New Roman"/>
                <w:szCs w:val="24"/>
              </w:rPr>
              <w:t>介</w:t>
            </w:r>
            <w:proofErr w:type="gramEnd"/>
            <w:r w:rsidRPr="00525330">
              <w:rPr>
                <w:rFonts w:ascii="Calibri" w:eastAsia="標楷體" w:hAnsi="Calibri" w:cs="Times New Roman"/>
                <w:szCs w:val="24"/>
              </w:rPr>
              <w:t>至相關單位接受進一步服務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B35A65" w14:textId="77777777" w:rsidR="00A86B2D" w:rsidRPr="008A28ED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</w:p>
        </w:tc>
      </w:tr>
      <w:tr w:rsidR="00A86B2D" w:rsidRPr="00525330" w14:paraId="3A596EED" w14:textId="77777777" w:rsidTr="00A86B2D">
        <w:trPr>
          <w:trHeight w:val="361"/>
          <w:jc w:val="center"/>
        </w:trPr>
        <w:tc>
          <w:tcPr>
            <w:tcW w:w="599" w:type="dxa"/>
            <w:shd w:val="clear" w:color="auto" w:fill="auto"/>
          </w:tcPr>
          <w:p w14:paraId="30CBC87D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5</w:t>
            </w:r>
            <w:r w:rsidRPr="00525330">
              <w:rPr>
                <w:rFonts w:ascii="Calibri" w:eastAsia="標楷體" w:hAnsi="Calibri" w:cs="Times New Roman" w:hint="eastAsia"/>
                <w:szCs w:val="24"/>
              </w:rPr>
              <w:t>9</w:t>
            </w:r>
          </w:p>
        </w:tc>
        <w:tc>
          <w:tcPr>
            <w:tcW w:w="2373" w:type="dxa"/>
            <w:shd w:val="clear" w:color="auto" w:fill="auto"/>
          </w:tcPr>
          <w:p w14:paraId="14D73A1B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受檢民眾姓名</w:t>
            </w:r>
          </w:p>
        </w:tc>
        <w:tc>
          <w:tcPr>
            <w:tcW w:w="1276" w:type="dxa"/>
            <w:shd w:val="clear" w:color="auto" w:fill="auto"/>
          </w:tcPr>
          <w:p w14:paraId="1FDCD75B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中文</w:t>
            </w:r>
          </w:p>
        </w:tc>
        <w:tc>
          <w:tcPr>
            <w:tcW w:w="709" w:type="dxa"/>
            <w:shd w:val="clear" w:color="auto" w:fill="auto"/>
          </w:tcPr>
          <w:p w14:paraId="763E84B7" w14:textId="77777777" w:rsidR="00A86B2D" w:rsidRPr="00525330" w:rsidRDefault="00A86B2D" w:rsidP="00525330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25330">
              <w:rPr>
                <w:rFonts w:ascii="Calibri" w:eastAsia="標楷體" w:hAnsi="Calibri" w:cs="Times New Roman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57764555" w14:textId="77777777" w:rsidR="00A86B2D" w:rsidRPr="00525330" w:rsidRDefault="00A86B2D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92" w:type="dxa"/>
          </w:tcPr>
          <w:p w14:paraId="6F4EBA99" w14:textId="77777777" w:rsidR="00A86B2D" w:rsidRPr="008A28ED" w:rsidRDefault="00AA4A5F" w:rsidP="00525330">
            <w:pPr>
              <w:spacing w:line="300" w:lineRule="exact"/>
              <w:jc w:val="both"/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Cs w:val="24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Cs w:val="24"/>
                <w:u w:val="single"/>
              </w:rPr>
              <w:t>”</w:t>
            </w:r>
          </w:p>
        </w:tc>
      </w:tr>
    </w:tbl>
    <w:p w14:paraId="140150F1" w14:textId="77777777" w:rsidR="00525330" w:rsidRPr="00525330" w:rsidRDefault="00525330" w:rsidP="00525330">
      <w:pPr>
        <w:rPr>
          <w:rFonts w:ascii="Calibri" w:eastAsia="標楷體" w:hAnsi="Calibri" w:cs="Times New Roman"/>
          <w:bCs/>
          <w:kern w:val="0"/>
          <w:sz w:val="22"/>
          <w:szCs w:val="24"/>
          <w:lang w:bidi="hi-IN"/>
        </w:rPr>
      </w:pPr>
    </w:p>
    <w:p w14:paraId="118AF509" w14:textId="77777777" w:rsidR="00950100" w:rsidRDefault="00950100"/>
    <w:sectPr w:rsidR="00950100" w:rsidSect="00B22AEA">
      <w:footerReference w:type="even" r:id="rId6"/>
      <w:footerReference w:type="default" r:id="rId7"/>
      <w:pgSz w:w="11906" w:h="16838"/>
      <w:pgMar w:top="709" w:right="1134" w:bottom="709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BD7F" w14:textId="77777777" w:rsidR="0082576A" w:rsidRDefault="0082576A" w:rsidP="00A86B2D">
      <w:r>
        <w:separator/>
      </w:r>
    </w:p>
  </w:endnote>
  <w:endnote w:type="continuationSeparator" w:id="0">
    <w:p w14:paraId="4AB90D35" w14:textId="77777777" w:rsidR="0082576A" w:rsidRDefault="0082576A" w:rsidP="00A8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4EC5" w14:textId="77777777" w:rsidR="008B6B9D" w:rsidRDefault="00674AEC" w:rsidP="009821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B59628" w14:textId="77777777" w:rsidR="008B6B9D" w:rsidRDefault="008257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943679"/>
      <w:docPartObj>
        <w:docPartGallery w:val="Page Numbers (Bottom of Page)"/>
        <w:docPartUnique/>
      </w:docPartObj>
    </w:sdtPr>
    <w:sdtEndPr/>
    <w:sdtContent>
      <w:p w14:paraId="4D534733" w14:textId="77777777" w:rsidR="00A86B2D" w:rsidRDefault="00A86B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6D" w:rsidRPr="00DB3C6D">
          <w:rPr>
            <w:noProof/>
            <w:lang w:val="zh-TW"/>
          </w:rPr>
          <w:t>1</w:t>
        </w:r>
        <w:r>
          <w:fldChar w:fldCharType="end"/>
        </w:r>
      </w:p>
    </w:sdtContent>
  </w:sdt>
  <w:p w14:paraId="0EDF41F4" w14:textId="77777777" w:rsidR="008B6B9D" w:rsidRDefault="0082576A" w:rsidP="009524F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B02B" w14:textId="77777777" w:rsidR="0082576A" w:rsidRDefault="0082576A" w:rsidP="00A86B2D">
      <w:r>
        <w:separator/>
      </w:r>
    </w:p>
  </w:footnote>
  <w:footnote w:type="continuationSeparator" w:id="0">
    <w:p w14:paraId="7B88AA1B" w14:textId="77777777" w:rsidR="0082576A" w:rsidRDefault="0082576A" w:rsidP="00A8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30"/>
    <w:rsid w:val="00113974"/>
    <w:rsid w:val="002A370A"/>
    <w:rsid w:val="002B7B06"/>
    <w:rsid w:val="00525330"/>
    <w:rsid w:val="00577F8B"/>
    <w:rsid w:val="00674AEC"/>
    <w:rsid w:val="00687658"/>
    <w:rsid w:val="00737973"/>
    <w:rsid w:val="0082576A"/>
    <w:rsid w:val="008A28ED"/>
    <w:rsid w:val="008B32A1"/>
    <w:rsid w:val="008D4A5D"/>
    <w:rsid w:val="00950100"/>
    <w:rsid w:val="00A86B2D"/>
    <w:rsid w:val="00AA4A5F"/>
    <w:rsid w:val="00DB3C6D"/>
    <w:rsid w:val="00E5143C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BCE9"/>
  <w15:chartTrackingRefBased/>
  <w15:docId w15:val="{C9CABE5F-CECA-43FA-AF83-52691931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53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53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25330"/>
  </w:style>
  <w:style w:type="paragraph" w:styleId="a6">
    <w:name w:val="header"/>
    <w:basedOn w:val="a"/>
    <w:link w:val="a7"/>
    <w:uiPriority w:val="99"/>
    <w:unhideWhenUsed/>
    <w:rsid w:val="00A86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6B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2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江玉琴@慢性疾病防治組</dc:creator>
  <cp:keywords/>
  <dc:description/>
  <cp:lastModifiedBy>user</cp:lastModifiedBy>
  <cp:revision>2</cp:revision>
  <cp:lastPrinted>2020-08-24T03:41:00Z</cp:lastPrinted>
  <dcterms:created xsi:type="dcterms:W3CDTF">2020-09-03T09:11:00Z</dcterms:created>
  <dcterms:modified xsi:type="dcterms:W3CDTF">2020-09-03T09:11:00Z</dcterms:modified>
</cp:coreProperties>
</file>