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DCE3" w14:textId="71B7BFAB" w:rsidR="000B5EBD" w:rsidRPr="004D108E" w:rsidRDefault="000B5EBD" w:rsidP="000B5EBD">
      <w:pPr>
        <w:spacing w:line="400" w:lineRule="exact"/>
        <w:jc w:val="center"/>
        <w:rPr>
          <w:rFonts w:ascii="標楷體" w:eastAsia="標楷體" w:hAnsi="標楷體" w:cs="Times New Roman"/>
          <w:color w:val="000000" w:themeColor="text1"/>
          <w:sz w:val="32"/>
          <w:szCs w:val="32"/>
        </w:rPr>
      </w:pPr>
      <w:r w:rsidRPr="004D108E">
        <w:rPr>
          <w:rFonts w:ascii="標楷體" w:eastAsia="標楷體" w:hAnsi="標楷體" w:cs="Times New Roman" w:hint="eastAsia"/>
          <w:color w:val="000000" w:themeColor="text1"/>
          <w:sz w:val="32"/>
          <w:szCs w:val="32"/>
          <w:lang w:eastAsia="zh-HK"/>
        </w:rPr>
        <w:t>高雄</w:t>
      </w:r>
      <w:r w:rsidRPr="004D108E">
        <w:rPr>
          <w:rFonts w:ascii="標楷體" w:eastAsia="標楷體" w:hAnsi="標楷體" w:cs="Times New Roman" w:hint="eastAsia"/>
          <w:color w:val="000000" w:themeColor="text1"/>
          <w:sz w:val="32"/>
          <w:szCs w:val="32"/>
        </w:rPr>
        <w:t>市政府衛生局</w:t>
      </w:r>
      <w:r w:rsidRPr="004D108E">
        <w:rPr>
          <w:rFonts w:ascii="標楷體" w:eastAsia="標楷體" w:hAnsi="標楷體" w:cs="Times New Roman"/>
          <w:color w:val="000000" w:themeColor="text1"/>
          <w:sz w:val="32"/>
          <w:szCs w:val="32"/>
        </w:rPr>
        <w:t>1</w:t>
      </w:r>
      <w:r w:rsidR="00865BC8" w:rsidRPr="004D108E">
        <w:rPr>
          <w:rFonts w:ascii="標楷體" w:eastAsia="標楷體" w:hAnsi="標楷體" w:cs="Times New Roman" w:hint="eastAsia"/>
          <w:color w:val="000000" w:themeColor="text1"/>
          <w:sz w:val="32"/>
          <w:szCs w:val="32"/>
        </w:rPr>
        <w:t>10</w:t>
      </w:r>
      <w:r w:rsidRPr="004D108E">
        <w:rPr>
          <w:rFonts w:ascii="標楷體" w:eastAsia="標楷體" w:hAnsi="標楷體" w:cs="Times New Roman" w:hint="eastAsia"/>
          <w:color w:val="000000" w:themeColor="text1"/>
          <w:sz w:val="32"/>
          <w:szCs w:val="32"/>
        </w:rPr>
        <w:t>年度醫院督導考核</w:t>
      </w:r>
      <w:r w:rsidRPr="004D108E">
        <w:rPr>
          <w:rFonts w:ascii="標楷體" w:eastAsia="標楷體" w:hAnsi="標楷體" w:cs="Times New Roman" w:hint="eastAsia"/>
          <w:color w:val="000000" w:themeColor="text1"/>
          <w:sz w:val="32"/>
          <w:szCs w:val="32"/>
          <w:lang w:eastAsia="zh-HK"/>
        </w:rPr>
        <w:t>評核</w:t>
      </w:r>
      <w:r w:rsidRPr="004D108E">
        <w:rPr>
          <w:rFonts w:ascii="標楷體" w:eastAsia="標楷體" w:hAnsi="標楷體" w:cs="Times New Roman" w:hint="eastAsia"/>
          <w:color w:val="000000" w:themeColor="text1"/>
          <w:sz w:val="32"/>
          <w:szCs w:val="32"/>
        </w:rPr>
        <w:t>表</w:t>
      </w:r>
    </w:p>
    <w:p w14:paraId="6FAAC1D6" w14:textId="77777777" w:rsidR="000B5EBD" w:rsidRPr="004D108E" w:rsidRDefault="000B5EBD" w:rsidP="000B5EBD">
      <w:pPr>
        <w:adjustRightInd w:val="0"/>
        <w:snapToGrid w:val="0"/>
        <w:spacing w:line="500" w:lineRule="exact"/>
        <w:rPr>
          <w:rFonts w:ascii="標楷體" w:eastAsia="標楷體" w:hAnsi="標楷體" w:cs="Times New Roman"/>
          <w:color w:val="000000" w:themeColor="text1"/>
          <w:sz w:val="28"/>
          <w:szCs w:val="20"/>
        </w:rPr>
      </w:pPr>
      <w:r w:rsidRPr="004D108E">
        <w:rPr>
          <w:rFonts w:ascii="標楷體" w:eastAsia="標楷體" w:hAnsi="標楷體" w:cs="Times New Roman" w:hint="eastAsia"/>
          <w:b/>
          <w:bCs/>
          <w:color w:val="000000" w:themeColor="text1"/>
          <w:sz w:val="28"/>
          <w:szCs w:val="28"/>
          <w:lang w:eastAsia="zh-HK"/>
        </w:rPr>
        <w:t>評</w:t>
      </w:r>
      <w:r w:rsidRPr="004D108E">
        <w:rPr>
          <w:rFonts w:ascii="標楷體" w:eastAsia="標楷體" w:hAnsi="標楷體" w:cs="Times New Roman" w:hint="eastAsia"/>
          <w:b/>
          <w:bCs/>
          <w:color w:val="000000" w:themeColor="text1"/>
          <w:sz w:val="28"/>
          <w:szCs w:val="28"/>
        </w:rPr>
        <w:t>核項目</w:t>
      </w:r>
      <w:r w:rsidRPr="004D108E">
        <w:rPr>
          <w:rFonts w:ascii="標楷體" w:eastAsia="標楷體" w:hAnsi="標楷體" w:cs="Times New Roman" w:hint="eastAsia"/>
          <w:color w:val="000000" w:themeColor="text1"/>
          <w:sz w:val="28"/>
          <w:szCs w:val="28"/>
        </w:rPr>
        <w:t>：</w:t>
      </w:r>
      <w:r w:rsidRPr="004D108E">
        <w:rPr>
          <w:rFonts w:ascii="標楷體" w:eastAsia="標楷體" w:hAnsi="標楷體" w:cs="Times New Roman" w:hint="eastAsia"/>
          <w:color w:val="000000" w:themeColor="text1"/>
          <w:sz w:val="28"/>
          <w:szCs w:val="20"/>
        </w:rPr>
        <w:t>醫政管理業務</w:t>
      </w:r>
    </w:p>
    <w:p w14:paraId="04DB12A0" w14:textId="77777777" w:rsidR="000B5EBD" w:rsidRPr="004D108E" w:rsidRDefault="000B5EBD" w:rsidP="000B5EBD">
      <w:pPr>
        <w:adjustRightInd w:val="0"/>
        <w:snapToGrid w:val="0"/>
        <w:spacing w:line="500" w:lineRule="exact"/>
        <w:rPr>
          <w:rFonts w:ascii="標楷體" w:eastAsia="標楷體" w:hAnsi="標楷體" w:cs="Times New Roman"/>
          <w:color w:val="000000" w:themeColor="text1"/>
          <w:sz w:val="28"/>
          <w:szCs w:val="28"/>
        </w:rPr>
      </w:pPr>
      <w:r w:rsidRPr="004D108E">
        <w:rPr>
          <w:rFonts w:ascii="標楷體" w:eastAsia="標楷體" w:hAnsi="標楷體" w:cs="Times New Roman" w:hint="eastAsia"/>
          <w:b/>
          <w:color w:val="000000" w:themeColor="text1"/>
          <w:sz w:val="28"/>
          <w:szCs w:val="28"/>
        </w:rPr>
        <w:t>適用醫院</w:t>
      </w:r>
      <w:r w:rsidRPr="004D108E">
        <w:rPr>
          <w:rFonts w:ascii="標楷體" w:eastAsia="標楷體" w:hAnsi="標楷體" w:cs="Times New Roman" w:hint="eastAsia"/>
          <w:color w:val="000000" w:themeColor="text1"/>
          <w:sz w:val="28"/>
          <w:szCs w:val="28"/>
        </w:rPr>
        <w:t>：□醫學中心□區域醫院</w:t>
      </w:r>
      <w:r w:rsidRPr="004D108E">
        <w:rPr>
          <w:rFonts w:ascii="標楷體" w:eastAsia="標楷體" w:hAnsi="標楷體" w:cs="Times New Roman"/>
          <w:color w:val="000000" w:themeColor="text1"/>
          <w:sz w:val="28"/>
          <w:szCs w:val="28"/>
        </w:rPr>
        <w:t xml:space="preserve"> </w:t>
      </w:r>
      <w:r w:rsidRPr="004D108E">
        <w:rPr>
          <w:rFonts w:ascii="標楷體" w:eastAsia="標楷體" w:hAnsi="標楷體" w:cs="Times New Roman" w:hint="eastAsia"/>
          <w:color w:val="000000" w:themeColor="text1"/>
          <w:sz w:val="28"/>
          <w:szCs w:val="28"/>
        </w:rPr>
        <w:t>□地區醫院</w:t>
      </w:r>
      <w:r w:rsidRPr="004D108E">
        <w:rPr>
          <w:rFonts w:ascii="標楷體" w:eastAsia="標楷體" w:hAnsi="標楷體" w:cs="Times New Roman"/>
          <w:color w:val="000000" w:themeColor="text1"/>
          <w:sz w:val="28"/>
          <w:szCs w:val="28"/>
        </w:rPr>
        <w:t xml:space="preserve"> </w:t>
      </w:r>
      <w:r w:rsidRPr="004D108E">
        <w:rPr>
          <w:rFonts w:ascii="標楷體" w:eastAsia="標楷體" w:hAnsi="標楷體" w:cs="Times New Roman" w:hint="eastAsia"/>
          <w:color w:val="000000" w:themeColor="text1"/>
          <w:sz w:val="28"/>
          <w:szCs w:val="28"/>
        </w:rPr>
        <w:t>□</w:t>
      </w:r>
      <w:r w:rsidRPr="004D108E">
        <w:rPr>
          <w:rFonts w:ascii="標楷體" w:eastAsia="標楷體" w:hAnsi="標楷體" w:cs="Times New Roman" w:hint="eastAsia"/>
          <w:color w:val="000000" w:themeColor="text1"/>
          <w:sz w:val="28"/>
          <w:szCs w:val="28"/>
          <w:lang w:eastAsia="zh-HK"/>
        </w:rPr>
        <w:t>其他：</w:t>
      </w:r>
    </w:p>
    <w:p w14:paraId="63663C8B" w14:textId="77777777" w:rsidR="000B5EBD" w:rsidRPr="004D108E" w:rsidRDefault="000B5EBD" w:rsidP="000B5EBD">
      <w:pPr>
        <w:adjustRightInd w:val="0"/>
        <w:snapToGrid w:val="0"/>
        <w:spacing w:line="500" w:lineRule="exact"/>
        <w:rPr>
          <w:rFonts w:ascii="標楷體" w:eastAsia="標楷體" w:hAnsi="標楷體" w:cs="Times New Roman"/>
          <w:color w:val="000000" w:themeColor="text1"/>
          <w:sz w:val="28"/>
          <w:szCs w:val="20"/>
        </w:rPr>
      </w:pPr>
      <w:r w:rsidRPr="004D108E">
        <w:rPr>
          <w:rFonts w:ascii="標楷體" w:eastAsia="標楷體" w:hAnsi="標楷體" w:cs="Times New Roman" w:hint="eastAsia"/>
          <w:b/>
          <w:bCs/>
          <w:color w:val="000000" w:themeColor="text1"/>
          <w:sz w:val="28"/>
          <w:szCs w:val="28"/>
        </w:rPr>
        <w:t>醫院名稱</w:t>
      </w:r>
      <w:r w:rsidRPr="004D108E">
        <w:rPr>
          <w:rFonts w:ascii="標楷體" w:eastAsia="標楷體" w:hAnsi="標楷體" w:cs="Times New Roman" w:hint="eastAsia"/>
          <w:color w:val="000000" w:themeColor="text1"/>
          <w:sz w:val="28"/>
          <w:szCs w:val="28"/>
        </w:rPr>
        <w:t>：</w:t>
      </w:r>
      <w:r w:rsidRPr="004D108E">
        <w:rPr>
          <w:rFonts w:ascii="標楷體" w:eastAsia="標楷體" w:hAnsi="標楷體" w:cs="Times New Roman"/>
          <w:color w:val="000000" w:themeColor="text1"/>
          <w:sz w:val="28"/>
          <w:szCs w:val="28"/>
          <w:u w:val="single"/>
        </w:rPr>
        <w:t xml:space="preserve">                           </w:t>
      </w:r>
      <w:r w:rsidRPr="004D108E">
        <w:rPr>
          <w:rFonts w:ascii="標楷體" w:eastAsia="標楷體" w:hAnsi="標楷體" w:cs="Times New Roman"/>
          <w:color w:val="000000" w:themeColor="text1"/>
          <w:sz w:val="28"/>
          <w:szCs w:val="28"/>
        </w:rPr>
        <w:t xml:space="preserve">  </w:t>
      </w:r>
      <w:r w:rsidRPr="004D108E">
        <w:rPr>
          <w:rFonts w:ascii="標楷體" w:eastAsia="標楷體" w:hAnsi="標楷體" w:cs="Times New Roman" w:hint="eastAsia"/>
          <w:b/>
          <w:bCs/>
          <w:color w:val="000000" w:themeColor="text1"/>
          <w:sz w:val="28"/>
          <w:szCs w:val="28"/>
        </w:rPr>
        <w:t>評核日期</w:t>
      </w:r>
      <w:r w:rsidRPr="004D108E">
        <w:rPr>
          <w:rFonts w:ascii="標楷體" w:eastAsia="標楷體" w:hAnsi="標楷體" w:cs="Times New Roman" w:hint="eastAsia"/>
          <w:color w:val="000000" w:themeColor="text1"/>
          <w:sz w:val="28"/>
          <w:szCs w:val="20"/>
        </w:rPr>
        <w:t>：</w:t>
      </w:r>
      <w:r w:rsidRPr="004D108E">
        <w:rPr>
          <w:rFonts w:ascii="標楷體" w:eastAsia="標楷體" w:hAnsi="標楷體" w:cs="Times New Roman"/>
          <w:color w:val="000000" w:themeColor="text1"/>
          <w:sz w:val="28"/>
          <w:szCs w:val="20"/>
          <w:u w:val="single"/>
        </w:rPr>
        <w:t xml:space="preserve">     </w:t>
      </w:r>
      <w:r w:rsidRPr="004D108E">
        <w:rPr>
          <w:rFonts w:ascii="標楷體" w:eastAsia="標楷體" w:hAnsi="標楷體" w:cs="Times New Roman" w:hint="eastAsia"/>
          <w:color w:val="000000" w:themeColor="text1"/>
          <w:sz w:val="28"/>
          <w:szCs w:val="20"/>
        </w:rPr>
        <w:t>年</w:t>
      </w:r>
      <w:r w:rsidRPr="004D108E">
        <w:rPr>
          <w:rFonts w:ascii="標楷體" w:eastAsia="標楷體" w:hAnsi="標楷體" w:cs="Times New Roman"/>
          <w:color w:val="000000" w:themeColor="text1"/>
          <w:sz w:val="28"/>
          <w:szCs w:val="20"/>
          <w:u w:val="single"/>
        </w:rPr>
        <w:t xml:space="preserve">    </w:t>
      </w:r>
      <w:r w:rsidRPr="004D108E">
        <w:rPr>
          <w:rFonts w:ascii="標楷體" w:eastAsia="標楷體" w:hAnsi="標楷體" w:cs="Times New Roman" w:hint="eastAsia"/>
          <w:color w:val="000000" w:themeColor="text1"/>
          <w:sz w:val="28"/>
          <w:szCs w:val="20"/>
        </w:rPr>
        <w:t>月</w:t>
      </w:r>
      <w:r w:rsidRPr="004D108E">
        <w:rPr>
          <w:rFonts w:ascii="標楷體" w:eastAsia="標楷體" w:hAnsi="標楷體" w:cs="Times New Roman"/>
          <w:color w:val="000000" w:themeColor="text1"/>
          <w:sz w:val="28"/>
          <w:szCs w:val="20"/>
          <w:u w:val="single"/>
        </w:rPr>
        <w:t xml:space="preserve">    </w:t>
      </w:r>
      <w:r w:rsidRPr="004D108E">
        <w:rPr>
          <w:rFonts w:ascii="標楷體" w:eastAsia="標楷體" w:hAnsi="標楷體" w:cs="Times New Roman" w:hint="eastAsia"/>
          <w:color w:val="000000" w:themeColor="text1"/>
          <w:sz w:val="28"/>
          <w:szCs w:val="20"/>
        </w:rPr>
        <w:t>日</w:t>
      </w:r>
    </w:p>
    <w:p w14:paraId="642D9814" w14:textId="77777777" w:rsidR="000B5EBD" w:rsidRPr="004D108E" w:rsidRDefault="000B5EBD" w:rsidP="000B5EBD">
      <w:pPr>
        <w:autoSpaceDE w:val="0"/>
        <w:autoSpaceDN w:val="0"/>
        <w:adjustRightInd w:val="0"/>
        <w:spacing w:line="500" w:lineRule="exact"/>
        <w:rPr>
          <w:rFonts w:ascii="標楷體" w:eastAsia="標楷體" w:hAnsi="標楷體" w:cs="標楷體"/>
          <w:color w:val="000000" w:themeColor="text1"/>
          <w:kern w:val="0"/>
          <w:sz w:val="28"/>
          <w:szCs w:val="28"/>
          <w:u w:val="single"/>
        </w:rPr>
      </w:pPr>
      <w:r w:rsidRPr="004D108E">
        <w:rPr>
          <w:rFonts w:ascii="標楷體" w:eastAsia="標楷體" w:hAnsi="標楷體" w:cs="標楷體" w:hint="eastAsia"/>
          <w:b/>
          <w:color w:val="000000" w:themeColor="text1"/>
          <w:kern w:val="0"/>
          <w:sz w:val="28"/>
          <w:szCs w:val="28"/>
        </w:rPr>
        <w:t>衛生局負責單位</w:t>
      </w:r>
      <w:r w:rsidRPr="004D108E">
        <w:rPr>
          <w:rFonts w:ascii="標楷體" w:eastAsia="標楷體" w:hAnsi="標楷體" w:cs="標楷體" w:hint="eastAsia"/>
          <w:color w:val="000000" w:themeColor="text1"/>
          <w:kern w:val="0"/>
          <w:sz w:val="28"/>
          <w:szCs w:val="28"/>
        </w:rPr>
        <w:t>：</w:t>
      </w:r>
      <w:r w:rsidRPr="004D108E">
        <w:rPr>
          <w:rFonts w:ascii="標楷體" w:eastAsia="標楷體" w:hAnsi="標楷體" w:cs="標楷體" w:hint="eastAsia"/>
          <w:color w:val="000000" w:themeColor="text1"/>
          <w:kern w:val="0"/>
          <w:sz w:val="28"/>
          <w:szCs w:val="28"/>
          <w:u w:val="single"/>
        </w:rPr>
        <w:t>醫政事務科</w:t>
      </w:r>
      <w:r w:rsidRPr="004D108E">
        <w:rPr>
          <w:rFonts w:ascii="標楷體" w:eastAsia="標楷體" w:hAnsi="標楷體" w:cs="標楷體"/>
          <w:color w:val="000000" w:themeColor="text1"/>
          <w:kern w:val="0"/>
          <w:sz w:val="28"/>
          <w:szCs w:val="28"/>
          <w:u w:val="single"/>
        </w:rPr>
        <w:t xml:space="preserve">  </w:t>
      </w:r>
      <w:r w:rsidRPr="004D108E">
        <w:rPr>
          <w:rFonts w:ascii="標楷體" w:eastAsia="標楷體" w:hAnsi="標楷體" w:cs="標楷體" w:hint="eastAsia"/>
          <w:color w:val="000000" w:themeColor="text1"/>
          <w:kern w:val="0"/>
          <w:sz w:val="28"/>
          <w:szCs w:val="28"/>
        </w:rPr>
        <w:t>／承辦人員</w:t>
      </w:r>
      <w:r w:rsidRPr="004D108E">
        <w:rPr>
          <w:rFonts w:ascii="標楷體" w:eastAsia="標楷體" w:hAnsi="標楷體" w:cs="標楷體"/>
          <w:color w:val="000000" w:themeColor="text1"/>
          <w:kern w:val="0"/>
          <w:sz w:val="28"/>
          <w:szCs w:val="28"/>
          <w:u w:val="single"/>
        </w:rPr>
        <w:t xml:space="preserve">              </w:t>
      </w:r>
      <w:r w:rsidRPr="004D108E">
        <w:rPr>
          <w:rFonts w:ascii="標楷體" w:eastAsia="標楷體" w:hAnsi="標楷體" w:cs="標楷體" w:hint="eastAsia"/>
          <w:color w:val="000000" w:themeColor="text1"/>
          <w:kern w:val="0"/>
          <w:sz w:val="28"/>
          <w:szCs w:val="28"/>
        </w:rPr>
        <w:t>／電話</w:t>
      </w:r>
      <w:r w:rsidRPr="004D108E">
        <w:rPr>
          <w:rFonts w:ascii="標楷體" w:eastAsia="標楷體" w:hAnsi="標楷體" w:cs="標楷體"/>
          <w:color w:val="000000" w:themeColor="text1"/>
          <w:kern w:val="0"/>
          <w:sz w:val="28"/>
          <w:szCs w:val="28"/>
          <w:u w:val="single"/>
        </w:rPr>
        <w:t xml:space="preserve">              </w:t>
      </w:r>
    </w:p>
    <w:p w14:paraId="44303392" w14:textId="77777777" w:rsidR="000B5EBD" w:rsidRPr="004D108E" w:rsidRDefault="000B5EBD" w:rsidP="000B5EBD">
      <w:pPr>
        <w:autoSpaceDE w:val="0"/>
        <w:autoSpaceDN w:val="0"/>
        <w:adjustRightInd w:val="0"/>
        <w:spacing w:line="500" w:lineRule="exact"/>
        <w:rPr>
          <w:rFonts w:ascii="標楷體" w:eastAsia="標楷體" w:hAnsi="標楷體" w:cs="標楷體"/>
          <w:color w:val="000000" w:themeColor="text1"/>
          <w:kern w:val="0"/>
          <w:sz w:val="28"/>
          <w:szCs w:val="28"/>
          <w:u w:val="single"/>
        </w:rPr>
      </w:pPr>
      <w:r w:rsidRPr="004D108E">
        <w:rPr>
          <w:rFonts w:ascii="標楷體" w:eastAsia="標楷體" w:hAnsi="標楷體" w:cs="標楷體" w:hint="eastAsia"/>
          <w:b/>
          <w:color w:val="000000" w:themeColor="text1"/>
          <w:kern w:val="0"/>
          <w:sz w:val="28"/>
          <w:szCs w:val="28"/>
        </w:rPr>
        <w:t>受評醫院負責單位</w:t>
      </w:r>
      <w:r w:rsidRPr="004D108E">
        <w:rPr>
          <w:rFonts w:ascii="標楷體" w:eastAsia="標楷體" w:hAnsi="標楷體" w:cs="標楷體" w:hint="eastAsia"/>
          <w:color w:val="000000" w:themeColor="text1"/>
          <w:kern w:val="0"/>
          <w:sz w:val="28"/>
          <w:szCs w:val="28"/>
        </w:rPr>
        <w:t>：</w:t>
      </w:r>
      <w:r w:rsidRPr="004D108E">
        <w:rPr>
          <w:rFonts w:ascii="標楷體" w:eastAsia="標楷體" w:hAnsi="標楷體" w:cs="標楷體"/>
          <w:color w:val="000000" w:themeColor="text1"/>
          <w:kern w:val="0"/>
          <w:sz w:val="28"/>
          <w:szCs w:val="28"/>
          <w:u w:val="single"/>
        </w:rPr>
        <w:t xml:space="preserve">          </w:t>
      </w:r>
      <w:r w:rsidRPr="004D108E">
        <w:rPr>
          <w:rFonts w:ascii="標楷體" w:eastAsia="標楷體" w:hAnsi="標楷體" w:cs="標楷體" w:hint="eastAsia"/>
          <w:color w:val="000000" w:themeColor="text1"/>
          <w:kern w:val="0"/>
          <w:sz w:val="28"/>
          <w:szCs w:val="28"/>
        </w:rPr>
        <w:t>／承辦人員</w:t>
      </w:r>
      <w:r w:rsidRPr="004D108E">
        <w:rPr>
          <w:rFonts w:ascii="標楷體" w:eastAsia="標楷體" w:hAnsi="標楷體" w:cs="標楷體"/>
          <w:color w:val="000000" w:themeColor="text1"/>
          <w:kern w:val="0"/>
          <w:sz w:val="28"/>
          <w:szCs w:val="28"/>
          <w:u w:val="single"/>
        </w:rPr>
        <w:t xml:space="preserve">              </w:t>
      </w:r>
      <w:r w:rsidRPr="004D108E">
        <w:rPr>
          <w:rFonts w:ascii="標楷體" w:eastAsia="標楷體" w:hAnsi="標楷體" w:cs="標楷體" w:hint="eastAsia"/>
          <w:color w:val="000000" w:themeColor="text1"/>
          <w:kern w:val="0"/>
          <w:sz w:val="28"/>
          <w:szCs w:val="28"/>
        </w:rPr>
        <w:t>／電話</w:t>
      </w:r>
      <w:r w:rsidRPr="004D108E">
        <w:rPr>
          <w:rFonts w:ascii="標楷體" w:eastAsia="標楷體" w:hAnsi="標楷體" w:cs="標楷體"/>
          <w:color w:val="000000" w:themeColor="text1"/>
          <w:kern w:val="0"/>
          <w:sz w:val="28"/>
          <w:szCs w:val="28"/>
          <w:u w:val="single"/>
        </w:rPr>
        <w:t xml:space="preserve">              </w:t>
      </w:r>
    </w:p>
    <w:p w14:paraId="08374EFF" w14:textId="69E7BE23" w:rsidR="007D0408" w:rsidRPr="004D108E" w:rsidRDefault="000B5EBD">
      <w:pPr>
        <w:rPr>
          <w:rFonts w:ascii="標楷體" w:eastAsia="標楷體" w:hAnsi="標楷體"/>
          <w:color w:val="000000" w:themeColor="text1"/>
        </w:rPr>
      </w:pPr>
      <w:r w:rsidRPr="004D108E">
        <w:rPr>
          <w:rFonts w:ascii="標楷體" w:eastAsia="標楷體" w:hAnsi="標楷體" w:hint="eastAsia"/>
          <w:color w:val="000000" w:themeColor="text1"/>
          <w:sz w:val="28"/>
        </w:rPr>
        <w:t>【醫院基本資料】</w:t>
      </w:r>
      <w:r w:rsidRPr="004D108E">
        <w:rPr>
          <w:rFonts w:ascii="標楷體" w:eastAsia="標楷體" w:hAnsi="標楷體"/>
          <w:color w:val="000000" w:themeColor="text1"/>
          <w:sz w:val="28"/>
        </w:rPr>
        <w:t xml:space="preserve"> </w:t>
      </w:r>
      <w:r w:rsidRPr="004D108E">
        <w:rPr>
          <w:rFonts w:ascii="標楷體" w:eastAsia="標楷體" w:hAnsi="標楷體" w:hint="eastAsia"/>
          <w:color w:val="000000" w:themeColor="text1"/>
          <w:sz w:val="28"/>
        </w:rPr>
        <w:t xml:space="preserve">    </w:t>
      </w:r>
      <w:r w:rsidRPr="004D108E">
        <w:rPr>
          <w:rFonts w:ascii="標楷體" w:eastAsia="標楷體" w:hAnsi="標楷體" w:hint="eastAsia"/>
          <w:color w:val="000000" w:themeColor="text1"/>
        </w:rPr>
        <w:t>醫療機構代碼：</w:t>
      </w:r>
      <w:r w:rsidRPr="004D108E">
        <w:rPr>
          <w:rFonts w:ascii="標楷體" w:eastAsia="標楷體" w:hAnsi="標楷體"/>
          <w:color w:val="000000" w:themeColor="text1"/>
          <w:sz w:val="32"/>
        </w:rPr>
        <w:t xml:space="preserve">  </w:t>
      </w:r>
      <w:r w:rsidRPr="004D108E">
        <w:rPr>
          <w:rFonts w:ascii="標楷體" w:eastAsia="標楷體" w:hAnsi="標楷體" w:hint="eastAsia"/>
          <w:color w:val="000000" w:themeColor="text1"/>
          <w:sz w:val="32"/>
        </w:rPr>
        <w:t xml:space="preserve">    </w:t>
      </w:r>
      <w:r w:rsidRPr="004D108E">
        <w:rPr>
          <w:rFonts w:ascii="標楷體" w:eastAsia="標楷體" w:hAnsi="標楷體"/>
          <w:color w:val="000000" w:themeColor="text1"/>
          <w:sz w:val="32"/>
        </w:rPr>
        <w:t xml:space="preserve">  </w:t>
      </w:r>
      <w:r w:rsidRPr="004D108E">
        <w:rPr>
          <w:rFonts w:ascii="標楷體" w:eastAsia="標楷體" w:hAnsi="標楷體" w:hint="eastAsia"/>
          <w:color w:val="000000" w:themeColor="text1"/>
        </w:rPr>
        <w:t>原始開業日期：</w:t>
      </w:r>
      <w:r w:rsidRPr="004D108E">
        <w:rPr>
          <w:rFonts w:ascii="標楷體" w:eastAsia="標楷體" w:hAnsi="標楷體"/>
          <w:color w:val="000000" w:themeColor="text1"/>
        </w:rPr>
        <w:t xml:space="preserve">    </w:t>
      </w:r>
      <w:r w:rsidRPr="004D108E">
        <w:rPr>
          <w:rFonts w:ascii="標楷體" w:eastAsia="標楷體" w:hAnsi="標楷體" w:hint="eastAsia"/>
          <w:color w:val="000000" w:themeColor="text1"/>
        </w:rPr>
        <w:t>年</w:t>
      </w:r>
      <w:r w:rsidRPr="004D108E">
        <w:rPr>
          <w:rFonts w:ascii="標楷體" w:eastAsia="標楷體" w:hAnsi="標楷體"/>
          <w:color w:val="000000" w:themeColor="text1"/>
        </w:rPr>
        <w:t xml:space="preserve">   </w:t>
      </w:r>
      <w:r w:rsidRPr="004D108E">
        <w:rPr>
          <w:rFonts w:ascii="標楷體" w:eastAsia="標楷體" w:hAnsi="標楷體" w:hint="eastAsia"/>
          <w:color w:val="000000" w:themeColor="text1"/>
        </w:rPr>
        <w:t>月</w:t>
      </w:r>
      <w:r w:rsidRPr="004D108E">
        <w:rPr>
          <w:rFonts w:ascii="標楷體" w:eastAsia="標楷體" w:hAnsi="標楷體"/>
          <w:color w:val="000000" w:themeColor="text1"/>
        </w:rPr>
        <w:t xml:space="preserve">   </w:t>
      </w:r>
      <w:r w:rsidRPr="004D108E">
        <w:rPr>
          <w:rFonts w:ascii="標楷體" w:eastAsia="標楷體" w:hAnsi="標楷體" w:hint="eastAsia"/>
          <w:color w:val="000000" w:themeColor="text1"/>
        </w:rPr>
        <w:t>日</w:t>
      </w:r>
    </w:p>
    <w:tbl>
      <w:tblPr>
        <w:tblStyle w:val="a4"/>
        <w:tblW w:w="10598" w:type="dxa"/>
        <w:tblInd w:w="-289" w:type="dxa"/>
        <w:tblLayout w:type="fixed"/>
        <w:tblLook w:val="04A0" w:firstRow="1" w:lastRow="0" w:firstColumn="1" w:lastColumn="0" w:noHBand="0" w:noVBand="1"/>
      </w:tblPr>
      <w:tblGrid>
        <w:gridCol w:w="582"/>
        <w:gridCol w:w="1363"/>
        <w:gridCol w:w="578"/>
        <w:gridCol w:w="578"/>
        <w:gridCol w:w="578"/>
        <w:gridCol w:w="578"/>
        <w:gridCol w:w="579"/>
        <w:gridCol w:w="578"/>
        <w:gridCol w:w="578"/>
        <w:gridCol w:w="578"/>
        <w:gridCol w:w="579"/>
        <w:gridCol w:w="578"/>
        <w:gridCol w:w="578"/>
        <w:gridCol w:w="578"/>
        <w:gridCol w:w="579"/>
        <w:gridCol w:w="556"/>
        <w:gridCol w:w="580"/>
      </w:tblGrid>
      <w:tr w:rsidR="004D108E" w:rsidRPr="004D108E" w14:paraId="357791B1" w14:textId="77777777" w:rsidTr="00C15AFB">
        <w:trPr>
          <w:trHeight w:val="1330"/>
        </w:trPr>
        <w:tc>
          <w:tcPr>
            <w:tcW w:w="582" w:type="dxa"/>
            <w:vMerge w:val="restart"/>
            <w:textDirection w:val="tbRlV"/>
          </w:tcPr>
          <w:p w14:paraId="4CDE2FC7" w14:textId="77777777" w:rsidR="00F0028A" w:rsidRPr="004D108E" w:rsidRDefault="00F0028A" w:rsidP="00D162F5">
            <w:pPr>
              <w:ind w:left="113" w:right="113"/>
              <w:rPr>
                <w:rFonts w:ascii="標楷體" w:eastAsia="標楷體" w:hAnsi="標楷體"/>
                <w:b/>
                <w:color w:val="000000" w:themeColor="text1"/>
              </w:rPr>
            </w:pPr>
            <w:r w:rsidRPr="004D108E">
              <w:rPr>
                <w:rFonts w:ascii="標楷體" w:eastAsia="標楷體" w:hAnsi="標楷體" w:hint="eastAsia"/>
                <w:b/>
                <w:color w:val="000000" w:themeColor="text1"/>
              </w:rPr>
              <w:t>一、診療科別</w:t>
            </w:r>
          </w:p>
        </w:tc>
        <w:tc>
          <w:tcPr>
            <w:tcW w:w="1363" w:type="dxa"/>
            <w:vAlign w:val="center"/>
          </w:tcPr>
          <w:p w14:paraId="02DBC667" w14:textId="77777777" w:rsidR="00F0028A" w:rsidRPr="004D108E" w:rsidRDefault="00F0028A" w:rsidP="0067464C">
            <w:pPr>
              <w:adjustRightInd w:val="0"/>
              <w:snapToGrid w:val="0"/>
              <w:spacing w:line="20" w:lineRule="atLeast"/>
              <w:ind w:left="-16" w:right="113"/>
              <w:jc w:val="center"/>
              <w:rPr>
                <w:rFonts w:ascii="標楷體" w:eastAsia="標楷體" w:hAnsi="標楷體"/>
                <w:color w:val="000000" w:themeColor="text1"/>
                <w:sz w:val="20"/>
              </w:rPr>
            </w:pPr>
            <w:r w:rsidRPr="004D108E">
              <w:rPr>
                <w:rFonts w:ascii="標楷體" w:eastAsia="標楷體" w:hAnsi="標楷體" w:hint="eastAsia"/>
                <w:color w:val="000000" w:themeColor="text1"/>
                <w:sz w:val="20"/>
              </w:rPr>
              <w:t>類別</w:t>
            </w:r>
          </w:p>
        </w:tc>
        <w:tc>
          <w:tcPr>
            <w:tcW w:w="578" w:type="dxa"/>
            <w:textDirection w:val="tbRlV"/>
            <w:vAlign w:val="center"/>
          </w:tcPr>
          <w:p w14:paraId="4457207B"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家庭醫學科</w:t>
            </w:r>
          </w:p>
        </w:tc>
        <w:tc>
          <w:tcPr>
            <w:tcW w:w="578" w:type="dxa"/>
            <w:textDirection w:val="tbRlV"/>
            <w:vAlign w:val="center"/>
          </w:tcPr>
          <w:p w14:paraId="5D85D7F7"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內科</w:t>
            </w:r>
          </w:p>
        </w:tc>
        <w:tc>
          <w:tcPr>
            <w:tcW w:w="578" w:type="dxa"/>
            <w:textDirection w:val="tbRlV"/>
            <w:vAlign w:val="center"/>
          </w:tcPr>
          <w:p w14:paraId="72BB01EF"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外科</w:t>
            </w:r>
          </w:p>
        </w:tc>
        <w:tc>
          <w:tcPr>
            <w:tcW w:w="578" w:type="dxa"/>
            <w:textDirection w:val="tbRlV"/>
            <w:vAlign w:val="center"/>
          </w:tcPr>
          <w:p w14:paraId="0B461A8C"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kern w:val="0"/>
                <w:sz w:val="20"/>
              </w:rPr>
              <w:t>整形外科</w:t>
            </w:r>
          </w:p>
        </w:tc>
        <w:tc>
          <w:tcPr>
            <w:tcW w:w="579" w:type="dxa"/>
            <w:textDirection w:val="tbRlV"/>
            <w:vAlign w:val="center"/>
          </w:tcPr>
          <w:p w14:paraId="1B7535EB"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kern w:val="0"/>
                <w:sz w:val="20"/>
              </w:rPr>
              <w:t>小兒科</w:t>
            </w:r>
          </w:p>
        </w:tc>
        <w:tc>
          <w:tcPr>
            <w:tcW w:w="578" w:type="dxa"/>
            <w:textDirection w:val="tbRlV"/>
            <w:vAlign w:val="center"/>
          </w:tcPr>
          <w:p w14:paraId="7AA22FAA"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婦產科</w:t>
            </w:r>
          </w:p>
        </w:tc>
        <w:tc>
          <w:tcPr>
            <w:tcW w:w="578" w:type="dxa"/>
            <w:textDirection w:val="tbRlV"/>
            <w:vAlign w:val="center"/>
          </w:tcPr>
          <w:p w14:paraId="3B0B8EE9"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骨科</w:t>
            </w:r>
          </w:p>
        </w:tc>
        <w:tc>
          <w:tcPr>
            <w:tcW w:w="578" w:type="dxa"/>
            <w:textDirection w:val="tbRlV"/>
            <w:vAlign w:val="center"/>
          </w:tcPr>
          <w:p w14:paraId="457647C0" w14:textId="77777777" w:rsidR="00F0028A" w:rsidRPr="004D108E" w:rsidRDefault="00F0028A" w:rsidP="00D162F5">
            <w:pPr>
              <w:adjustRightInd w:val="0"/>
              <w:snapToGrid w:val="0"/>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泌尿科</w:t>
            </w:r>
          </w:p>
        </w:tc>
        <w:tc>
          <w:tcPr>
            <w:tcW w:w="579" w:type="dxa"/>
            <w:textDirection w:val="tbRlV"/>
            <w:vAlign w:val="center"/>
          </w:tcPr>
          <w:p w14:paraId="65AB790C" w14:textId="77777777" w:rsidR="00F0028A" w:rsidRPr="004D108E" w:rsidRDefault="00F0028A" w:rsidP="00D162F5">
            <w:pPr>
              <w:adjustRightInd w:val="0"/>
              <w:snapToGrid w:val="0"/>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耳鼻喉科</w:t>
            </w:r>
          </w:p>
        </w:tc>
        <w:tc>
          <w:tcPr>
            <w:tcW w:w="578" w:type="dxa"/>
            <w:textDirection w:val="tbRlV"/>
            <w:vAlign w:val="center"/>
          </w:tcPr>
          <w:p w14:paraId="7E4FBB90" w14:textId="77777777" w:rsidR="00F0028A" w:rsidRPr="004D108E" w:rsidRDefault="00F0028A" w:rsidP="00D162F5">
            <w:pPr>
              <w:adjustRightInd w:val="0"/>
              <w:snapToGrid w:val="0"/>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眼科</w:t>
            </w:r>
          </w:p>
        </w:tc>
        <w:tc>
          <w:tcPr>
            <w:tcW w:w="578" w:type="dxa"/>
            <w:textDirection w:val="tbRlV"/>
            <w:vAlign w:val="center"/>
          </w:tcPr>
          <w:p w14:paraId="53DB8D54" w14:textId="77777777" w:rsidR="00F0028A" w:rsidRPr="004D108E" w:rsidRDefault="00F0028A" w:rsidP="00D162F5">
            <w:pPr>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皮膚科</w:t>
            </w:r>
          </w:p>
        </w:tc>
        <w:tc>
          <w:tcPr>
            <w:tcW w:w="578" w:type="dxa"/>
            <w:textDirection w:val="tbRlV"/>
            <w:vAlign w:val="center"/>
          </w:tcPr>
          <w:p w14:paraId="28C9BFD6" w14:textId="77777777" w:rsidR="00F0028A" w:rsidRPr="004D108E" w:rsidRDefault="00F0028A" w:rsidP="00D162F5">
            <w:pPr>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精神科</w:t>
            </w:r>
          </w:p>
        </w:tc>
        <w:tc>
          <w:tcPr>
            <w:tcW w:w="579" w:type="dxa"/>
            <w:textDirection w:val="tbRlV"/>
            <w:vAlign w:val="center"/>
          </w:tcPr>
          <w:p w14:paraId="5ED132EE" w14:textId="77777777" w:rsidR="00F0028A" w:rsidRPr="004D108E" w:rsidRDefault="00F0028A" w:rsidP="00D162F5">
            <w:pPr>
              <w:adjustRightInd w:val="0"/>
              <w:snapToGrid w:val="0"/>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神經科</w:t>
            </w:r>
          </w:p>
        </w:tc>
        <w:tc>
          <w:tcPr>
            <w:tcW w:w="556" w:type="dxa"/>
            <w:textDirection w:val="tbRlV"/>
            <w:vAlign w:val="center"/>
          </w:tcPr>
          <w:p w14:paraId="1A9BCB86" w14:textId="77777777" w:rsidR="00F0028A" w:rsidRPr="004D108E" w:rsidRDefault="00F0028A" w:rsidP="00D162F5">
            <w:pPr>
              <w:adjustRightInd w:val="0"/>
              <w:snapToGrid w:val="0"/>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復健科</w:t>
            </w:r>
          </w:p>
        </w:tc>
        <w:tc>
          <w:tcPr>
            <w:tcW w:w="580" w:type="dxa"/>
            <w:textDirection w:val="tbRlV"/>
            <w:vAlign w:val="center"/>
          </w:tcPr>
          <w:p w14:paraId="65DB9F35" w14:textId="77777777" w:rsidR="00F0028A" w:rsidRPr="004D108E" w:rsidRDefault="00F0028A" w:rsidP="00D162F5">
            <w:pPr>
              <w:spacing w:line="320" w:lineRule="exact"/>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神經外科</w:t>
            </w:r>
          </w:p>
        </w:tc>
      </w:tr>
      <w:tr w:rsidR="004D108E" w:rsidRPr="004D108E" w14:paraId="522B6435" w14:textId="77777777" w:rsidTr="00C15AFB">
        <w:trPr>
          <w:trHeight w:val="413"/>
        </w:trPr>
        <w:tc>
          <w:tcPr>
            <w:tcW w:w="582" w:type="dxa"/>
            <w:vMerge/>
          </w:tcPr>
          <w:p w14:paraId="471CFA2F" w14:textId="77777777" w:rsidR="00F0028A" w:rsidRPr="004D108E" w:rsidRDefault="00F0028A" w:rsidP="00D162F5">
            <w:pPr>
              <w:rPr>
                <w:rFonts w:ascii="標楷體" w:eastAsia="標楷體" w:hAnsi="標楷體"/>
                <w:b/>
                <w:color w:val="000000" w:themeColor="text1"/>
              </w:rPr>
            </w:pPr>
          </w:p>
        </w:tc>
        <w:tc>
          <w:tcPr>
            <w:tcW w:w="1363" w:type="dxa"/>
            <w:vAlign w:val="center"/>
          </w:tcPr>
          <w:p w14:paraId="3DB6B078" w14:textId="77777777" w:rsidR="00F0028A" w:rsidRPr="004D108E" w:rsidRDefault="00F0028A" w:rsidP="004B3391">
            <w:pPr>
              <w:adjustRightInd w:val="0"/>
              <w:snapToGrid w:val="0"/>
              <w:spacing w:line="20" w:lineRule="atLeast"/>
              <w:ind w:left="-16"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診療科別</w:t>
            </w:r>
          </w:p>
        </w:tc>
        <w:tc>
          <w:tcPr>
            <w:tcW w:w="578" w:type="dxa"/>
            <w:textDirection w:val="tbRlV"/>
            <w:vAlign w:val="center"/>
          </w:tcPr>
          <w:p w14:paraId="249CCBCE"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2E435A01"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68E0ACBB"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0E4F7002"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1888A9B0"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4DE277D0"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041B4D38"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266E0AFA"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66A7E40C"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51E48849"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474D2FE3"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7732E95C"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772F5CB7"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56" w:type="dxa"/>
            <w:textDirection w:val="tbRlV"/>
            <w:vAlign w:val="center"/>
          </w:tcPr>
          <w:p w14:paraId="6F04C0B4"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80" w:type="dxa"/>
            <w:textDirection w:val="tbRlV"/>
            <w:vAlign w:val="center"/>
          </w:tcPr>
          <w:p w14:paraId="2461ACB5"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r>
      <w:tr w:rsidR="004D108E" w:rsidRPr="004D108E" w14:paraId="4C374C5A" w14:textId="77777777" w:rsidTr="00C15AFB">
        <w:trPr>
          <w:trHeight w:val="561"/>
        </w:trPr>
        <w:tc>
          <w:tcPr>
            <w:tcW w:w="582" w:type="dxa"/>
            <w:vMerge/>
          </w:tcPr>
          <w:p w14:paraId="65B037E4" w14:textId="77777777" w:rsidR="00F0028A" w:rsidRPr="004D108E" w:rsidRDefault="00F0028A" w:rsidP="00D162F5">
            <w:pPr>
              <w:rPr>
                <w:rFonts w:ascii="標楷體" w:eastAsia="標楷體" w:hAnsi="標楷體"/>
                <w:b/>
                <w:color w:val="000000" w:themeColor="text1"/>
              </w:rPr>
            </w:pPr>
          </w:p>
        </w:tc>
        <w:tc>
          <w:tcPr>
            <w:tcW w:w="1363" w:type="dxa"/>
            <w:vAlign w:val="center"/>
          </w:tcPr>
          <w:p w14:paraId="345D2296" w14:textId="77777777" w:rsidR="00F0028A" w:rsidRPr="004D108E" w:rsidRDefault="00F0028A" w:rsidP="004B3391">
            <w:pPr>
              <w:adjustRightInd w:val="0"/>
              <w:snapToGrid w:val="0"/>
              <w:spacing w:line="20" w:lineRule="atLeast"/>
              <w:ind w:left="-16"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專科醫師數</w:t>
            </w:r>
          </w:p>
        </w:tc>
        <w:tc>
          <w:tcPr>
            <w:tcW w:w="578" w:type="dxa"/>
            <w:textDirection w:val="tbRlV"/>
            <w:vAlign w:val="center"/>
          </w:tcPr>
          <w:p w14:paraId="74049886"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6F5C4A2F"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4296D081"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2EC9C034"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0CDF4E7B"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6DD27203"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3D6CD92C"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13D43F09"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5082EBC6" w14:textId="77777777" w:rsidR="00F0028A" w:rsidRPr="004D108E" w:rsidRDefault="00F0028A"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499BEAEA"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7D8FE0A1"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13A98796"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69C34C26"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56" w:type="dxa"/>
            <w:textDirection w:val="tbRlV"/>
            <w:vAlign w:val="center"/>
          </w:tcPr>
          <w:p w14:paraId="044D32AA"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c>
          <w:tcPr>
            <w:tcW w:w="580" w:type="dxa"/>
            <w:textDirection w:val="tbRlV"/>
            <w:vAlign w:val="center"/>
          </w:tcPr>
          <w:p w14:paraId="209D439B" w14:textId="77777777" w:rsidR="00F0028A" w:rsidRPr="004D108E" w:rsidRDefault="00F0028A" w:rsidP="00D162F5">
            <w:pPr>
              <w:spacing w:line="20" w:lineRule="atLeast"/>
              <w:ind w:left="113" w:right="113"/>
              <w:jc w:val="both"/>
              <w:rPr>
                <w:rFonts w:ascii="標楷體" w:eastAsia="標楷體" w:hAnsi="標楷體"/>
                <w:color w:val="000000" w:themeColor="text1"/>
                <w:sz w:val="20"/>
              </w:rPr>
            </w:pPr>
          </w:p>
        </w:tc>
      </w:tr>
      <w:tr w:rsidR="004D108E" w:rsidRPr="004D108E" w14:paraId="35E5B066" w14:textId="77777777" w:rsidTr="00C15AFB">
        <w:trPr>
          <w:trHeight w:val="1254"/>
        </w:trPr>
        <w:tc>
          <w:tcPr>
            <w:tcW w:w="582" w:type="dxa"/>
            <w:vMerge/>
          </w:tcPr>
          <w:p w14:paraId="0078F7A2" w14:textId="77777777" w:rsidR="00685EF7" w:rsidRPr="004D108E" w:rsidRDefault="00685EF7" w:rsidP="00D162F5">
            <w:pPr>
              <w:rPr>
                <w:rFonts w:ascii="標楷體" w:eastAsia="標楷體" w:hAnsi="標楷體"/>
                <w:b/>
                <w:color w:val="000000" w:themeColor="text1"/>
              </w:rPr>
            </w:pPr>
          </w:p>
        </w:tc>
        <w:tc>
          <w:tcPr>
            <w:tcW w:w="1363" w:type="dxa"/>
            <w:vAlign w:val="center"/>
          </w:tcPr>
          <w:p w14:paraId="3BC0BAA6" w14:textId="77777777" w:rsidR="00685EF7" w:rsidRPr="004D108E" w:rsidRDefault="00685EF7" w:rsidP="004B3391">
            <w:pPr>
              <w:adjustRightInd w:val="0"/>
              <w:snapToGrid w:val="0"/>
              <w:spacing w:line="20" w:lineRule="atLeast"/>
              <w:ind w:left="-16"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類別</w:t>
            </w:r>
          </w:p>
        </w:tc>
        <w:tc>
          <w:tcPr>
            <w:tcW w:w="578" w:type="dxa"/>
            <w:textDirection w:val="tbRlV"/>
            <w:vAlign w:val="center"/>
          </w:tcPr>
          <w:p w14:paraId="6BC54001" w14:textId="77777777" w:rsidR="00685EF7" w:rsidRPr="004D108E" w:rsidRDefault="00685EF7" w:rsidP="00D162F5">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kern w:val="0"/>
                <w:sz w:val="20"/>
              </w:rPr>
              <w:t>麻醉科</w:t>
            </w:r>
          </w:p>
        </w:tc>
        <w:tc>
          <w:tcPr>
            <w:tcW w:w="578" w:type="dxa"/>
            <w:textDirection w:val="tbRlV"/>
            <w:vAlign w:val="center"/>
          </w:tcPr>
          <w:p w14:paraId="09355988"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color w:val="000000" w:themeColor="text1"/>
                <w:sz w:val="20"/>
              </w:rPr>
              <w:t>(</w:t>
            </w:r>
            <w:r w:rsidRPr="004D108E">
              <w:rPr>
                <w:rFonts w:ascii="標楷體" w:eastAsia="標楷體" w:hAnsi="標楷體" w:hint="eastAsia"/>
                <w:color w:val="000000" w:themeColor="text1"/>
                <w:sz w:val="20"/>
              </w:rPr>
              <w:t>腫瘤</w:t>
            </w:r>
            <w:r w:rsidRPr="004D108E">
              <w:rPr>
                <w:rFonts w:ascii="標楷體" w:eastAsia="標楷體" w:hAnsi="標楷體"/>
                <w:color w:val="000000" w:themeColor="text1"/>
                <w:sz w:val="20"/>
              </w:rPr>
              <w:t>)</w:t>
            </w:r>
          </w:p>
          <w:p w14:paraId="5EB870EC"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放射線科</w:t>
            </w:r>
          </w:p>
        </w:tc>
        <w:tc>
          <w:tcPr>
            <w:tcW w:w="578" w:type="dxa"/>
            <w:textDirection w:val="tbRlV"/>
            <w:vAlign w:val="center"/>
          </w:tcPr>
          <w:p w14:paraId="42446B0B"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（診斷）</w:t>
            </w:r>
          </w:p>
          <w:p w14:paraId="55CB5013" w14:textId="2854FAC1"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放射線科</w:t>
            </w:r>
          </w:p>
          <w:p w14:paraId="73CBC2E3" w14:textId="77777777" w:rsidR="00685EF7" w:rsidRPr="004D108E" w:rsidRDefault="00685EF7" w:rsidP="00D162F5">
            <w:pPr>
              <w:adjustRightInd w:val="0"/>
              <w:snapToGrid w:val="0"/>
              <w:spacing w:line="20" w:lineRule="atLeast"/>
              <w:ind w:left="113" w:right="113"/>
              <w:jc w:val="center"/>
              <w:rPr>
                <w:rFonts w:ascii="標楷體" w:eastAsia="標楷體" w:hAnsi="標楷體"/>
                <w:b/>
                <w:bCs/>
                <w:color w:val="000000" w:themeColor="text1"/>
                <w:sz w:val="20"/>
              </w:rPr>
            </w:pPr>
          </w:p>
        </w:tc>
        <w:tc>
          <w:tcPr>
            <w:tcW w:w="578" w:type="dxa"/>
            <w:textDirection w:val="tbRlV"/>
            <w:vAlign w:val="center"/>
          </w:tcPr>
          <w:p w14:paraId="6B00846F"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color w:val="000000" w:themeColor="text1"/>
                <w:sz w:val="20"/>
              </w:rPr>
              <w:t>(</w:t>
            </w:r>
            <w:r w:rsidRPr="004D108E">
              <w:rPr>
                <w:rFonts w:ascii="標楷體" w:eastAsia="標楷體" w:hAnsi="標楷體" w:hint="eastAsia"/>
                <w:color w:val="000000" w:themeColor="text1"/>
                <w:sz w:val="20"/>
              </w:rPr>
              <w:t>解剖病理</w:t>
            </w:r>
            <w:r w:rsidRPr="004D108E">
              <w:rPr>
                <w:rFonts w:ascii="標楷體" w:eastAsia="標楷體" w:hAnsi="標楷體"/>
                <w:color w:val="000000" w:themeColor="text1"/>
                <w:sz w:val="20"/>
              </w:rPr>
              <w:t>)</w:t>
            </w:r>
          </w:p>
          <w:p w14:paraId="0DE58DD7"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病理科</w:t>
            </w:r>
          </w:p>
        </w:tc>
        <w:tc>
          <w:tcPr>
            <w:tcW w:w="579" w:type="dxa"/>
            <w:textDirection w:val="tbRlV"/>
            <w:vAlign w:val="center"/>
          </w:tcPr>
          <w:p w14:paraId="3A7F19CB"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color w:val="000000" w:themeColor="text1"/>
                <w:sz w:val="20"/>
              </w:rPr>
              <w:t>(</w:t>
            </w:r>
            <w:r w:rsidRPr="004D108E">
              <w:rPr>
                <w:rFonts w:ascii="標楷體" w:eastAsia="標楷體" w:hAnsi="標楷體" w:hint="eastAsia"/>
                <w:color w:val="000000" w:themeColor="text1"/>
                <w:sz w:val="20"/>
              </w:rPr>
              <w:t>臨床病理</w:t>
            </w:r>
            <w:r w:rsidRPr="004D108E">
              <w:rPr>
                <w:rFonts w:ascii="標楷體" w:eastAsia="標楷體" w:hAnsi="標楷體"/>
                <w:color w:val="000000" w:themeColor="text1"/>
                <w:sz w:val="20"/>
              </w:rPr>
              <w:t>)</w:t>
            </w:r>
          </w:p>
          <w:p w14:paraId="390D4C6D"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病理科</w:t>
            </w:r>
          </w:p>
        </w:tc>
        <w:tc>
          <w:tcPr>
            <w:tcW w:w="578" w:type="dxa"/>
            <w:textDirection w:val="tbRlV"/>
            <w:vAlign w:val="center"/>
          </w:tcPr>
          <w:p w14:paraId="4E39B69B" w14:textId="77777777" w:rsidR="00685EF7" w:rsidRPr="004D108E" w:rsidRDefault="00685EF7" w:rsidP="00D162F5">
            <w:pPr>
              <w:adjustRightInd w:val="0"/>
              <w:snapToGrid w:val="0"/>
              <w:ind w:left="113" w:right="113"/>
              <w:jc w:val="both"/>
              <w:rPr>
                <w:rFonts w:ascii="標楷體" w:eastAsia="標楷體" w:hAnsi="標楷體"/>
                <w:color w:val="000000" w:themeColor="text1"/>
                <w:sz w:val="20"/>
              </w:rPr>
            </w:pPr>
            <w:r w:rsidRPr="004D108E">
              <w:rPr>
                <w:rFonts w:ascii="標楷體" w:eastAsia="標楷體" w:hAnsi="標楷體" w:hint="eastAsia"/>
                <w:color w:val="000000" w:themeColor="text1"/>
                <w:kern w:val="0"/>
                <w:sz w:val="20"/>
              </w:rPr>
              <w:t>核子醫學科</w:t>
            </w:r>
          </w:p>
        </w:tc>
        <w:tc>
          <w:tcPr>
            <w:tcW w:w="578" w:type="dxa"/>
            <w:textDirection w:val="tbRlV"/>
            <w:vAlign w:val="center"/>
          </w:tcPr>
          <w:p w14:paraId="171F3D51" w14:textId="77777777" w:rsidR="00685EF7" w:rsidRPr="004D108E" w:rsidRDefault="00685EF7" w:rsidP="00D162F5">
            <w:pPr>
              <w:adjustRightInd w:val="0"/>
              <w:snapToGrid w:val="0"/>
              <w:spacing w:line="20" w:lineRule="atLeast"/>
              <w:ind w:left="113"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急診醫學科</w:t>
            </w:r>
          </w:p>
        </w:tc>
        <w:tc>
          <w:tcPr>
            <w:tcW w:w="578" w:type="dxa"/>
            <w:textDirection w:val="tbRlV"/>
            <w:vAlign w:val="center"/>
          </w:tcPr>
          <w:p w14:paraId="247FFA35" w14:textId="77777777" w:rsidR="00685EF7" w:rsidRPr="004D108E" w:rsidRDefault="00685EF7" w:rsidP="00D162F5">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職業醫學科</w:t>
            </w:r>
          </w:p>
        </w:tc>
        <w:tc>
          <w:tcPr>
            <w:tcW w:w="579" w:type="dxa"/>
            <w:textDirection w:val="tbRlV"/>
            <w:vAlign w:val="center"/>
          </w:tcPr>
          <w:p w14:paraId="5CAE9C6B" w14:textId="77777777" w:rsidR="00685EF7" w:rsidRPr="004D108E" w:rsidRDefault="00685EF7" w:rsidP="00D162F5">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cs="Arial Unicode MS" w:hint="eastAsia"/>
                <w:color w:val="000000" w:themeColor="text1"/>
                <w:sz w:val="20"/>
              </w:rPr>
              <w:t>牙科</w:t>
            </w:r>
          </w:p>
        </w:tc>
        <w:tc>
          <w:tcPr>
            <w:tcW w:w="578" w:type="dxa"/>
            <w:textDirection w:val="tbRlV"/>
            <w:vAlign w:val="center"/>
          </w:tcPr>
          <w:p w14:paraId="31B3948E" w14:textId="77777777" w:rsidR="00685EF7" w:rsidRPr="004D108E" w:rsidRDefault="00685EF7" w:rsidP="00D162F5">
            <w:pPr>
              <w:adjustRightInd w:val="0"/>
              <w:snapToGrid w:val="0"/>
              <w:ind w:left="113" w:rightChars="-124" w:right="-298"/>
              <w:jc w:val="both"/>
              <w:rPr>
                <w:rFonts w:ascii="標楷體" w:eastAsia="標楷體" w:hAnsi="標楷體"/>
                <w:color w:val="000000" w:themeColor="text1"/>
                <w:sz w:val="20"/>
              </w:rPr>
            </w:pPr>
            <w:r w:rsidRPr="004D108E">
              <w:rPr>
                <w:rFonts w:ascii="標楷體" w:eastAsia="標楷體" w:hAnsi="標楷體" w:hint="eastAsia"/>
                <w:color w:val="000000" w:themeColor="text1"/>
                <w:sz w:val="20"/>
              </w:rPr>
              <w:t>口腔顎面外科</w:t>
            </w:r>
          </w:p>
        </w:tc>
        <w:tc>
          <w:tcPr>
            <w:tcW w:w="578" w:type="dxa"/>
            <w:textDirection w:val="tbRlV"/>
            <w:vAlign w:val="center"/>
          </w:tcPr>
          <w:p w14:paraId="5156E3B3" w14:textId="77777777" w:rsidR="00685EF7" w:rsidRPr="004D108E" w:rsidRDefault="00685EF7" w:rsidP="00D162F5">
            <w:pPr>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口腔病理科</w:t>
            </w:r>
          </w:p>
        </w:tc>
        <w:tc>
          <w:tcPr>
            <w:tcW w:w="578" w:type="dxa"/>
            <w:textDirection w:val="tbRlV"/>
            <w:vAlign w:val="center"/>
          </w:tcPr>
          <w:p w14:paraId="0D6A3B3F" w14:textId="77777777" w:rsidR="00685EF7" w:rsidRPr="004D108E" w:rsidRDefault="00685EF7" w:rsidP="00D162F5">
            <w:pPr>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cs="Arial Unicode MS" w:hint="eastAsia"/>
                <w:color w:val="000000" w:themeColor="text1"/>
                <w:sz w:val="20"/>
              </w:rPr>
              <w:t>齒顎矯正科</w:t>
            </w:r>
          </w:p>
        </w:tc>
        <w:tc>
          <w:tcPr>
            <w:tcW w:w="579" w:type="dxa"/>
            <w:textDirection w:val="tbRlV"/>
            <w:vAlign w:val="center"/>
          </w:tcPr>
          <w:p w14:paraId="3F6FA4F9" w14:textId="77777777" w:rsidR="00685EF7" w:rsidRPr="004D108E" w:rsidRDefault="00685EF7" w:rsidP="00D162F5">
            <w:pPr>
              <w:adjustRightInd w:val="0"/>
              <w:snapToGrid w:val="0"/>
              <w:ind w:left="113" w:rightChars="-124" w:right="-298"/>
              <w:jc w:val="both"/>
              <w:rPr>
                <w:rFonts w:ascii="標楷體" w:eastAsia="標楷體" w:hAnsi="標楷體" w:cs="Arial Unicode MS"/>
                <w:color w:val="000000" w:themeColor="text1"/>
                <w:sz w:val="20"/>
              </w:rPr>
            </w:pPr>
            <w:r w:rsidRPr="004D108E">
              <w:rPr>
                <w:rFonts w:ascii="標楷體" w:eastAsia="標楷體" w:hAnsi="標楷體" w:cs="Arial Unicode MS" w:hint="eastAsia"/>
                <w:color w:val="000000" w:themeColor="text1"/>
                <w:sz w:val="20"/>
              </w:rPr>
              <w:t>中醫科</w:t>
            </w:r>
          </w:p>
        </w:tc>
        <w:tc>
          <w:tcPr>
            <w:tcW w:w="1136" w:type="dxa"/>
            <w:gridSpan w:val="2"/>
            <w:vMerge w:val="restart"/>
          </w:tcPr>
          <w:p w14:paraId="3918AA11" w14:textId="77777777" w:rsidR="00685EF7" w:rsidRPr="004D108E" w:rsidRDefault="00685EF7" w:rsidP="00FB51F5">
            <w:pPr>
              <w:pStyle w:val="a9"/>
              <w:numPr>
                <w:ilvl w:val="0"/>
                <w:numId w:val="1"/>
              </w:numPr>
              <w:snapToGrid w:val="0"/>
              <w:spacing w:line="100" w:lineRule="atLeast"/>
              <w:ind w:leftChars="0" w:left="205" w:rightChars="-55" w:right="-132" w:hanging="222"/>
              <w:rPr>
                <w:rFonts w:ascii="標楷體" w:eastAsia="標楷體" w:hAnsi="標楷體"/>
                <w:color w:val="000000" w:themeColor="text1"/>
                <w:sz w:val="18"/>
                <w:szCs w:val="18"/>
              </w:rPr>
            </w:pPr>
            <w:r w:rsidRPr="004D108E">
              <w:rPr>
                <w:rFonts w:ascii="標楷體" w:eastAsia="標楷體" w:hAnsi="標楷體" w:hint="eastAsia"/>
                <w:color w:val="000000" w:themeColor="text1"/>
                <w:sz w:val="20"/>
              </w:rPr>
              <w:t>以開業執照上所載為準</w:t>
            </w:r>
            <w:r w:rsidRPr="004D108E">
              <w:rPr>
                <w:rFonts w:ascii="標楷體" w:eastAsia="標楷體" w:hAnsi="標楷體" w:hint="eastAsia"/>
                <w:color w:val="000000" w:themeColor="text1"/>
                <w:sz w:val="18"/>
                <w:szCs w:val="18"/>
              </w:rPr>
              <w:t>。</w:t>
            </w:r>
          </w:p>
          <w:p w14:paraId="63D9FDC3" w14:textId="77777777" w:rsidR="00FB51F5" w:rsidRPr="004D108E" w:rsidRDefault="00685EF7" w:rsidP="00FB51F5">
            <w:pPr>
              <w:pStyle w:val="a9"/>
              <w:numPr>
                <w:ilvl w:val="0"/>
                <w:numId w:val="1"/>
              </w:numPr>
              <w:snapToGrid w:val="0"/>
              <w:spacing w:line="100" w:lineRule="atLeast"/>
              <w:ind w:leftChars="0" w:left="205" w:rightChars="-55" w:right="-132" w:hanging="222"/>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「專科醫師」指該科醫師具該科專科醫師證書者。</w:t>
            </w:r>
          </w:p>
          <w:p w14:paraId="1918F139" w14:textId="77777777" w:rsidR="00FB51F5" w:rsidRPr="004D108E" w:rsidRDefault="00685EF7" w:rsidP="00FB51F5">
            <w:pPr>
              <w:pStyle w:val="a9"/>
              <w:numPr>
                <w:ilvl w:val="0"/>
                <w:numId w:val="1"/>
              </w:numPr>
              <w:snapToGrid w:val="0"/>
              <w:spacing w:line="100" w:lineRule="atLeast"/>
              <w:ind w:leftChars="0" w:left="205" w:rightChars="-55" w:right="-132" w:hanging="222"/>
              <w:rPr>
                <w:rFonts w:ascii="標楷體" w:eastAsia="標楷體" w:hAnsi="標楷體"/>
                <w:color w:val="000000" w:themeColor="text1"/>
                <w:sz w:val="20"/>
                <w:szCs w:val="20"/>
              </w:rPr>
            </w:pPr>
            <w:r w:rsidRPr="004D108E">
              <w:rPr>
                <w:rFonts w:ascii="標楷體" w:eastAsia="標楷體" w:hAnsi="標楷體" w:hint="eastAsia"/>
                <w:color w:val="000000" w:themeColor="text1"/>
                <w:sz w:val="20"/>
              </w:rPr>
              <w:t>兼任者不予列計</w:t>
            </w:r>
          </w:p>
          <w:p w14:paraId="551247E2" w14:textId="77777777" w:rsidR="00FB51F5" w:rsidRPr="004D108E" w:rsidRDefault="00685EF7" w:rsidP="00FB51F5">
            <w:pPr>
              <w:pStyle w:val="a9"/>
              <w:numPr>
                <w:ilvl w:val="0"/>
                <w:numId w:val="1"/>
              </w:numPr>
              <w:snapToGrid w:val="0"/>
              <w:spacing w:line="100" w:lineRule="atLeast"/>
              <w:ind w:leftChars="0" w:left="205" w:rightChars="-55" w:right="-132" w:hanging="222"/>
              <w:rPr>
                <w:rFonts w:ascii="標楷體" w:eastAsia="標楷體" w:hAnsi="標楷體"/>
                <w:color w:val="000000" w:themeColor="text1"/>
                <w:sz w:val="20"/>
                <w:szCs w:val="20"/>
              </w:rPr>
            </w:pPr>
            <w:r w:rsidRPr="004D108E">
              <w:rPr>
                <w:rFonts w:ascii="標楷體" w:eastAsia="標楷體" w:hAnsi="標楷體" w:hint="eastAsia"/>
                <w:color w:val="000000" w:themeColor="text1"/>
                <w:sz w:val="20"/>
              </w:rPr>
              <w:t>醫事人員須領有執業執照者才列計。</w:t>
            </w:r>
          </w:p>
          <w:p w14:paraId="43F5301E" w14:textId="3264836A" w:rsidR="00685EF7" w:rsidRPr="004D108E" w:rsidRDefault="00685EF7" w:rsidP="00FB51F5">
            <w:pPr>
              <w:pStyle w:val="a9"/>
              <w:numPr>
                <w:ilvl w:val="0"/>
                <w:numId w:val="1"/>
              </w:numPr>
              <w:snapToGrid w:val="0"/>
              <w:spacing w:line="100" w:lineRule="atLeast"/>
              <w:ind w:leftChars="0" w:left="205" w:rightChars="-55" w:right="-132" w:hanging="222"/>
              <w:rPr>
                <w:rFonts w:ascii="標楷體" w:eastAsia="標楷體" w:hAnsi="標楷體"/>
                <w:color w:val="000000" w:themeColor="text1"/>
                <w:sz w:val="20"/>
                <w:szCs w:val="20"/>
              </w:rPr>
            </w:pPr>
            <w:r w:rsidRPr="004D108E">
              <w:rPr>
                <w:rFonts w:ascii="標楷體" w:eastAsia="標楷體" w:hAnsi="標楷體" w:hint="eastAsia"/>
                <w:color w:val="000000" w:themeColor="text1"/>
                <w:sz w:val="20"/>
              </w:rPr>
              <w:t>非專業人員不予列計</w:t>
            </w:r>
            <w:r w:rsidRPr="004D108E">
              <w:rPr>
                <w:rFonts w:ascii="標楷體" w:eastAsia="標楷體" w:hAnsi="標楷體" w:hint="eastAsia"/>
                <w:color w:val="000000" w:themeColor="text1"/>
                <w:sz w:val="16"/>
              </w:rPr>
              <w:t>。</w:t>
            </w:r>
          </w:p>
          <w:p w14:paraId="3043D8EC" w14:textId="77777777" w:rsidR="00685EF7" w:rsidRPr="004D108E" w:rsidRDefault="00685EF7" w:rsidP="00685EF7">
            <w:pPr>
              <w:spacing w:line="20" w:lineRule="atLeast"/>
              <w:jc w:val="both"/>
              <w:rPr>
                <w:rFonts w:ascii="標楷體" w:eastAsia="標楷體" w:hAnsi="標楷體"/>
                <w:color w:val="000000" w:themeColor="text1"/>
                <w:sz w:val="20"/>
              </w:rPr>
            </w:pPr>
          </w:p>
        </w:tc>
      </w:tr>
      <w:tr w:rsidR="004D108E" w:rsidRPr="004D108E" w14:paraId="2942F005" w14:textId="77777777" w:rsidTr="00C15AFB">
        <w:trPr>
          <w:trHeight w:val="429"/>
        </w:trPr>
        <w:tc>
          <w:tcPr>
            <w:tcW w:w="582" w:type="dxa"/>
            <w:vMerge/>
          </w:tcPr>
          <w:p w14:paraId="47AD0AA7" w14:textId="77777777" w:rsidR="00685EF7" w:rsidRPr="004D108E" w:rsidRDefault="00685EF7" w:rsidP="00D162F5">
            <w:pPr>
              <w:rPr>
                <w:rFonts w:ascii="標楷體" w:eastAsia="標楷體" w:hAnsi="標楷體"/>
                <w:b/>
                <w:color w:val="000000" w:themeColor="text1"/>
              </w:rPr>
            </w:pPr>
          </w:p>
        </w:tc>
        <w:tc>
          <w:tcPr>
            <w:tcW w:w="1363" w:type="dxa"/>
            <w:vAlign w:val="center"/>
          </w:tcPr>
          <w:p w14:paraId="547E7B17" w14:textId="77777777" w:rsidR="00685EF7" w:rsidRPr="004D108E" w:rsidRDefault="00685EF7" w:rsidP="004B3391">
            <w:pPr>
              <w:adjustRightInd w:val="0"/>
              <w:snapToGrid w:val="0"/>
              <w:spacing w:line="20" w:lineRule="atLeast"/>
              <w:ind w:left="-16"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診療科別</w:t>
            </w:r>
          </w:p>
        </w:tc>
        <w:tc>
          <w:tcPr>
            <w:tcW w:w="578" w:type="dxa"/>
            <w:textDirection w:val="tbRlV"/>
            <w:vAlign w:val="center"/>
          </w:tcPr>
          <w:p w14:paraId="1344F3B4"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57460BC4"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353E5411"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332BDF4D"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35225F9F" w14:textId="77777777"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p>
        </w:tc>
        <w:tc>
          <w:tcPr>
            <w:tcW w:w="578" w:type="dxa"/>
            <w:textDirection w:val="tbRlV"/>
            <w:vAlign w:val="center"/>
          </w:tcPr>
          <w:p w14:paraId="02BB17A7"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5E8720AE"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00FDAA34"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c>
          <w:tcPr>
            <w:tcW w:w="579" w:type="dxa"/>
            <w:textDirection w:val="tbRlV"/>
            <w:vAlign w:val="center"/>
          </w:tcPr>
          <w:p w14:paraId="1E774218"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c>
          <w:tcPr>
            <w:tcW w:w="578" w:type="dxa"/>
            <w:textDirection w:val="tbRlV"/>
          </w:tcPr>
          <w:p w14:paraId="602F44D8"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c>
          <w:tcPr>
            <w:tcW w:w="578" w:type="dxa"/>
            <w:textDirection w:val="tbRlV"/>
          </w:tcPr>
          <w:p w14:paraId="10710BAB"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c>
          <w:tcPr>
            <w:tcW w:w="578" w:type="dxa"/>
            <w:textDirection w:val="tbRlV"/>
          </w:tcPr>
          <w:p w14:paraId="5BD95E36"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c>
          <w:tcPr>
            <w:tcW w:w="579" w:type="dxa"/>
            <w:textDirection w:val="tbRlV"/>
          </w:tcPr>
          <w:p w14:paraId="3D001535"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c>
          <w:tcPr>
            <w:tcW w:w="1136" w:type="dxa"/>
            <w:gridSpan w:val="2"/>
            <w:vMerge/>
            <w:textDirection w:val="tbRlV"/>
          </w:tcPr>
          <w:p w14:paraId="473A790E" w14:textId="77777777" w:rsidR="00685EF7" w:rsidRPr="004D108E" w:rsidRDefault="00685EF7" w:rsidP="00D162F5">
            <w:pPr>
              <w:adjustRightInd w:val="0"/>
              <w:snapToGrid w:val="0"/>
              <w:spacing w:line="320" w:lineRule="exact"/>
              <w:ind w:left="113" w:right="113"/>
              <w:jc w:val="both"/>
              <w:rPr>
                <w:rFonts w:ascii="標楷體" w:eastAsia="標楷體" w:hAnsi="標楷體"/>
                <w:color w:val="000000" w:themeColor="text1"/>
                <w:sz w:val="20"/>
              </w:rPr>
            </w:pPr>
          </w:p>
        </w:tc>
      </w:tr>
      <w:tr w:rsidR="004D108E" w:rsidRPr="004D108E" w14:paraId="2E164E93" w14:textId="77777777" w:rsidTr="00C15AFB">
        <w:trPr>
          <w:trHeight w:val="407"/>
        </w:trPr>
        <w:tc>
          <w:tcPr>
            <w:tcW w:w="582" w:type="dxa"/>
            <w:vMerge/>
          </w:tcPr>
          <w:p w14:paraId="07FEB2CE" w14:textId="77777777" w:rsidR="00685EF7" w:rsidRPr="004D108E" w:rsidRDefault="00685EF7" w:rsidP="00D162F5">
            <w:pPr>
              <w:rPr>
                <w:rFonts w:ascii="標楷體" w:eastAsia="標楷體" w:hAnsi="標楷體"/>
                <w:b/>
                <w:color w:val="000000" w:themeColor="text1"/>
              </w:rPr>
            </w:pPr>
          </w:p>
        </w:tc>
        <w:tc>
          <w:tcPr>
            <w:tcW w:w="1363" w:type="dxa"/>
            <w:vAlign w:val="center"/>
          </w:tcPr>
          <w:p w14:paraId="511E4B26" w14:textId="77777777" w:rsidR="00685EF7" w:rsidRPr="004D108E" w:rsidRDefault="00685EF7" w:rsidP="004B3391">
            <w:pPr>
              <w:adjustRightInd w:val="0"/>
              <w:snapToGrid w:val="0"/>
              <w:spacing w:line="20" w:lineRule="atLeast"/>
              <w:ind w:leftChars="-6" w:left="-14"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專科醫師數</w:t>
            </w:r>
          </w:p>
        </w:tc>
        <w:tc>
          <w:tcPr>
            <w:tcW w:w="578" w:type="dxa"/>
            <w:textDirection w:val="tbRlV"/>
            <w:vAlign w:val="center"/>
          </w:tcPr>
          <w:p w14:paraId="1235C122"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333EDE0A"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0DD8F150"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56AE4F12"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781C4A8A"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70648AA3"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5C278ED1"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vAlign w:val="center"/>
          </w:tcPr>
          <w:p w14:paraId="749ECEA6"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vAlign w:val="center"/>
          </w:tcPr>
          <w:p w14:paraId="0B6AB7A2"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tcPr>
          <w:p w14:paraId="1813891C"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tcPr>
          <w:p w14:paraId="407FC70C"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8" w:type="dxa"/>
            <w:textDirection w:val="tbRlV"/>
          </w:tcPr>
          <w:p w14:paraId="0103E2F7"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579" w:type="dxa"/>
            <w:textDirection w:val="tbRlV"/>
          </w:tcPr>
          <w:p w14:paraId="0D26DBC6"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c>
          <w:tcPr>
            <w:tcW w:w="1136" w:type="dxa"/>
            <w:gridSpan w:val="2"/>
            <w:vMerge/>
            <w:textDirection w:val="tbRlV"/>
          </w:tcPr>
          <w:p w14:paraId="26C9FDB2" w14:textId="77777777" w:rsidR="00685EF7" w:rsidRPr="004D108E" w:rsidRDefault="00685EF7" w:rsidP="00D162F5">
            <w:pPr>
              <w:adjustRightInd w:val="0"/>
              <w:snapToGrid w:val="0"/>
              <w:spacing w:line="20" w:lineRule="atLeast"/>
              <w:ind w:left="113" w:right="113"/>
              <w:jc w:val="both"/>
              <w:rPr>
                <w:rFonts w:ascii="標楷體" w:eastAsia="標楷體" w:hAnsi="標楷體"/>
                <w:color w:val="000000" w:themeColor="text1"/>
                <w:sz w:val="20"/>
              </w:rPr>
            </w:pPr>
          </w:p>
        </w:tc>
      </w:tr>
      <w:tr w:rsidR="004D108E" w:rsidRPr="004D108E" w14:paraId="79B6BFCA" w14:textId="77777777" w:rsidTr="00C15AFB">
        <w:trPr>
          <w:cantSplit/>
          <w:trHeight w:val="1134"/>
        </w:trPr>
        <w:tc>
          <w:tcPr>
            <w:tcW w:w="582" w:type="dxa"/>
            <w:vMerge w:val="restart"/>
            <w:textDirection w:val="tbRlV"/>
          </w:tcPr>
          <w:p w14:paraId="28D12260" w14:textId="77777777" w:rsidR="00685EF7" w:rsidRPr="004D108E" w:rsidRDefault="00685EF7" w:rsidP="0067464C">
            <w:pPr>
              <w:ind w:left="113" w:right="113"/>
              <w:rPr>
                <w:rFonts w:ascii="標楷體" w:eastAsia="標楷體" w:hAnsi="標楷體"/>
                <w:b/>
                <w:color w:val="000000" w:themeColor="text1"/>
              </w:rPr>
            </w:pPr>
            <w:r w:rsidRPr="004D108E">
              <w:rPr>
                <w:rFonts w:ascii="標楷體" w:eastAsia="標楷體" w:hAnsi="標楷體" w:hint="eastAsia"/>
                <w:b/>
                <w:color w:val="000000" w:themeColor="text1"/>
              </w:rPr>
              <w:t>二、人員</w:t>
            </w:r>
          </w:p>
        </w:tc>
        <w:tc>
          <w:tcPr>
            <w:tcW w:w="1363" w:type="dxa"/>
            <w:vAlign w:val="center"/>
          </w:tcPr>
          <w:p w14:paraId="7A208B36" w14:textId="77777777" w:rsidR="00685EF7" w:rsidRPr="004D108E" w:rsidRDefault="00685EF7" w:rsidP="004B3391">
            <w:pPr>
              <w:spacing w:line="20" w:lineRule="atLeast"/>
              <w:ind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醫事人員</w:t>
            </w:r>
          </w:p>
        </w:tc>
        <w:tc>
          <w:tcPr>
            <w:tcW w:w="578" w:type="dxa"/>
            <w:textDirection w:val="tbRlV"/>
            <w:vAlign w:val="center"/>
          </w:tcPr>
          <w:p w14:paraId="4D898001"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醫師</w:t>
            </w:r>
          </w:p>
        </w:tc>
        <w:tc>
          <w:tcPr>
            <w:tcW w:w="578" w:type="dxa"/>
            <w:textDirection w:val="tbRlV"/>
            <w:vAlign w:val="center"/>
          </w:tcPr>
          <w:p w14:paraId="2F007F74"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中醫師</w:t>
            </w:r>
          </w:p>
        </w:tc>
        <w:tc>
          <w:tcPr>
            <w:tcW w:w="578" w:type="dxa"/>
            <w:textDirection w:val="tbRlV"/>
            <w:vAlign w:val="center"/>
          </w:tcPr>
          <w:p w14:paraId="41265DDB"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牙醫師</w:t>
            </w:r>
          </w:p>
        </w:tc>
        <w:tc>
          <w:tcPr>
            <w:tcW w:w="578" w:type="dxa"/>
            <w:textDirection w:val="tbRlV"/>
            <w:vAlign w:val="center"/>
          </w:tcPr>
          <w:p w14:paraId="77EB76CB"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藥師</w:t>
            </w:r>
          </w:p>
        </w:tc>
        <w:tc>
          <w:tcPr>
            <w:tcW w:w="579" w:type="dxa"/>
            <w:textDirection w:val="tbRlV"/>
            <w:vAlign w:val="center"/>
          </w:tcPr>
          <w:p w14:paraId="1F393A97"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藥劑生</w:t>
            </w:r>
          </w:p>
        </w:tc>
        <w:tc>
          <w:tcPr>
            <w:tcW w:w="578" w:type="dxa"/>
            <w:textDirection w:val="tbRlV"/>
            <w:vAlign w:val="center"/>
          </w:tcPr>
          <w:p w14:paraId="71897B9C"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護理師</w:t>
            </w:r>
          </w:p>
        </w:tc>
        <w:tc>
          <w:tcPr>
            <w:tcW w:w="578" w:type="dxa"/>
            <w:textDirection w:val="tbRlV"/>
            <w:vAlign w:val="center"/>
          </w:tcPr>
          <w:p w14:paraId="4257F7D3"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護士</w:t>
            </w:r>
          </w:p>
        </w:tc>
        <w:tc>
          <w:tcPr>
            <w:tcW w:w="578" w:type="dxa"/>
            <w:textDirection w:val="tbRlV"/>
            <w:vAlign w:val="center"/>
          </w:tcPr>
          <w:p w14:paraId="43CB1FB6"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助產士</w:t>
            </w:r>
          </w:p>
        </w:tc>
        <w:tc>
          <w:tcPr>
            <w:tcW w:w="579" w:type="dxa"/>
            <w:textDirection w:val="tbRlV"/>
            <w:vAlign w:val="center"/>
          </w:tcPr>
          <w:p w14:paraId="628C5C96"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治療師</w:t>
            </w:r>
          </w:p>
          <w:p w14:paraId="3DC8CDAB"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職能</w:t>
            </w:r>
          </w:p>
        </w:tc>
        <w:tc>
          <w:tcPr>
            <w:tcW w:w="578" w:type="dxa"/>
            <w:textDirection w:val="tbRlV"/>
            <w:vAlign w:val="center"/>
          </w:tcPr>
          <w:p w14:paraId="5B86F788"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治療生</w:t>
            </w:r>
          </w:p>
          <w:p w14:paraId="63D2F126"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職能</w:t>
            </w:r>
          </w:p>
        </w:tc>
        <w:tc>
          <w:tcPr>
            <w:tcW w:w="578" w:type="dxa"/>
            <w:textDirection w:val="tbRlV"/>
            <w:vAlign w:val="center"/>
          </w:tcPr>
          <w:p w14:paraId="2E7A295B"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檢驗師</w:t>
            </w:r>
          </w:p>
          <w:p w14:paraId="1F9146C7"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醫事</w:t>
            </w:r>
          </w:p>
        </w:tc>
        <w:tc>
          <w:tcPr>
            <w:tcW w:w="578" w:type="dxa"/>
            <w:textDirection w:val="tbRlV"/>
            <w:vAlign w:val="center"/>
          </w:tcPr>
          <w:p w14:paraId="2354F50B"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檢驗生</w:t>
            </w:r>
          </w:p>
          <w:p w14:paraId="0D497C0B"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醫事</w:t>
            </w:r>
          </w:p>
        </w:tc>
        <w:tc>
          <w:tcPr>
            <w:tcW w:w="579" w:type="dxa"/>
            <w:textDirection w:val="tbRlV"/>
            <w:vAlign w:val="center"/>
          </w:tcPr>
          <w:p w14:paraId="57286BB1"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治療師</w:t>
            </w:r>
          </w:p>
          <w:p w14:paraId="44B839E5" w14:textId="77777777" w:rsidR="00685EF7" w:rsidRPr="004D108E" w:rsidRDefault="00685EF7" w:rsidP="0067464C">
            <w:pPr>
              <w:adjustRightInd w:val="0"/>
              <w:snapToGrid w:val="0"/>
              <w:spacing w:line="20" w:lineRule="atLeas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物理</w:t>
            </w:r>
          </w:p>
        </w:tc>
        <w:tc>
          <w:tcPr>
            <w:tcW w:w="1136" w:type="dxa"/>
            <w:gridSpan w:val="2"/>
            <w:vMerge/>
          </w:tcPr>
          <w:p w14:paraId="6A91E2CD" w14:textId="77777777" w:rsidR="00685EF7" w:rsidRPr="004D108E" w:rsidRDefault="00685EF7" w:rsidP="00D162F5">
            <w:pPr>
              <w:rPr>
                <w:rFonts w:ascii="標楷體" w:eastAsia="標楷體" w:hAnsi="標楷體"/>
                <w:color w:val="000000" w:themeColor="text1"/>
              </w:rPr>
            </w:pPr>
          </w:p>
        </w:tc>
      </w:tr>
      <w:tr w:rsidR="004D108E" w:rsidRPr="004D108E" w14:paraId="2739CCC4" w14:textId="77777777" w:rsidTr="00C15AFB">
        <w:trPr>
          <w:cantSplit/>
          <w:trHeight w:val="567"/>
        </w:trPr>
        <w:tc>
          <w:tcPr>
            <w:tcW w:w="582" w:type="dxa"/>
            <w:vMerge/>
          </w:tcPr>
          <w:p w14:paraId="72E8A91B" w14:textId="77777777" w:rsidR="00685EF7" w:rsidRPr="004D108E" w:rsidRDefault="00685EF7" w:rsidP="00D162F5">
            <w:pPr>
              <w:rPr>
                <w:rFonts w:ascii="標楷體" w:eastAsia="標楷體" w:hAnsi="標楷體"/>
                <w:color w:val="000000" w:themeColor="text1"/>
              </w:rPr>
            </w:pPr>
          </w:p>
        </w:tc>
        <w:tc>
          <w:tcPr>
            <w:tcW w:w="1363" w:type="dxa"/>
            <w:vAlign w:val="center"/>
          </w:tcPr>
          <w:p w14:paraId="62AC7368" w14:textId="77777777" w:rsidR="00685EF7" w:rsidRPr="004D108E" w:rsidRDefault="00685EF7" w:rsidP="004B3391">
            <w:pPr>
              <w:adjustRightInd w:val="0"/>
              <w:snapToGrid w:val="0"/>
              <w:spacing w:line="240" w:lineRule="atLeast"/>
              <w:rPr>
                <w:rFonts w:ascii="標楷體" w:eastAsia="標楷體" w:hAnsi="標楷體"/>
                <w:color w:val="000000" w:themeColor="text1"/>
                <w:sz w:val="20"/>
              </w:rPr>
            </w:pPr>
            <w:r w:rsidRPr="004D108E">
              <w:rPr>
                <w:rFonts w:ascii="標楷體" w:eastAsia="標楷體" w:hAnsi="標楷體" w:hint="eastAsia"/>
                <w:color w:val="000000" w:themeColor="text1"/>
                <w:sz w:val="20"/>
              </w:rPr>
              <w:t>應有人數</w:t>
            </w:r>
          </w:p>
        </w:tc>
        <w:tc>
          <w:tcPr>
            <w:tcW w:w="578" w:type="dxa"/>
          </w:tcPr>
          <w:p w14:paraId="0CD44DB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47B59B9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1D1F390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51DC0328"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0071FD29"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3009C96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027FBD5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798FD143"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1D5BFC4E"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6CEAFFFE"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0E6BB44E"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54F0BFB8"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32F7D63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1136" w:type="dxa"/>
            <w:gridSpan w:val="2"/>
            <w:vMerge/>
          </w:tcPr>
          <w:p w14:paraId="68E152FE" w14:textId="77777777" w:rsidR="00685EF7" w:rsidRPr="004D108E" w:rsidRDefault="00685EF7" w:rsidP="00D162F5">
            <w:pPr>
              <w:rPr>
                <w:rFonts w:ascii="標楷體" w:eastAsia="標楷體" w:hAnsi="標楷體"/>
                <w:color w:val="000000" w:themeColor="text1"/>
              </w:rPr>
            </w:pPr>
          </w:p>
        </w:tc>
      </w:tr>
      <w:tr w:rsidR="004D108E" w:rsidRPr="004D108E" w14:paraId="46574C1E" w14:textId="77777777" w:rsidTr="00C15AFB">
        <w:trPr>
          <w:cantSplit/>
          <w:trHeight w:val="567"/>
        </w:trPr>
        <w:tc>
          <w:tcPr>
            <w:tcW w:w="582" w:type="dxa"/>
            <w:vMerge/>
          </w:tcPr>
          <w:p w14:paraId="6F7143A8" w14:textId="77777777" w:rsidR="00685EF7" w:rsidRPr="004D108E" w:rsidRDefault="00685EF7" w:rsidP="00D162F5">
            <w:pPr>
              <w:rPr>
                <w:rFonts w:ascii="標楷體" w:eastAsia="標楷體" w:hAnsi="標楷體"/>
                <w:color w:val="000000" w:themeColor="text1"/>
              </w:rPr>
            </w:pPr>
          </w:p>
        </w:tc>
        <w:tc>
          <w:tcPr>
            <w:tcW w:w="1363" w:type="dxa"/>
            <w:vAlign w:val="center"/>
          </w:tcPr>
          <w:p w14:paraId="673D76AB" w14:textId="77777777" w:rsidR="00685EF7" w:rsidRPr="004D108E" w:rsidRDefault="00685EF7" w:rsidP="004B3391">
            <w:pPr>
              <w:adjustRightInd w:val="0"/>
              <w:snapToGrid w:val="0"/>
              <w:spacing w:line="240" w:lineRule="atLeast"/>
              <w:rPr>
                <w:rFonts w:ascii="標楷體" w:eastAsia="標楷體" w:hAnsi="標楷體"/>
                <w:color w:val="000000" w:themeColor="text1"/>
                <w:sz w:val="20"/>
              </w:rPr>
            </w:pPr>
            <w:r w:rsidRPr="004D108E">
              <w:rPr>
                <w:rFonts w:ascii="標楷體" w:eastAsia="標楷體" w:hAnsi="標楷體" w:hint="eastAsia"/>
                <w:color w:val="000000" w:themeColor="text1"/>
                <w:sz w:val="20"/>
              </w:rPr>
              <w:t>實有人數</w:t>
            </w:r>
          </w:p>
        </w:tc>
        <w:tc>
          <w:tcPr>
            <w:tcW w:w="578" w:type="dxa"/>
          </w:tcPr>
          <w:p w14:paraId="3BFE7B07"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2CC28D8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3EBBCFD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4621C24D"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1827D13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4A925BF6"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6BDEC78D"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5C9A6E99"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2B91BF85"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116D264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2362979D"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185F146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129DF63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1136" w:type="dxa"/>
            <w:gridSpan w:val="2"/>
            <w:vMerge/>
          </w:tcPr>
          <w:p w14:paraId="50FAF35E" w14:textId="77777777" w:rsidR="00685EF7" w:rsidRPr="004D108E" w:rsidRDefault="00685EF7" w:rsidP="00D162F5">
            <w:pPr>
              <w:rPr>
                <w:rFonts w:ascii="標楷體" w:eastAsia="標楷體" w:hAnsi="標楷體"/>
                <w:color w:val="000000" w:themeColor="text1"/>
              </w:rPr>
            </w:pPr>
          </w:p>
        </w:tc>
      </w:tr>
      <w:tr w:rsidR="004D108E" w:rsidRPr="004D108E" w14:paraId="715CE027" w14:textId="77777777" w:rsidTr="00C15AFB">
        <w:trPr>
          <w:cantSplit/>
          <w:trHeight w:val="567"/>
        </w:trPr>
        <w:tc>
          <w:tcPr>
            <w:tcW w:w="582" w:type="dxa"/>
            <w:vMerge/>
          </w:tcPr>
          <w:p w14:paraId="1E0FF51D" w14:textId="77777777" w:rsidR="00685EF7" w:rsidRPr="004D108E" w:rsidRDefault="00685EF7" w:rsidP="00D162F5">
            <w:pPr>
              <w:rPr>
                <w:rFonts w:ascii="標楷體" w:eastAsia="標楷體" w:hAnsi="標楷體"/>
                <w:color w:val="000000" w:themeColor="text1"/>
              </w:rPr>
            </w:pPr>
          </w:p>
        </w:tc>
        <w:tc>
          <w:tcPr>
            <w:tcW w:w="1363" w:type="dxa"/>
            <w:vAlign w:val="center"/>
          </w:tcPr>
          <w:p w14:paraId="653B27AF" w14:textId="77777777" w:rsidR="00685EF7" w:rsidRPr="004D108E" w:rsidRDefault="00685EF7" w:rsidP="004B3391">
            <w:pPr>
              <w:adjustRightInd w:val="0"/>
              <w:snapToGrid w:val="0"/>
              <w:spacing w:line="240" w:lineRule="atLeast"/>
              <w:rPr>
                <w:rFonts w:ascii="標楷體" w:eastAsia="標楷體" w:hAnsi="標楷體"/>
                <w:color w:val="000000" w:themeColor="text1"/>
                <w:sz w:val="20"/>
              </w:rPr>
            </w:pPr>
            <w:r w:rsidRPr="004D108E">
              <w:rPr>
                <w:rFonts w:ascii="標楷體" w:eastAsia="標楷體" w:hAnsi="標楷體" w:hint="eastAsia"/>
                <w:color w:val="000000" w:themeColor="text1"/>
                <w:sz w:val="20"/>
              </w:rPr>
              <w:t>系統執登數</w:t>
            </w:r>
          </w:p>
        </w:tc>
        <w:tc>
          <w:tcPr>
            <w:tcW w:w="578" w:type="dxa"/>
          </w:tcPr>
          <w:p w14:paraId="296E4FB9"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07F53C4F"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66175CD7"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2951A283"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3BD43F7A"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5893F486"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3F18A447"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2F630B57"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05B6D064"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51654041"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345ED2BC"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8" w:type="dxa"/>
          </w:tcPr>
          <w:p w14:paraId="34C736F6"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579" w:type="dxa"/>
          </w:tcPr>
          <w:p w14:paraId="59944BD7" w14:textId="77777777" w:rsidR="00685EF7" w:rsidRPr="004D108E" w:rsidRDefault="00685EF7" w:rsidP="0067464C">
            <w:pPr>
              <w:adjustRightInd w:val="0"/>
              <w:snapToGrid w:val="0"/>
              <w:spacing w:line="20" w:lineRule="atLeast"/>
              <w:rPr>
                <w:rFonts w:ascii="標楷體" w:eastAsia="標楷體" w:hAnsi="標楷體"/>
                <w:color w:val="000000" w:themeColor="text1"/>
                <w:sz w:val="20"/>
              </w:rPr>
            </w:pPr>
          </w:p>
        </w:tc>
        <w:tc>
          <w:tcPr>
            <w:tcW w:w="1136" w:type="dxa"/>
            <w:gridSpan w:val="2"/>
            <w:vMerge/>
          </w:tcPr>
          <w:p w14:paraId="292E5418" w14:textId="77777777" w:rsidR="00685EF7" w:rsidRPr="004D108E" w:rsidRDefault="00685EF7" w:rsidP="00D162F5">
            <w:pPr>
              <w:rPr>
                <w:rFonts w:ascii="標楷體" w:eastAsia="標楷體" w:hAnsi="標楷體"/>
                <w:color w:val="000000" w:themeColor="text1"/>
              </w:rPr>
            </w:pPr>
          </w:p>
        </w:tc>
      </w:tr>
      <w:tr w:rsidR="004D108E" w:rsidRPr="004D108E" w14:paraId="4F3756E7" w14:textId="77777777" w:rsidTr="00C15AFB">
        <w:trPr>
          <w:cantSplit/>
          <w:trHeight w:val="1134"/>
        </w:trPr>
        <w:tc>
          <w:tcPr>
            <w:tcW w:w="582" w:type="dxa"/>
            <w:vMerge/>
          </w:tcPr>
          <w:p w14:paraId="1310244B" w14:textId="77777777" w:rsidR="00685EF7" w:rsidRPr="004D108E" w:rsidRDefault="00685EF7" w:rsidP="00D162F5">
            <w:pPr>
              <w:rPr>
                <w:rFonts w:ascii="標楷體" w:eastAsia="標楷體" w:hAnsi="標楷體"/>
                <w:color w:val="000000" w:themeColor="text1"/>
              </w:rPr>
            </w:pPr>
          </w:p>
        </w:tc>
        <w:tc>
          <w:tcPr>
            <w:tcW w:w="1363" w:type="dxa"/>
            <w:vAlign w:val="center"/>
          </w:tcPr>
          <w:p w14:paraId="6D4D08EA" w14:textId="77777777" w:rsidR="00685EF7" w:rsidRPr="004D108E" w:rsidRDefault="00685EF7" w:rsidP="004B3391">
            <w:pPr>
              <w:spacing w:line="20" w:lineRule="atLeast"/>
              <w:ind w:right="113"/>
              <w:rPr>
                <w:rFonts w:ascii="標楷體" w:eastAsia="標楷體" w:hAnsi="標楷體"/>
                <w:color w:val="000000" w:themeColor="text1"/>
                <w:sz w:val="20"/>
              </w:rPr>
            </w:pPr>
            <w:r w:rsidRPr="004D108E">
              <w:rPr>
                <w:rFonts w:ascii="標楷體" w:eastAsia="標楷體" w:hAnsi="標楷體" w:hint="eastAsia"/>
                <w:color w:val="000000" w:themeColor="text1"/>
                <w:sz w:val="20"/>
              </w:rPr>
              <w:t>醫事人員</w:t>
            </w:r>
          </w:p>
        </w:tc>
        <w:tc>
          <w:tcPr>
            <w:tcW w:w="578" w:type="dxa"/>
            <w:textDirection w:val="tbRlV"/>
            <w:vAlign w:val="center"/>
          </w:tcPr>
          <w:p w14:paraId="3F5BF7A3"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治療生</w:t>
            </w:r>
          </w:p>
          <w:p w14:paraId="46380128"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物理</w:t>
            </w:r>
          </w:p>
        </w:tc>
        <w:tc>
          <w:tcPr>
            <w:tcW w:w="578" w:type="dxa"/>
            <w:textDirection w:val="tbRlV"/>
            <w:vAlign w:val="center"/>
          </w:tcPr>
          <w:p w14:paraId="6D91264F"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放射師</w:t>
            </w:r>
          </w:p>
          <w:p w14:paraId="7477892D"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醫事</w:t>
            </w:r>
          </w:p>
        </w:tc>
        <w:tc>
          <w:tcPr>
            <w:tcW w:w="578" w:type="dxa"/>
            <w:textDirection w:val="tbRlV"/>
            <w:vAlign w:val="center"/>
          </w:tcPr>
          <w:p w14:paraId="28D67384"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放射士</w:t>
            </w:r>
          </w:p>
          <w:p w14:paraId="461A65A5"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醫事</w:t>
            </w:r>
          </w:p>
        </w:tc>
        <w:tc>
          <w:tcPr>
            <w:tcW w:w="578" w:type="dxa"/>
            <w:textDirection w:val="tbRlV"/>
            <w:vAlign w:val="center"/>
          </w:tcPr>
          <w:p w14:paraId="7DBA4AD9"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心理師</w:t>
            </w:r>
          </w:p>
          <w:p w14:paraId="6ED653DA"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諮商</w:t>
            </w:r>
          </w:p>
        </w:tc>
        <w:tc>
          <w:tcPr>
            <w:tcW w:w="579" w:type="dxa"/>
            <w:textDirection w:val="tbRlV"/>
            <w:vAlign w:val="center"/>
          </w:tcPr>
          <w:p w14:paraId="2F5BB720" w14:textId="784FB5E9" w:rsidR="00685EF7" w:rsidRPr="004D108E" w:rsidRDefault="00685EF7" w:rsidP="0065309D">
            <w:pPr>
              <w:adjustRightInd w:val="0"/>
              <w:snapToGrid w:val="0"/>
              <w:spacing w:line="200" w:lineRule="exact"/>
              <w:ind w:left="113" w:right="113"/>
              <w:jc w:val="distribute"/>
              <w:rPr>
                <w:rFonts w:ascii="標楷體" w:eastAsia="標楷體" w:hAnsi="標楷體"/>
                <w:bCs/>
                <w:color w:val="000000" w:themeColor="text1"/>
                <w:sz w:val="20"/>
              </w:rPr>
            </w:pPr>
            <w:r w:rsidRPr="004D108E">
              <w:rPr>
                <w:rFonts w:ascii="標楷體" w:eastAsia="標楷體" w:hAnsi="標楷體" w:hint="eastAsia"/>
                <w:bCs/>
                <w:color w:val="000000" w:themeColor="text1"/>
                <w:sz w:val="20"/>
              </w:rPr>
              <w:t>心理師</w:t>
            </w:r>
          </w:p>
          <w:p w14:paraId="6C8D13E0" w14:textId="035CA5D1" w:rsidR="00685EF7" w:rsidRPr="004D108E" w:rsidRDefault="00685EF7" w:rsidP="0065309D">
            <w:pPr>
              <w:adjustRightInd w:val="0"/>
              <w:snapToGrid w:val="0"/>
              <w:spacing w:line="200" w:lineRule="exact"/>
              <w:ind w:left="113" w:right="113"/>
              <w:jc w:val="distribute"/>
              <w:rPr>
                <w:rFonts w:ascii="標楷體" w:eastAsia="標楷體" w:hAnsi="標楷體"/>
                <w:bCs/>
                <w:color w:val="000000" w:themeColor="text1"/>
                <w:sz w:val="20"/>
              </w:rPr>
            </w:pPr>
            <w:r w:rsidRPr="004D108E">
              <w:rPr>
                <w:rFonts w:ascii="標楷體" w:eastAsia="標楷體" w:hAnsi="標楷體" w:hint="eastAsia"/>
                <w:bCs/>
                <w:color w:val="000000" w:themeColor="text1"/>
                <w:sz w:val="20"/>
              </w:rPr>
              <w:t>臨床</w:t>
            </w:r>
          </w:p>
        </w:tc>
        <w:tc>
          <w:tcPr>
            <w:tcW w:w="578" w:type="dxa"/>
            <w:textDirection w:val="tbRlV"/>
            <w:vAlign w:val="center"/>
          </w:tcPr>
          <w:p w14:paraId="7B405CA0"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營養師</w:t>
            </w:r>
          </w:p>
        </w:tc>
        <w:tc>
          <w:tcPr>
            <w:tcW w:w="578" w:type="dxa"/>
            <w:textDirection w:val="tbRlV"/>
            <w:vAlign w:val="center"/>
          </w:tcPr>
          <w:p w14:paraId="6F2E67D3" w14:textId="7D5A8BCF" w:rsidR="00685EF7" w:rsidRPr="004D108E" w:rsidRDefault="00685EF7" w:rsidP="0065309D">
            <w:pPr>
              <w:adjustRightInd w:val="0"/>
              <w:snapToGrid w:val="0"/>
              <w:spacing w:line="200" w:lineRule="exact"/>
              <w:ind w:left="113" w:right="113"/>
              <w:jc w:val="distribute"/>
              <w:rPr>
                <w:rFonts w:ascii="標楷體" w:eastAsia="標楷體" w:hAnsi="標楷體"/>
                <w:bCs/>
                <w:color w:val="000000" w:themeColor="text1"/>
                <w:sz w:val="20"/>
              </w:rPr>
            </w:pPr>
            <w:r w:rsidRPr="004D108E">
              <w:rPr>
                <w:rFonts w:ascii="標楷體" w:eastAsia="標楷體" w:hAnsi="標楷體" w:hint="eastAsia"/>
                <w:bCs/>
                <w:color w:val="000000" w:themeColor="text1"/>
                <w:sz w:val="20"/>
              </w:rPr>
              <w:t>治療師</w:t>
            </w:r>
          </w:p>
          <w:p w14:paraId="6251F3AD" w14:textId="69C12012"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呼吸</w:t>
            </w:r>
          </w:p>
        </w:tc>
        <w:tc>
          <w:tcPr>
            <w:tcW w:w="578" w:type="dxa"/>
            <w:textDirection w:val="tbRlV"/>
            <w:vAlign w:val="center"/>
          </w:tcPr>
          <w:p w14:paraId="7CFE0E95" w14:textId="414337EE" w:rsidR="00685EF7" w:rsidRPr="004D108E" w:rsidRDefault="00685EF7" w:rsidP="0065309D">
            <w:pPr>
              <w:adjustRightInd w:val="0"/>
              <w:snapToGrid w:val="0"/>
              <w:spacing w:line="200" w:lineRule="exact"/>
              <w:ind w:left="113" w:right="113"/>
              <w:jc w:val="distribute"/>
              <w:rPr>
                <w:rFonts w:ascii="標楷體" w:eastAsia="標楷體" w:hAnsi="標楷體"/>
                <w:bCs/>
                <w:color w:val="000000" w:themeColor="text1"/>
                <w:sz w:val="20"/>
              </w:rPr>
            </w:pPr>
            <w:r w:rsidRPr="004D108E">
              <w:rPr>
                <w:rFonts w:ascii="標楷體" w:eastAsia="標楷體" w:hAnsi="標楷體" w:hint="eastAsia"/>
                <w:bCs/>
                <w:color w:val="000000" w:themeColor="text1"/>
                <w:sz w:val="20"/>
              </w:rPr>
              <w:t>治療師</w:t>
            </w:r>
          </w:p>
          <w:p w14:paraId="3982690F" w14:textId="792B8E3D" w:rsidR="00685EF7" w:rsidRPr="004D108E" w:rsidRDefault="00685EF7"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bCs/>
                <w:color w:val="000000" w:themeColor="text1"/>
                <w:sz w:val="20"/>
              </w:rPr>
              <w:t>語言</w:t>
            </w:r>
          </w:p>
        </w:tc>
        <w:tc>
          <w:tcPr>
            <w:tcW w:w="579" w:type="dxa"/>
            <w:textDirection w:val="tbRlV"/>
            <w:vAlign w:val="center"/>
          </w:tcPr>
          <w:p w14:paraId="5B0532E6"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聽力師</w:t>
            </w:r>
          </w:p>
        </w:tc>
        <w:tc>
          <w:tcPr>
            <w:tcW w:w="578" w:type="dxa"/>
            <w:textDirection w:val="tbRlV"/>
            <w:vAlign w:val="center"/>
          </w:tcPr>
          <w:p w14:paraId="5D60BEE9" w14:textId="561DA8A9" w:rsidR="0065309D" w:rsidRPr="004D108E" w:rsidRDefault="0065309D"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技術師</w:t>
            </w:r>
          </w:p>
          <w:p w14:paraId="717E8236" w14:textId="50F4B056" w:rsidR="00685EF7" w:rsidRPr="004D108E" w:rsidRDefault="0065309D"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牙體</w:t>
            </w:r>
          </w:p>
        </w:tc>
        <w:tc>
          <w:tcPr>
            <w:tcW w:w="578" w:type="dxa"/>
            <w:textDirection w:val="tbRlV"/>
            <w:vAlign w:val="center"/>
          </w:tcPr>
          <w:p w14:paraId="1D563799"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作人員</w:t>
            </w:r>
          </w:p>
          <w:p w14:paraId="0F9FA44E"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社會工</w:t>
            </w:r>
          </w:p>
        </w:tc>
        <w:tc>
          <w:tcPr>
            <w:tcW w:w="578" w:type="dxa"/>
            <w:textDirection w:val="tbRlV"/>
            <w:vAlign w:val="center"/>
          </w:tcPr>
          <w:p w14:paraId="7A6EEEE4" w14:textId="2FBBEA5C" w:rsidR="00685EF7" w:rsidRPr="004D108E" w:rsidRDefault="0065309D" w:rsidP="0065309D">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管</w:t>
            </w:r>
            <w:r w:rsidR="00685EF7" w:rsidRPr="004D108E">
              <w:rPr>
                <w:rFonts w:ascii="標楷體" w:eastAsia="標楷體" w:hAnsi="標楷體" w:hint="eastAsia"/>
                <w:color w:val="000000" w:themeColor="text1"/>
                <w:sz w:val="20"/>
              </w:rPr>
              <w:t>人員</w:t>
            </w:r>
          </w:p>
          <w:p w14:paraId="0CCFA7A1" w14:textId="571AA13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病歷理</w:t>
            </w:r>
          </w:p>
        </w:tc>
        <w:tc>
          <w:tcPr>
            <w:tcW w:w="579" w:type="dxa"/>
            <w:textDirection w:val="tbRlV"/>
            <w:vAlign w:val="center"/>
          </w:tcPr>
          <w:p w14:paraId="155E7646"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術人員</w:t>
            </w:r>
          </w:p>
          <w:p w14:paraId="63EC2A67" w14:textId="77777777" w:rsidR="00685EF7" w:rsidRPr="004D108E" w:rsidRDefault="00685EF7" w:rsidP="0067464C">
            <w:pPr>
              <w:adjustRightInd w:val="0"/>
              <w:snapToGrid w:val="0"/>
              <w:spacing w:line="200" w:lineRule="exact"/>
              <w:ind w:left="113" w:right="113"/>
              <w:jc w:val="distribute"/>
              <w:rPr>
                <w:rFonts w:ascii="標楷體" w:eastAsia="標楷體" w:hAnsi="標楷體"/>
                <w:color w:val="000000" w:themeColor="text1"/>
                <w:sz w:val="20"/>
              </w:rPr>
            </w:pPr>
            <w:r w:rsidRPr="004D108E">
              <w:rPr>
                <w:rFonts w:ascii="標楷體" w:eastAsia="標楷體" w:hAnsi="標楷體" w:hint="eastAsia"/>
                <w:color w:val="000000" w:themeColor="text1"/>
                <w:sz w:val="20"/>
              </w:rPr>
              <w:t>其他技</w:t>
            </w:r>
          </w:p>
        </w:tc>
        <w:tc>
          <w:tcPr>
            <w:tcW w:w="1136" w:type="dxa"/>
            <w:gridSpan w:val="2"/>
            <w:vMerge/>
          </w:tcPr>
          <w:p w14:paraId="76239C7D" w14:textId="77777777" w:rsidR="00685EF7" w:rsidRPr="004D108E" w:rsidRDefault="00685EF7" w:rsidP="00D162F5">
            <w:pPr>
              <w:rPr>
                <w:rFonts w:ascii="標楷體" w:eastAsia="標楷體" w:hAnsi="標楷體"/>
                <w:color w:val="000000" w:themeColor="text1"/>
              </w:rPr>
            </w:pPr>
          </w:p>
        </w:tc>
      </w:tr>
      <w:tr w:rsidR="004D108E" w:rsidRPr="004D108E" w14:paraId="55268668" w14:textId="77777777" w:rsidTr="00C15AFB">
        <w:trPr>
          <w:cantSplit/>
          <w:trHeight w:val="567"/>
        </w:trPr>
        <w:tc>
          <w:tcPr>
            <w:tcW w:w="582" w:type="dxa"/>
            <w:vMerge/>
          </w:tcPr>
          <w:p w14:paraId="190DC08D" w14:textId="77777777" w:rsidR="00685EF7" w:rsidRPr="004D108E" w:rsidRDefault="00685EF7" w:rsidP="00D162F5">
            <w:pPr>
              <w:rPr>
                <w:rFonts w:ascii="標楷體" w:eastAsia="標楷體" w:hAnsi="標楷體"/>
                <w:color w:val="000000" w:themeColor="text1"/>
              </w:rPr>
            </w:pPr>
          </w:p>
        </w:tc>
        <w:tc>
          <w:tcPr>
            <w:tcW w:w="1363" w:type="dxa"/>
            <w:vAlign w:val="center"/>
          </w:tcPr>
          <w:p w14:paraId="3FA09287" w14:textId="77777777" w:rsidR="00685EF7" w:rsidRPr="004D108E" w:rsidRDefault="00685EF7" w:rsidP="004B3391">
            <w:pPr>
              <w:adjustRightInd w:val="0"/>
              <w:snapToGrid w:val="0"/>
              <w:spacing w:line="240" w:lineRule="atLeast"/>
              <w:rPr>
                <w:rFonts w:ascii="標楷體" w:eastAsia="標楷體" w:hAnsi="標楷體"/>
                <w:color w:val="000000" w:themeColor="text1"/>
                <w:sz w:val="20"/>
              </w:rPr>
            </w:pPr>
            <w:r w:rsidRPr="004D108E">
              <w:rPr>
                <w:rFonts w:ascii="標楷體" w:eastAsia="標楷體" w:hAnsi="標楷體" w:hint="eastAsia"/>
                <w:color w:val="000000" w:themeColor="text1"/>
                <w:sz w:val="20"/>
              </w:rPr>
              <w:t>應有人數</w:t>
            </w:r>
          </w:p>
        </w:tc>
        <w:tc>
          <w:tcPr>
            <w:tcW w:w="578" w:type="dxa"/>
            <w:textDirection w:val="tbRlV"/>
          </w:tcPr>
          <w:p w14:paraId="0E220C74"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4B447596"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1C5FE538"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25E95423"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034D7E70"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4EF8393F"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23B90653" w14:textId="77777777" w:rsidR="00685EF7" w:rsidRPr="004D108E" w:rsidRDefault="00685EF7" w:rsidP="0065309D">
            <w:pPr>
              <w:ind w:left="113" w:right="113"/>
              <w:rPr>
                <w:rFonts w:ascii="標楷體" w:eastAsia="標楷體" w:hAnsi="標楷體"/>
                <w:color w:val="000000" w:themeColor="text1"/>
              </w:rPr>
            </w:pPr>
          </w:p>
        </w:tc>
        <w:tc>
          <w:tcPr>
            <w:tcW w:w="578" w:type="dxa"/>
            <w:textDirection w:val="tbRlV"/>
          </w:tcPr>
          <w:p w14:paraId="0C345FDE"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504E8696"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6F8E1882" w14:textId="2FD2FCA2" w:rsidR="00685EF7" w:rsidRPr="004D108E" w:rsidRDefault="00685EF7" w:rsidP="0065309D">
            <w:pPr>
              <w:ind w:left="113" w:right="113"/>
              <w:jc w:val="distribute"/>
              <w:rPr>
                <w:rFonts w:ascii="標楷體" w:eastAsia="標楷體" w:hAnsi="標楷體"/>
                <w:color w:val="000000" w:themeColor="text1"/>
              </w:rPr>
            </w:pPr>
          </w:p>
        </w:tc>
        <w:tc>
          <w:tcPr>
            <w:tcW w:w="578" w:type="dxa"/>
            <w:textDirection w:val="tbRlV"/>
          </w:tcPr>
          <w:p w14:paraId="394F2245"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2BE29266"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2E172B06" w14:textId="77777777" w:rsidR="00685EF7" w:rsidRPr="004D108E" w:rsidRDefault="00685EF7" w:rsidP="0067464C">
            <w:pPr>
              <w:ind w:left="113" w:right="113"/>
              <w:rPr>
                <w:rFonts w:ascii="標楷體" w:eastAsia="標楷體" w:hAnsi="標楷體"/>
                <w:color w:val="000000" w:themeColor="text1"/>
              </w:rPr>
            </w:pPr>
          </w:p>
        </w:tc>
        <w:tc>
          <w:tcPr>
            <w:tcW w:w="1136" w:type="dxa"/>
            <w:gridSpan w:val="2"/>
            <w:vMerge/>
          </w:tcPr>
          <w:p w14:paraId="49DA4219" w14:textId="77777777" w:rsidR="00685EF7" w:rsidRPr="004D108E" w:rsidRDefault="00685EF7" w:rsidP="00D162F5">
            <w:pPr>
              <w:rPr>
                <w:rFonts w:ascii="標楷體" w:eastAsia="標楷體" w:hAnsi="標楷體"/>
                <w:color w:val="000000" w:themeColor="text1"/>
              </w:rPr>
            </w:pPr>
          </w:p>
        </w:tc>
      </w:tr>
      <w:tr w:rsidR="004D108E" w:rsidRPr="004D108E" w14:paraId="122D43DD" w14:textId="77777777" w:rsidTr="00C15AFB">
        <w:trPr>
          <w:cantSplit/>
          <w:trHeight w:val="567"/>
        </w:trPr>
        <w:tc>
          <w:tcPr>
            <w:tcW w:w="582" w:type="dxa"/>
            <w:vMerge/>
          </w:tcPr>
          <w:p w14:paraId="41FF2F01" w14:textId="77777777" w:rsidR="00685EF7" w:rsidRPr="004D108E" w:rsidRDefault="00685EF7" w:rsidP="00D162F5">
            <w:pPr>
              <w:rPr>
                <w:rFonts w:ascii="標楷體" w:eastAsia="標楷體" w:hAnsi="標楷體"/>
                <w:color w:val="000000" w:themeColor="text1"/>
              </w:rPr>
            </w:pPr>
          </w:p>
        </w:tc>
        <w:tc>
          <w:tcPr>
            <w:tcW w:w="1363" w:type="dxa"/>
            <w:vAlign w:val="center"/>
          </w:tcPr>
          <w:p w14:paraId="75BB106D" w14:textId="77777777" w:rsidR="00685EF7" w:rsidRPr="004D108E" w:rsidRDefault="00685EF7" w:rsidP="004B3391">
            <w:pPr>
              <w:adjustRightInd w:val="0"/>
              <w:snapToGrid w:val="0"/>
              <w:spacing w:line="240" w:lineRule="atLeast"/>
              <w:rPr>
                <w:rFonts w:ascii="標楷體" w:eastAsia="標楷體" w:hAnsi="標楷體"/>
                <w:color w:val="000000" w:themeColor="text1"/>
                <w:sz w:val="20"/>
              </w:rPr>
            </w:pPr>
            <w:r w:rsidRPr="004D108E">
              <w:rPr>
                <w:rFonts w:ascii="標楷體" w:eastAsia="標楷體" w:hAnsi="標楷體" w:hint="eastAsia"/>
                <w:color w:val="000000" w:themeColor="text1"/>
                <w:sz w:val="20"/>
              </w:rPr>
              <w:t>實有人數</w:t>
            </w:r>
          </w:p>
        </w:tc>
        <w:tc>
          <w:tcPr>
            <w:tcW w:w="578" w:type="dxa"/>
            <w:textDirection w:val="tbRlV"/>
          </w:tcPr>
          <w:p w14:paraId="24722859"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4A82B6D2"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13AC83FD"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5C503163"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0B8390D0"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515739FA"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1A58116D"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3FA141C3"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2864B467"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3A698FBC"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7EBC0199"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0D9656C7"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5B8BBE13" w14:textId="77777777" w:rsidR="00685EF7" w:rsidRPr="004D108E" w:rsidRDefault="00685EF7" w:rsidP="0067464C">
            <w:pPr>
              <w:ind w:left="113" w:right="113"/>
              <w:rPr>
                <w:rFonts w:ascii="標楷體" w:eastAsia="標楷體" w:hAnsi="標楷體"/>
                <w:color w:val="000000" w:themeColor="text1"/>
              </w:rPr>
            </w:pPr>
          </w:p>
        </w:tc>
        <w:tc>
          <w:tcPr>
            <w:tcW w:w="1136" w:type="dxa"/>
            <w:gridSpan w:val="2"/>
            <w:vMerge/>
          </w:tcPr>
          <w:p w14:paraId="1B07B812" w14:textId="77777777" w:rsidR="00685EF7" w:rsidRPr="004D108E" w:rsidRDefault="00685EF7" w:rsidP="00D162F5">
            <w:pPr>
              <w:rPr>
                <w:rFonts w:ascii="標楷體" w:eastAsia="標楷體" w:hAnsi="標楷體"/>
                <w:color w:val="000000" w:themeColor="text1"/>
              </w:rPr>
            </w:pPr>
          </w:p>
        </w:tc>
      </w:tr>
      <w:tr w:rsidR="004D108E" w:rsidRPr="004D108E" w14:paraId="4048841F" w14:textId="77777777" w:rsidTr="00C15AFB">
        <w:trPr>
          <w:cantSplit/>
          <w:trHeight w:val="567"/>
        </w:trPr>
        <w:tc>
          <w:tcPr>
            <w:tcW w:w="582" w:type="dxa"/>
            <w:vMerge/>
          </w:tcPr>
          <w:p w14:paraId="6D912709" w14:textId="77777777" w:rsidR="00685EF7" w:rsidRPr="004D108E" w:rsidRDefault="00685EF7" w:rsidP="00D162F5">
            <w:pPr>
              <w:rPr>
                <w:rFonts w:ascii="標楷體" w:eastAsia="標楷體" w:hAnsi="標楷體"/>
                <w:color w:val="000000" w:themeColor="text1"/>
              </w:rPr>
            </w:pPr>
          </w:p>
        </w:tc>
        <w:tc>
          <w:tcPr>
            <w:tcW w:w="1363" w:type="dxa"/>
            <w:vAlign w:val="center"/>
          </w:tcPr>
          <w:p w14:paraId="7493757C" w14:textId="77777777" w:rsidR="00685EF7" w:rsidRPr="004D108E" w:rsidRDefault="00685EF7" w:rsidP="004B3391">
            <w:pPr>
              <w:adjustRightInd w:val="0"/>
              <w:snapToGrid w:val="0"/>
              <w:spacing w:line="240" w:lineRule="atLeast"/>
              <w:rPr>
                <w:rFonts w:ascii="標楷體" w:eastAsia="標楷體" w:hAnsi="標楷體"/>
                <w:color w:val="000000" w:themeColor="text1"/>
                <w:sz w:val="20"/>
              </w:rPr>
            </w:pPr>
            <w:r w:rsidRPr="004D108E">
              <w:rPr>
                <w:rFonts w:ascii="標楷體" w:eastAsia="標楷體" w:hAnsi="標楷體" w:hint="eastAsia"/>
                <w:color w:val="000000" w:themeColor="text1"/>
                <w:sz w:val="20"/>
              </w:rPr>
              <w:t>系統執登數</w:t>
            </w:r>
          </w:p>
        </w:tc>
        <w:tc>
          <w:tcPr>
            <w:tcW w:w="578" w:type="dxa"/>
            <w:textDirection w:val="tbRlV"/>
          </w:tcPr>
          <w:p w14:paraId="580F0191"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52BC0AB1"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12F2FB2D"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0E9A9CC8"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5C7D574E"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4F8B4372"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2CA74CC6"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29391209"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0D75AF66"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76D6A482"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237201DE" w14:textId="77777777" w:rsidR="00685EF7" w:rsidRPr="004D108E" w:rsidRDefault="00685EF7" w:rsidP="0067464C">
            <w:pPr>
              <w:ind w:left="113" w:right="113"/>
              <w:rPr>
                <w:rFonts w:ascii="標楷體" w:eastAsia="標楷體" w:hAnsi="標楷體"/>
                <w:color w:val="000000" w:themeColor="text1"/>
              </w:rPr>
            </w:pPr>
          </w:p>
        </w:tc>
        <w:tc>
          <w:tcPr>
            <w:tcW w:w="578" w:type="dxa"/>
            <w:textDirection w:val="tbRlV"/>
          </w:tcPr>
          <w:p w14:paraId="67BE7830" w14:textId="77777777" w:rsidR="00685EF7" w:rsidRPr="004D108E" w:rsidRDefault="00685EF7" w:rsidP="0067464C">
            <w:pPr>
              <w:ind w:left="113" w:right="113"/>
              <w:rPr>
                <w:rFonts w:ascii="標楷體" w:eastAsia="標楷體" w:hAnsi="標楷體"/>
                <w:color w:val="000000" w:themeColor="text1"/>
              </w:rPr>
            </w:pPr>
          </w:p>
        </w:tc>
        <w:tc>
          <w:tcPr>
            <w:tcW w:w="579" w:type="dxa"/>
            <w:textDirection w:val="tbRlV"/>
          </w:tcPr>
          <w:p w14:paraId="1115C1C7" w14:textId="77777777" w:rsidR="00685EF7" w:rsidRPr="004D108E" w:rsidRDefault="00685EF7" w:rsidP="0067464C">
            <w:pPr>
              <w:ind w:left="113" w:right="113"/>
              <w:rPr>
                <w:rFonts w:ascii="標楷體" w:eastAsia="標楷體" w:hAnsi="標楷體"/>
                <w:color w:val="000000" w:themeColor="text1"/>
              </w:rPr>
            </w:pPr>
          </w:p>
        </w:tc>
        <w:tc>
          <w:tcPr>
            <w:tcW w:w="1136" w:type="dxa"/>
            <w:gridSpan w:val="2"/>
            <w:vMerge/>
          </w:tcPr>
          <w:p w14:paraId="0AB797D5" w14:textId="77777777" w:rsidR="00685EF7" w:rsidRPr="004D108E" w:rsidRDefault="00685EF7" w:rsidP="00D162F5">
            <w:pPr>
              <w:rPr>
                <w:rFonts w:ascii="標楷體" w:eastAsia="標楷體" w:hAnsi="標楷體"/>
                <w:color w:val="000000" w:themeColor="text1"/>
              </w:rPr>
            </w:pPr>
          </w:p>
        </w:tc>
      </w:tr>
    </w:tbl>
    <w:p w14:paraId="39016683" w14:textId="77777777" w:rsidR="000B5EBD" w:rsidRPr="004D108E" w:rsidRDefault="000B5EBD">
      <w:pPr>
        <w:rPr>
          <w:rFonts w:ascii="標楷體" w:eastAsia="標楷體" w:hAnsi="標楷體"/>
          <w:color w:val="000000" w:themeColor="text1"/>
        </w:rPr>
      </w:pPr>
    </w:p>
    <w:p w14:paraId="05C693D9" w14:textId="77777777" w:rsidR="001A7315" w:rsidRPr="004D108E" w:rsidRDefault="001A7315">
      <w:pPr>
        <w:rPr>
          <w:rFonts w:ascii="標楷體" w:eastAsia="標楷體" w:hAnsi="標楷體"/>
          <w:color w:val="000000" w:themeColor="text1"/>
        </w:rPr>
      </w:pPr>
    </w:p>
    <w:tbl>
      <w:tblPr>
        <w:tblStyle w:val="a4"/>
        <w:tblW w:w="10621" w:type="dxa"/>
        <w:tblInd w:w="-289" w:type="dxa"/>
        <w:tblLook w:val="04A0" w:firstRow="1" w:lastRow="0" w:firstColumn="1" w:lastColumn="0" w:noHBand="0" w:noVBand="1"/>
      </w:tblPr>
      <w:tblGrid>
        <w:gridCol w:w="1555"/>
        <w:gridCol w:w="1842"/>
        <w:gridCol w:w="361"/>
        <w:gridCol w:w="844"/>
        <w:gridCol w:w="1205"/>
        <w:gridCol w:w="2410"/>
        <w:gridCol w:w="1202"/>
        <w:gridCol w:w="1202"/>
      </w:tblGrid>
      <w:tr w:rsidR="004D108E" w:rsidRPr="004D108E" w14:paraId="7001F5AB" w14:textId="6EF7C348" w:rsidTr="00C15AFB">
        <w:trPr>
          <w:trHeight w:val="433"/>
        </w:trPr>
        <w:tc>
          <w:tcPr>
            <w:tcW w:w="1555" w:type="dxa"/>
            <w:vAlign w:val="center"/>
          </w:tcPr>
          <w:p w14:paraId="2960574D" w14:textId="49B9263E" w:rsidR="009304A3" w:rsidRPr="004D108E" w:rsidRDefault="009304A3" w:rsidP="009304A3">
            <w:pPr>
              <w:rPr>
                <w:rFonts w:ascii="標楷體" w:eastAsia="標楷體" w:hAnsi="標楷體"/>
                <w:b/>
                <w:bCs/>
                <w:color w:val="000000" w:themeColor="text1"/>
                <w:sz w:val="20"/>
              </w:rPr>
            </w:pPr>
            <w:r w:rsidRPr="004D108E">
              <w:rPr>
                <w:rFonts w:ascii="標楷體" w:eastAsia="標楷體" w:hAnsi="標楷體" w:hint="eastAsia"/>
                <w:b/>
                <w:bCs/>
                <w:color w:val="000000" w:themeColor="text1"/>
                <w:szCs w:val="28"/>
              </w:rPr>
              <w:t>三、病床</w:t>
            </w:r>
          </w:p>
        </w:tc>
        <w:tc>
          <w:tcPr>
            <w:tcW w:w="1842" w:type="dxa"/>
            <w:vAlign w:val="center"/>
          </w:tcPr>
          <w:p w14:paraId="5088EE18" w14:textId="1EF49981" w:rsidR="009304A3" w:rsidRPr="004D108E" w:rsidRDefault="009304A3" w:rsidP="009304A3">
            <w:pPr>
              <w:rPr>
                <w:rFonts w:ascii="標楷體" w:eastAsia="標楷體" w:hAnsi="標楷體"/>
                <w:color w:val="000000" w:themeColor="text1"/>
                <w:sz w:val="20"/>
              </w:rPr>
            </w:pPr>
            <w:r w:rsidRPr="004D108E">
              <w:rPr>
                <w:rFonts w:ascii="標楷體" w:eastAsia="標楷體" w:hAnsi="標楷體" w:hint="eastAsia"/>
                <w:color w:val="000000" w:themeColor="text1"/>
                <w:sz w:val="20"/>
              </w:rPr>
              <w:t>病床種類</w:t>
            </w:r>
          </w:p>
        </w:tc>
        <w:tc>
          <w:tcPr>
            <w:tcW w:w="1205" w:type="dxa"/>
            <w:gridSpan w:val="2"/>
            <w:vAlign w:val="center"/>
          </w:tcPr>
          <w:p w14:paraId="056C06AC" w14:textId="17D1A9A0" w:rsidR="009304A3" w:rsidRPr="004D108E" w:rsidRDefault="009304A3" w:rsidP="009304A3">
            <w:pPr>
              <w:rPr>
                <w:rFonts w:ascii="標楷體" w:eastAsia="標楷體" w:hAnsi="標楷體"/>
                <w:color w:val="000000" w:themeColor="text1"/>
                <w:sz w:val="20"/>
              </w:rPr>
            </w:pPr>
            <w:r w:rsidRPr="004D108E">
              <w:rPr>
                <w:rFonts w:ascii="標楷體" w:eastAsia="標楷體" w:hAnsi="標楷體" w:hint="eastAsia"/>
                <w:color w:val="000000" w:themeColor="text1"/>
                <w:sz w:val="20"/>
              </w:rPr>
              <w:t>開放數</w:t>
            </w:r>
          </w:p>
        </w:tc>
        <w:tc>
          <w:tcPr>
            <w:tcW w:w="1205" w:type="dxa"/>
            <w:vAlign w:val="center"/>
          </w:tcPr>
          <w:p w14:paraId="0C8DE34E" w14:textId="44A08C08" w:rsidR="009304A3" w:rsidRPr="004D108E" w:rsidRDefault="009304A3" w:rsidP="009304A3">
            <w:pPr>
              <w:rPr>
                <w:rFonts w:ascii="標楷體" w:eastAsia="標楷體" w:hAnsi="標楷體"/>
                <w:color w:val="000000" w:themeColor="text1"/>
                <w:sz w:val="20"/>
              </w:rPr>
            </w:pPr>
            <w:r w:rsidRPr="004D108E">
              <w:rPr>
                <w:rFonts w:ascii="標楷體" w:eastAsia="標楷體" w:hAnsi="標楷體" w:hint="eastAsia"/>
                <w:color w:val="000000" w:themeColor="text1"/>
                <w:sz w:val="20"/>
              </w:rPr>
              <w:t>實有數</w:t>
            </w:r>
          </w:p>
        </w:tc>
        <w:tc>
          <w:tcPr>
            <w:tcW w:w="2410" w:type="dxa"/>
            <w:vAlign w:val="center"/>
          </w:tcPr>
          <w:p w14:paraId="4DA07DB1" w14:textId="39B688F7" w:rsidR="009304A3" w:rsidRPr="004D108E" w:rsidRDefault="009304A3" w:rsidP="009304A3">
            <w:pPr>
              <w:rPr>
                <w:rFonts w:ascii="標楷體" w:eastAsia="標楷體" w:hAnsi="標楷體"/>
                <w:color w:val="000000" w:themeColor="text1"/>
                <w:sz w:val="20"/>
              </w:rPr>
            </w:pPr>
            <w:r w:rsidRPr="004D108E">
              <w:rPr>
                <w:rFonts w:ascii="標楷體" w:eastAsia="標楷體" w:hAnsi="標楷體" w:hint="eastAsia"/>
                <w:color w:val="000000" w:themeColor="text1"/>
                <w:sz w:val="20"/>
              </w:rPr>
              <w:t>病床種類</w:t>
            </w:r>
          </w:p>
        </w:tc>
        <w:tc>
          <w:tcPr>
            <w:tcW w:w="1202" w:type="dxa"/>
            <w:vAlign w:val="center"/>
          </w:tcPr>
          <w:p w14:paraId="27F3691E" w14:textId="2AB13550" w:rsidR="009304A3" w:rsidRPr="004D108E" w:rsidRDefault="009304A3" w:rsidP="009304A3">
            <w:pPr>
              <w:rPr>
                <w:rFonts w:ascii="標楷體" w:eastAsia="標楷體" w:hAnsi="標楷體"/>
                <w:color w:val="000000" w:themeColor="text1"/>
                <w:sz w:val="20"/>
              </w:rPr>
            </w:pPr>
            <w:r w:rsidRPr="004D108E">
              <w:rPr>
                <w:rFonts w:ascii="標楷體" w:eastAsia="標楷體" w:hAnsi="標楷體" w:hint="eastAsia"/>
                <w:color w:val="000000" w:themeColor="text1"/>
                <w:sz w:val="20"/>
              </w:rPr>
              <w:t>開放數</w:t>
            </w:r>
          </w:p>
        </w:tc>
        <w:tc>
          <w:tcPr>
            <w:tcW w:w="1202" w:type="dxa"/>
            <w:vAlign w:val="center"/>
          </w:tcPr>
          <w:p w14:paraId="320B81E4" w14:textId="6B56FFC6" w:rsidR="009304A3" w:rsidRPr="004D108E" w:rsidRDefault="009304A3" w:rsidP="009304A3">
            <w:pPr>
              <w:rPr>
                <w:rFonts w:ascii="標楷體" w:eastAsia="標楷體" w:hAnsi="標楷體"/>
                <w:color w:val="000000" w:themeColor="text1"/>
                <w:sz w:val="20"/>
              </w:rPr>
            </w:pPr>
            <w:r w:rsidRPr="004D108E">
              <w:rPr>
                <w:rFonts w:ascii="標楷體" w:eastAsia="標楷體" w:hAnsi="標楷體" w:hint="eastAsia"/>
                <w:color w:val="000000" w:themeColor="text1"/>
                <w:sz w:val="20"/>
              </w:rPr>
              <w:t>實有數</w:t>
            </w:r>
          </w:p>
        </w:tc>
      </w:tr>
      <w:tr w:rsidR="004D108E" w:rsidRPr="004D108E" w14:paraId="50F76609" w14:textId="6092AD7E" w:rsidTr="00C15AFB">
        <w:trPr>
          <w:trHeight w:val="433"/>
        </w:trPr>
        <w:tc>
          <w:tcPr>
            <w:tcW w:w="1555" w:type="dxa"/>
            <w:vMerge w:val="restart"/>
            <w:vAlign w:val="center"/>
          </w:tcPr>
          <w:p w14:paraId="1FE93733" w14:textId="32137A99" w:rsidR="00C15AFB" w:rsidRPr="004D108E" w:rsidRDefault="00C15AFB" w:rsidP="004D108E">
            <w:pPr>
              <w:rPr>
                <w:rFonts w:ascii="標楷體" w:eastAsia="標楷體" w:hAnsi="標楷體"/>
                <w:color w:val="000000" w:themeColor="text1"/>
                <w:sz w:val="20"/>
              </w:rPr>
            </w:pPr>
            <w:r w:rsidRPr="004D108E">
              <w:rPr>
                <w:rFonts w:ascii="標楷體" w:eastAsia="標楷體" w:hAnsi="標楷體" w:hint="eastAsia"/>
                <w:color w:val="000000" w:themeColor="text1"/>
                <w:sz w:val="20"/>
              </w:rPr>
              <w:t>(一)一般病床</w:t>
            </w:r>
          </w:p>
        </w:tc>
        <w:tc>
          <w:tcPr>
            <w:tcW w:w="1842" w:type="dxa"/>
            <w:vAlign w:val="center"/>
          </w:tcPr>
          <w:p w14:paraId="5DD6E4CF" w14:textId="168BF764"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急性</w:t>
            </w:r>
          </w:p>
        </w:tc>
        <w:tc>
          <w:tcPr>
            <w:tcW w:w="1205" w:type="dxa"/>
            <w:gridSpan w:val="2"/>
            <w:vAlign w:val="center"/>
          </w:tcPr>
          <w:p w14:paraId="25351ED5" w14:textId="77777777" w:rsidR="00C15AFB" w:rsidRPr="004D108E" w:rsidRDefault="00C15AFB" w:rsidP="004D108E">
            <w:pPr>
              <w:rPr>
                <w:rFonts w:ascii="標楷體" w:eastAsia="標楷體" w:hAnsi="標楷體"/>
                <w:color w:val="000000" w:themeColor="text1"/>
                <w:sz w:val="20"/>
                <w:szCs w:val="20"/>
              </w:rPr>
            </w:pPr>
          </w:p>
        </w:tc>
        <w:tc>
          <w:tcPr>
            <w:tcW w:w="1205" w:type="dxa"/>
            <w:vAlign w:val="center"/>
          </w:tcPr>
          <w:p w14:paraId="50C2D84E" w14:textId="77777777" w:rsidR="00C15AFB" w:rsidRPr="004D108E" w:rsidRDefault="00C15AFB" w:rsidP="004D108E">
            <w:pPr>
              <w:rPr>
                <w:rFonts w:ascii="標楷體" w:eastAsia="標楷體" w:hAnsi="標楷體"/>
                <w:color w:val="000000" w:themeColor="text1"/>
                <w:sz w:val="20"/>
                <w:szCs w:val="20"/>
              </w:rPr>
            </w:pPr>
          </w:p>
        </w:tc>
        <w:tc>
          <w:tcPr>
            <w:tcW w:w="2410" w:type="dxa"/>
            <w:vAlign w:val="center"/>
          </w:tcPr>
          <w:p w14:paraId="11D86985" w14:textId="1EAA2C87"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精神急性</w:t>
            </w:r>
          </w:p>
        </w:tc>
        <w:tc>
          <w:tcPr>
            <w:tcW w:w="1202" w:type="dxa"/>
            <w:vAlign w:val="center"/>
          </w:tcPr>
          <w:p w14:paraId="200BB5FB" w14:textId="77777777" w:rsidR="00C15AFB" w:rsidRPr="004D108E" w:rsidRDefault="00C15AFB" w:rsidP="004D108E">
            <w:pPr>
              <w:rPr>
                <w:rFonts w:ascii="標楷體" w:eastAsia="標楷體" w:hAnsi="標楷體"/>
                <w:color w:val="000000" w:themeColor="text1"/>
                <w:sz w:val="20"/>
              </w:rPr>
            </w:pPr>
          </w:p>
        </w:tc>
        <w:tc>
          <w:tcPr>
            <w:tcW w:w="1202" w:type="dxa"/>
            <w:vAlign w:val="center"/>
          </w:tcPr>
          <w:p w14:paraId="7616968F" w14:textId="77777777" w:rsidR="00C15AFB" w:rsidRPr="004D108E" w:rsidRDefault="00C15AFB" w:rsidP="004D108E">
            <w:pPr>
              <w:rPr>
                <w:rFonts w:ascii="標楷體" w:eastAsia="標楷體" w:hAnsi="標楷體"/>
                <w:color w:val="000000" w:themeColor="text1"/>
                <w:sz w:val="20"/>
              </w:rPr>
            </w:pPr>
          </w:p>
        </w:tc>
      </w:tr>
      <w:tr w:rsidR="004D108E" w:rsidRPr="004D108E" w14:paraId="5F65361F" w14:textId="7F7FA1FE" w:rsidTr="00C15AFB">
        <w:trPr>
          <w:trHeight w:val="433"/>
        </w:trPr>
        <w:tc>
          <w:tcPr>
            <w:tcW w:w="1555" w:type="dxa"/>
            <w:vMerge/>
            <w:vAlign w:val="center"/>
          </w:tcPr>
          <w:p w14:paraId="5CE885E3" w14:textId="77777777" w:rsidR="00C15AFB" w:rsidRPr="004D108E" w:rsidRDefault="00C15AFB" w:rsidP="004D108E">
            <w:pPr>
              <w:rPr>
                <w:rFonts w:ascii="標楷體" w:eastAsia="標楷體" w:hAnsi="標楷體"/>
                <w:color w:val="000000" w:themeColor="text1"/>
                <w:sz w:val="20"/>
              </w:rPr>
            </w:pPr>
          </w:p>
        </w:tc>
        <w:tc>
          <w:tcPr>
            <w:tcW w:w="1842" w:type="dxa"/>
            <w:vAlign w:val="center"/>
          </w:tcPr>
          <w:p w14:paraId="4A004621" w14:textId="71DEC0D5"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慢性</w:t>
            </w:r>
          </w:p>
        </w:tc>
        <w:tc>
          <w:tcPr>
            <w:tcW w:w="1205" w:type="dxa"/>
            <w:gridSpan w:val="2"/>
            <w:vAlign w:val="center"/>
          </w:tcPr>
          <w:p w14:paraId="672E12CA" w14:textId="77777777" w:rsidR="00C15AFB" w:rsidRPr="004D108E" w:rsidRDefault="00C15AFB" w:rsidP="004D108E">
            <w:pPr>
              <w:rPr>
                <w:rFonts w:ascii="標楷體" w:eastAsia="標楷體" w:hAnsi="標楷體"/>
                <w:color w:val="000000" w:themeColor="text1"/>
                <w:sz w:val="20"/>
                <w:szCs w:val="20"/>
              </w:rPr>
            </w:pPr>
          </w:p>
        </w:tc>
        <w:tc>
          <w:tcPr>
            <w:tcW w:w="1205" w:type="dxa"/>
            <w:vAlign w:val="center"/>
          </w:tcPr>
          <w:p w14:paraId="65C33E14" w14:textId="77777777" w:rsidR="00C15AFB" w:rsidRPr="004D108E" w:rsidRDefault="00C15AFB" w:rsidP="004D108E">
            <w:pPr>
              <w:rPr>
                <w:rFonts w:ascii="標楷體" w:eastAsia="標楷體" w:hAnsi="標楷體"/>
                <w:color w:val="000000" w:themeColor="text1"/>
                <w:sz w:val="20"/>
                <w:szCs w:val="20"/>
              </w:rPr>
            </w:pPr>
          </w:p>
        </w:tc>
        <w:tc>
          <w:tcPr>
            <w:tcW w:w="2410" w:type="dxa"/>
            <w:vAlign w:val="center"/>
          </w:tcPr>
          <w:p w14:paraId="32D81605" w14:textId="311D4C0D"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精神慢性</w:t>
            </w:r>
          </w:p>
        </w:tc>
        <w:tc>
          <w:tcPr>
            <w:tcW w:w="1202" w:type="dxa"/>
            <w:vAlign w:val="center"/>
          </w:tcPr>
          <w:p w14:paraId="4536488E" w14:textId="77777777" w:rsidR="00C15AFB" w:rsidRPr="004D108E" w:rsidRDefault="00C15AFB" w:rsidP="004D108E">
            <w:pPr>
              <w:rPr>
                <w:rFonts w:ascii="標楷體" w:eastAsia="標楷體" w:hAnsi="標楷體"/>
                <w:color w:val="000000" w:themeColor="text1"/>
                <w:sz w:val="20"/>
              </w:rPr>
            </w:pPr>
          </w:p>
        </w:tc>
        <w:tc>
          <w:tcPr>
            <w:tcW w:w="1202" w:type="dxa"/>
            <w:vAlign w:val="center"/>
          </w:tcPr>
          <w:p w14:paraId="5E767F76" w14:textId="77777777" w:rsidR="00C15AFB" w:rsidRPr="004D108E" w:rsidRDefault="00C15AFB" w:rsidP="004D108E">
            <w:pPr>
              <w:rPr>
                <w:rFonts w:ascii="標楷體" w:eastAsia="標楷體" w:hAnsi="標楷體"/>
                <w:color w:val="000000" w:themeColor="text1"/>
                <w:sz w:val="20"/>
              </w:rPr>
            </w:pPr>
          </w:p>
        </w:tc>
      </w:tr>
      <w:tr w:rsidR="004D108E" w:rsidRPr="004D108E" w14:paraId="11869A94" w14:textId="24AE1FBF" w:rsidTr="00C15AFB">
        <w:trPr>
          <w:trHeight w:val="433"/>
        </w:trPr>
        <w:tc>
          <w:tcPr>
            <w:tcW w:w="1555" w:type="dxa"/>
            <w:vMerge w:val="restart"/>
            <w:vAlign w:val="center"/>
          </w:tcPr>
          <w:p w14:paraId="746CEB2A" w14:textId="2E346DF7" w:rsidR="00C15AFB" w:rsidRPr="004D108E" w:rsidRDefault="00C15AFB" w:rsidP="004D108E">
            <w:pPr>
              <w:rPr>
                <w:rFonts w:ascii="標楷體" w:eastAsia="標楷體" w:hAnsi="標楷體"/>
                <w:color w:val="000000" w:themeColor="text1"/>
                <w:sz w:val="20"/>
              </w:rPr>
            </w:pPr>
            <w:r w:rsidRPr="004D108E">
              <w:rPr>
                <w:rFonts w:ascii="標楷體" w:eastAsia="標楷體" w:hAnsi="標楷體" w:hint="eastAsia"/>
                <w:color w:val="000000" w:themeColor="text1"/>
                <w:sz w:val="20"/>
              </w:rPr>
              <w:t>(二)特殊病床</w:t>
            </w:r>
          </w:p>
        </w:tc>
        <w:tc>
          <w:tcPr>
            <w:tcW w:w="1842" w:type="dxa"/>
            <w:vAlign w:val="center"/>
          </w:tcPr>
          <w:p w14:paraId="5E00BA25" w14:textId="220609A2"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加護病床</w:t>
            </w:r>
          </w:p>
        </w:tc>
        <w:tc>
          <w:tcPr>
            <w:tcW w:w="1205" w:type="dxa"/>
            <w:gridSpan w:val="2"/>
            <w:vAlign w:val="center"/>
          </w:tcPr>
          <w:p w14:paraId="349B12F5" w14:textId="77777777" w:rsidR="00C15AFB" w:rsidRPr="004D108E" w:rsidRDefault="00C15AFB" w:rsidP="004D108E">
            <w:pPr>
              <w:rPr>
                <w:rFonts w:ascii="標楷體" w:eastAsia="標楷體" w:hAnsi="標楷體"/>
                <w:color w:val="000000" w:themeColor="text1"/>
                <w:sz w:val="20"/>
                <w:szCs w:val="20"/>
              </w:rPr>
            </w:pPr>
          </w:p>
        </w:tc>
        <w:tc>
          <w:tcPr>
            <w:tcW w:w="1205" w:type="dxa"/>
            <w:vAlign w:val="center"/>
          </w:tcPr>
          <w:p w14:paraId="2439D1EC" w14:textId="77777777" w:rsidR="00C15AFB" w:rsidRPr="004D108E" w:rsidRDefault="00C15AFB" w:rsidP="004D108E">
            <w:pPr>
              <w:rPr>
                <w:rFonts w:ascii="標楷體" w:eastAsia="標楷體" w:hAnsi="標楷體"/>
                <w:color w:val="000000" w:themeColor="text1"/>
                <w:sz w:val="20"/>
                <w:szCs w:val="20"/>
              </w:rPr>
            </w:pPr>
          </w:p>
        </w:tc>
        <w:tc>
          <w:tcPr>
            <w:tcW w:w="2410" w:type="dxa"/>
            <w:vAlign w:val="center"/>
          </w:tcPr>
          <w:p w14:paraId="5EF40A11" w14:textId="1D2A2CD6"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燒燙傷病床</w:t>
            </w:r>
          </w:p>
        </w:tc>
        <w:tc>
          <w:tcPr>
            <w:tcW w:w="1202" w:type="dxa"/>
            <w:vAlign w:val="center"/>
          </w:tcPr>
          <w:p w14:paraId="5658E36E" w14:textId="77777777" w:rsidR="00C15AFB" w:rsidRPr="004D108E" w:rsidRDefault="00C15AFB" w:rsidP="004D108E">
            <w:pPr>
              <w:rPr>
                <w:rFonts w:ascii="標楷體" w:eastAsia="標楷體" w:hAnsi="標楷體"/>
                <w:color w:val="000000" w:themeColor="text1"/>
                <w:sz w:val="20"/>
              </w:rPr>
            </w:pPr>
          </w:p>
        </w:tc>
        <w:tc>
          <w:tcPr>
            <w:tcW w:w="1202" w:type="dxa"/>
            <w:vAlign w:val="center"/>
          </w:tcPr>
          <w:p w14:paraId="470498DC" w14:textId="77777777" w:rsidR="00C15AFB" w:rsidRPr="004D108E" w:rsidRDefault="00C15AFB" w:rsidP="004D108E">
            <w:pPr>
              <w:rPr>
                <w:rFonts w:ascii="標楷體" w:eastAsia="標楷體" w:hAnsi="標楷體"/>
                <w:color w:val="000000" w:themeColor="text1"/>
                <w:sz w:val="20"/>
              </w:rPr>
            </w:pPr>
          </w:p>
        </w:tc>
      </w:tr>
      <w:tr w:rsidR="004D108E" w:rsidRPr="004D108E" w14:paraId="4F836E3B" w14:textId="43D972DC" w:rsidTr="00C15AFB">
        <w:trPr>
          <w:trHeight w:val="433"/>
        </w:trPr>
        <w:tc>
          <w:tcPr>
            <w:tcW w:w="1555" w:type="dxa"/>
            <w:vMerge/>
            <w:vAlign w:val="center"/>
          </w:tcPr>
          <w:p w14:paraId="58F1CE47" w14:textId="77777777" w:rsidR="00C15AFB" w:rsidRPr="004D108E" w:rsidRDefault="00C15AFB" w:rsidP="009304A3">
            <w:pPr>
              <w:rPr>
                <w:rFonts w:ascii="標楷體" w:eastAsia="標楷體" w:hAnsi="標楷體"/>
                <w:color w:val="000000" w:themeColor="text1"/>
                <w:sz w:val="20"/>
              </w:rPr>
            </w:pPr>
          </w:p>
        </w:tc>
        <w:tc>
          <w:tcPr>
            <w:tcW w:w="1842" w:type="dxa"/>
            <w:vAlign w:val="center"/>
          </w:tcPr>
          <w:p w14:paraId="510570D0" w14:textId="48E4B73B"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嬰兒床</w:t>
            </w:r>
          </w:p>
        </w:tc>
        <w:tc>
          <w:tcPr>
            <w:tcW w:w="1205" w:type="dxa"/>
            <w:gridSpan w:val="2"/>
            <w:vAlign w:val="center"/>
          </w:tcPr>
          <w:p w14:paraId="608C09E3" w14:textId="77777777" w:rsidR="00C15AFB" w:rsidRPr="004D108E" w:rsidRDefault="00C15AFB" w:rsidP="009304A3">
            <w:pPr>
              <w:rPr>
                <w:rFonts w:ascii="標楷體" w:eastAsia="標楷體" w:hAnsi="標楷體"/>
                <w:color w:val="000000" w:themeColor="text1"/>
                <w:sz w:val="20"/>
                <w:szCs w:val="20"/>
              </w:rPr>
            </w:pPr>
          </w:p>
        </w:tc>
        <w:tc>
          <w:tcPr>
            <w:tcW w:w="1205" w:type="dxa"/>
            <w:vAlign w:val="center"/>
          </w:tcPr>
          <w:p w14:paraId="17C2C907" w14:textId="77777777" w:rsidR="00C15AFB" w:rsidRPr="004D108E" w:rsidRDefault="00C15AFB" w:rsidP="009304A3">
            <w:pPr>
              <w:rPr>
                <w:rFonts w:ascii="標楷體" w:eastAsia="標楷體" w:hAnsi="標楷體"/>
                <w:color w:val="000000" w:themeColor="text1"/>
                <w:sz w:val="20"/>
                <w:szCs w:val="20"/>
              </w:rPr>
            </w:pPr>
          </w:p>
        </w:tc>
        <w:tc>
          <w:tcPr>
            <w:tcW w:w="2410" w:type="dxa"/>
            <w:vAlign w:val="center"/>
          </w:tcPr>
          <w:p w14:paraId="43B08D5E" w14:textId="65F77A73"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安寧療護病床</w:t>
            </w:r>
          </w:p>
        </w:tc>
        <w:tc>
          <w:tcPr>
            <w:tcW w:w="1202" w:type="dxa"/>
            <w:vAlign w:val="center"/>
          </w:tcPr>
          <w:p w14:paraId="795B207C" w14:textId="77777777" w:rsidR="00C15AFB" w:rsidRPr="004D108E" w:rsidRDefault="00C15AFB" w:rsidP="009304A3">
            <w:pPr>
              <w:rPr>
                <w:rFonts w:ascii="標楷體" w:eastAsia="標楷體" w:hAnsi="標楷體"/>
                <w:color w:val="000000" w:themeColor="text1"/>
                <w:sz w:val="20"/>
              </w:rPr>
            </w:pPr>
          </w:p>
        </w:tc>
        <w:tc>
          <w:tcPr>
            <w:tcW w:w="1202" w:type="dxa"/>
            <w:vAlign w:val="center"/>
          </w:tcPr>
          <w:p w14:paraId="08184102" w14:textId="77777777" w:rsidR="00C15AFB" w:rsidRPr="004D108E" w:rsidRDefault="00C15AFB" w:rsidP="009304A3">
            <w:pPr>
              <w:rPr>
                <w:rFonts w:ascii="標楷體" w:eastAsia="標楷體" w:hAnsi="標楷體"/>
                <w:color w:val="000000" w:themeColor="text1"/>
                <w:sz w:val="20"/>
              </w:rPr>
            </w:pPr>
          </w:p>
        </w:tc>
      </w:tr>
      <w:tr w:rsidR="004D108E" w:rsidRPr="004D108E" w14:paraId="166DA5C0" w14:textId="152EC7FC" w:rsidTr="00C15AFB">
        <w:trPr>
          <w:trHeight w:val="433"/>
        </w:trPr>
        <w:tc>
          <w:tcPr>
            <w:tcW w:w="1555" w:type="dxa"/>
            <w:vMerge/>
            <w:vAlign w:val="center"/>
          </w:tcPr>
          <w:p w14:paraId="3432A841" w14:textId="77777777" w:rsidR="00C15AFB" w:rsidRPr="004D108E" w:rsidRDefault="00C15AFB" w:rsidP="009304A3">
            <w:pPr>
              <w:rPr>
                <w:rFonts w:ascii="標楷體" w:eastAsia="標楷體" w:hAnsi="標楷體"/>
                <w:color w:val="000000" w:themeColor="text1"/>
                <w:sz w:val="20"/>
              </w:rPr>
            </w:pPr>
          </w:p>
        </w:tc>
        <w:tc>
          <w:tcPr>
            <w:tcW w:w="1842" w:type="dxa"/>
            <w:vAlign w:val="center"/>
          </w:tcPr>
          <w:p w14:paraId="254DF187" w14:textId="09563DF6"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嬰兒病床</w:t>
            </w:r>
          </w:p>
        </w:tc>
        <w:tc>
          <w:tcPr>
            <w:tcW w:w="1205" w:type="dxa"/>
            <w:gridSpan w:val="2"/>
            <w:vAlign w:val="center"/>
          </w:tcPr>
          <w:p w14:paraId="0DEC4FF8" w14:textId="77777777" w:rsidR="00C15AFB" w:rsidRPr="004D108E" w:rsidRDefault="00C15AFB" w:rsidP="009304A3">
            <w:pPr>
              <w:rPr>
                <w:rFonts w:ascii="標楷體" w:eastAsia="標楷體" w:hAnsi="標楷體"/>
                <w:color w:val="000000" w:themeColor="text1"/>
                <w:sz w:val="20"/>
                <w:szCs w:val="20"/>
              </w:rPr>
            </w:pPr>
          </w:p>
        </w:tc>
        <w:tc>
          <w:tcPr>
            <w:tcW w:w="1205" w:type="dxa"/>
            <w:vAlign w:val="center"/>
          </w:tcPr>
          <w:p w14:paraId="27809487" w14:textId="77777777" w:rsidR="00C15AFB" w:rsidRPr="004D108E" w:rsidRDefault="00C15AFB" w:rsidP="009304A3">
            <w:pPr>
              <w:rPr>
                <w:rFonts w:ascii="標楷體" w:eastAsia="標楷體" w:hAnsi="標楷體"/>
                <w:color w:val="000000" w:themeColor="text1"/>
                <w:sz w:val="20"/>
                <w:szCs w:val="20"/>
              </w:rPr>
            </w:pPr>
          </w:p>
        </w:tc>
        <w:tc>
          <w:tcPr>
            <w:tcW w:w="2410" w:type="dxa"/>
            <w:vAlign w:val="center"/>
          </w:tcPr>
          <w:p w14:paraId="3172B897" w14:textId="62217720"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亞急性呼吸照護病床</w:t>
            </w:r>
          </w:p>
        </w:tc>
        <w:tc>
          <w:tcPr>
            <w:tcW w:w="1202" w:type="dxa"/>
            <w:vAlign w:val="center"/>
          </w:tcPr>
          <w:p w14:paraId="5296C7F1" w14:textId="77777777" w:rsidR="00C15AFB" w:rsidRPr="004D108E" w:rsidRDefault="00C15AFB" w:rsidP="009304A3">
            <w:pPr>
              <w:rPr>
                <w:rFonts w:ascii="標楷體" w:eastAsia="標楷體" w:hAnsi="標楷體"/>
                <w:color w:val="000000" w:themeColor="text1"/>
                <w:sz w:val="20"/>
              </w:rPr>
            </w:pPr>
          </w:p>
        </w:tc>
        <w:tc>
          <w:tcPr>
            <w:tcW w:w="1202" w:type="dxa"/>
            <w:vAlign w:val="center"/>
          </w:tcPr>
          <w:p w14:paraId="3EBAD91A" w14:textId="77777777" w:rsidR="00C15AFB" w:rsidRPr="004D108E" w:rsidRDefault="00C15AFB" w:rsidP="009304A3">
            <w:pPr>
              <w:rPr>
                <w:rFonts w:ascii="標楷體" w:eastAsia="標楷體" w:hAnsi="標楷體"/>
                <w:color w:val="000000" w:themeColor="text1"/>
                <w:sz w:val="20"/>
              </w:rPr>
            </w:pPr>
          </w:p>
        </w:tc>
      </w:tr>
      <w:tr w:rsidR="004D108E" w:rsidRPr="004D108E" w14:paraId="1159B4E9" w14:textId="17DA7BBF" w:rsidTr="00C15AFB">
        <w:trPr>
          <w:trHeight w:val="433"/>
        </w:trPr>
        <w:tc>
          <w:tcPr>
            <w:tcW w:w="1555" w:type="dxa"/>
            <w:vMerge/>
            <w:vAlign w:val="center"/>
          </w:tcPr>
          <w:p w14:paraId="4D6E08F0" w14:textId="77777777" w:rsidR="00C15AFB" w:rsidRPr="004D108E" w:rsidRDefault="00C15AFB" w:rsidP="009304A3">
            <w:pPr>
              <w:rPr>
                <w:rFonts w:ascii="標楷體" w:eastAsia="標楷體" w:hAnsi="標楷體"/>
                <w:color w:val="000000" w:themeColor="text1"/>
                <w:sz w:val="20"/>
              </w:rPr>
            </w:pPr>
          </w:p>
        </w:tc>
        <w:tc>
          <w:tcPr>
            <w:tcW w:w="1842" w:type="dxa"/>
            <w:vAlign w:val="center"/>
          </w:tcPr>
          <w:p w14:paraId="3A0063B6" w14:textId="4C93AC95"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血液透析床</w:t>
            </w:r>
          </w:p>
        </w:tc>
        <w:tc>
          <w:tcPr>
            <w:tcW w:w="1205" w:type="dxa"/>
            <w:gridSpan w:val="2"/>
            <w:vAlign w:val="center"/>
          </w:tcPr>
          <w:p w14:paraId="349CF315" w14:textId="77777777" w:rsidR="00C15AFB" w:rsidRPr="004D108E" w:rsidRDefault="00C15AFB" w:rsidP="009304A3">
            <w:pPr>
              <w:rPr>
                <w:rFonts w:ascii="標楷體" w:eastAsia="標楷體" w:hAnsi="標楷體"/>
                <w:color w:val="000000" w:themeColor="text1"/>
                <w:sz w:val="20"/>
                <w:szCs w:val="20"/>
              </w:rPr>
            </w:pPr>
          </w:p>
        </w:tc>
        <w:tc>
          <w:tcPr>
            <w:tcW w:w="1205" w:type="dxa"/>
            <w:vAlign w:val="center"/>
          </w:tcPr>
          <w:p w14:paraId="1F259171" w14:textId="77777777" w:rsidR="00C15AFB" w:rsidRPr="004D108E" w:rsidRDefault="00C15AFB" w:rsidP="009304A3">
            <w:pPr>
              <w:rPr>
                <w:rFonts w:ascii="標楷體" w:eastAsia="標楷體" w:hAnsi="標楷體"/>
                <w:color w:val="000000" w:themeColor="text1"/>
                <w:sz w:val="20"/>
                <w:szCs w:val="20"/>
              </w:rPr>
            </w:pPr>
          </w:p>
        </w:tc>
        <w:tc>
          <w:tcPr>
            <w:tcW w:w="2410" w:type="dxa"/>
            <w:vAlign w:val="center"/>
          </w:tcPr>
          <w:p w14:paraId="24C635DE" w14:textId="38E3EF4D"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慢性呼吸照護病床</w:t>
            </w:r>
          </w:p>
        </w:tc>
        <w:tc>
          <w:tcPr>
            <w:tcW w:w="1202" w:type="dxa"/>
            <w:vAlign w:val="center"/>
          </w:tcPr>
          <w:p w14:paraId="498A2E2B" w14:textId="77777777" w:rsidR="00C15AFB" w:rsidRPr="004D108E" w:rsidRDefault="00C15AFB" w:rsidP="009304A3">
            <w:pPr>
              <w:rPr>
                <w:rFonts w:ascii="標楷體" w:eastAsia="標楷體" w:hAnsi="標楷體"/>
                <w:color w:val="000000" w:themeColor="text1"/>
                <w:sz w:val="20"/>
              </w:rPr>
            </w:pPr>
          </w:p>
        </w:tc>
        <w:tc>
          <w:tcPr>
            <w:tcW w:w="1202" w:type="dxa"/>
            <w:vAlign w:val="center"/>
          </w:tcPr>
          <w:p w14:paraId="33CA0A68" w14:textId="77777777" w:rsidR="00C15AFB" w:rsidRPr="004D108E" w:rsidRDefault="00C15AFB" w:rsidP="009304A3">
            <w:pPr>
              <w:rPr>
                <w:rFonts w:ascii="標楷體" w:eastAsia="標楷體" w:hAnsi="標楷體"/>
                <w:color w:val="000000" w:themeColor="text1"/>
                <w:sz w:val="20"/>
              </w:rPr>
            </w:pPr>
          </w:p>
        </w:tc>
      </w:tr>
      <w:tr w:rsidR="004D108E" w:rsidRPr="004D108E" w14:paraId="64DB1595" w14:textId="478385AE" w:rsidTr="00C15AFB">
        <w:trPr>
          <w:trHeight w:val="433"/>
        </w:trPr>
        <w:tc>
          <w:tcPr>
            <w:tcW w:w="1555" w:type="dxa"/>
            <w:vMerge/>
            <w:vAlign w:val="center"/>
          </w:tcPr>
          <w:p w14:paraId="30F93E62" w14:textId="77777777" w:rsidR="00C15AFB" w:rsidRPr="004D108E" w:rsidRDefault="00C15AFB" w:rsidP="009304A3">
            <w:pPr>
              <w:rPr>
                <w:rFonts w:ascii="標楷體" w:eastAsia="標楷體" w:hAnsi="標楷體"/>
                <w:color w:val="000000" w:themeColor="text1"/>
                <w:sz w:val="20"/>
              </w:rPr>
            </w:pPr>
          </w:p>
        </w:tc>
        <w:tc>
          <w:tcPr>
            <w:tcW w:w="1842" w:type="dxa"/>
            <w:vAlign w:val="center"/>
          </w:tcPr>
          <w:p w14:paraId="31F2FE9D" w14:textId="58509C08"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腹膜透析床</w:t>
            </w:r>
          </w:p>
        </w:tc>
        <w:tc>
          <w:tcPr>
            <w:tcW w:w="1205" w:type="dxa"/>
            <w:gridSpan w:val="2"/>
            <w:vAlign w:val="center"/>
          </w:tcPr>
          <w:p w14:paraId="5CA918AB" w14:textId="77777777" w:rsidR="00C15AFB" w:rsidRPr="004D108E" w:rsidRDefault="00C15AFB" w:rsidP="009304A3">
            <w:pPr>
              <w:rPr>
                <w:rFonts w:ascii="標楷體" w:eastAsia="標楷體" w:hAnsi="標楷體"/>
                <w:color w:val="000000" w:themeColor="text1"/>
                <w:sz w:val="20"/>
                <w:szCs w:val="20"/>
              </w:rPr>
            </w:pPr>
          </w:p>
        </w:tc>
        <w:tc>
          <w:tcPr>
            <w:tcW w:w="1205" w:type="dxa"/>
            <w:vAlign w:val="center"/>
          </w:tcPr>
          <w:p w14:paraId="7568746F" w14:textId="77777777" w:rsidR="00C15AFB" w:rsidRPr="004D108E" w:rsidRDefault="00C15AFB" w:rsidP="009304A3">
            <w:pPr>
              <w:rPr>
                <w:rFonts w:ascii="標楷體" w:eastAsia="標楷體" w:hAnsi="標楷體"/>
                <w:color w:val="000000" w:themeColor="text1"/>
                <w:sz w:val="20"/>
                <w:szCs w:val="20"/>
              </w:rPr>
            </w:pPr>
          </w:p>
        </w:tc>
        <w:tc>
          <w:tcPr>
            <w:tcW w:w="2410" w:type="dxa"/>
            <w:vAlign w:val="center"/>
          </w:tcPr>
          <w:p w14:paraId="2A3CB467" w14:textId="1B602D4C" w:rsidR="00C15AFB" w:rsidRPr="004D108E" w:rsidRDefault="00C15AFB" w:rsidP="009304A3">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戒護病床</w:t>
            </w:r>
          </w:p>
        </w:tc>
        <w:tc>
          <w:tcPr>
            <w:tcW w:w="1202" w:type="dxa"/>
            <w:vAlign w:val="center"/>
          </w:tcPr>
          <w:p w14:paraId="7C905A6A" w14:textId="77777777" w:rsidR="00C15AFB" w:rsidRPr="004D108E" w:rsidRDefault="00C15AFB" w:rsidP="009304A3">
            <w:pPr>
              <w:rPr>
                <w:rFonts w:ascii="標楷體" w:eastAsia="標楷體" w:hAnsi="標楷體"/>
                <w:color w:val="000000" w:themeColor="text1"/>
                <w:sz w:val="20"/>
              </w:rPr>
            </w:pPr>
          </w:p>
        </w:tc>
        <w:tc>
          <w:tcPr>
            <w:tcW w:w="1202" w:type="dxa"/>
            <w:vAlign w:val="center"/>
          </w:tcPr>
          <w:p w14:paraId="1BAC2C38" w14:textId="77777777" w:rsidR="00C15AFB" w:rsidRPr="004D108E" w:rsidRDefault="00C15AFB" w:rsidP="009304A3">
            <w:pPr>
              <w:rPr>
                <w:rFonts w:ascii="標楷體" w:eastAsia="標楷體" w:hAnsi="標楷體"/>
                <w:color w:val="000000" w:themeColor="text1"/>
                <w:sz w:val="20"/>
              </w:rPr>
            </w:pPr>
          </w:p>
        </w:tc>
      </w:tr>
      <w:tr w:rsidR="004D108E" w:rsidRPr="004D108E" w14:paraId="07198170" w14:textId="2426BF4F" w:rsidTr="00C15AFB">
        <w:trPr>
          <w:trHeight w:val="433"/>
        </w:trPr>
        <w:tc>
          <w:tcPr>
            <w:tcW w:w="1555" w:type="dxa"/>
            <w:vMerge/>
            <w:vAlign w:val="center"/>
          </w:tcPr>
          <w:p w14:paraId="4D1704A1" w14:textId="77777777" w:rsidR="00C15AFB" w:rsidRPr="004D108E" w:rsidRDefault="00C15AFB" w:rsidP="004D108E">
            <w:pPr>
              <w:rPr>
                <w:rFonts w:ascii="標楷體" w:eastAsia="標楷體" w:hAnsi="標楷體"/>
                <w:color w:val="000000" w:themeColor="text1"/>
                <w:sz w:val="20"/>
              </w:rPr>
            </w:pPr>
          </w:p>
        </w:tc>
        <w:tc>
          <w:tcPr>
            <w:tcW w:w="1842" w:type="dxa"/>
            <w:vAlign w:val="center"/>
          </w:tcPr>
          <w:p w14:paraId="076B0033" w14:textId="497C7C52"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手術恢復床</w:t>
            </w:r>
          </w:p>
        </w:tc>
        <w:tc>
          <w:tcPr>
            <w:tcW w:w="1205" w:type="dxa"/>
            <w:gridSpan w:val="2"/>
            <w:vAlign w:val="center"/>
          </w:tcPr>
          <w:p w14:paraId="55793497" w14:textId="77777777" w:rsidR="00C15AFB" w:rsidRPr="004D108E" w:rsidRDefault="00C15AFB" w:rsidP="004D108E">
            <w:pPr>
              <w:rPr>
                <w:rFonts w:ascii="標楷體" w:eastAsia="標楷體" w:hAnsi="標楷體"/>
                <w:color w:val="000000" w:themeColor="text1"/>
                <w:sz w:val="20"/>
                <w:szCs w:val="20"/>
              </w:rPr>
            </w:pPr>
          </w:p>
        </w:tc>
        <w:tc>
          <w:tcPr>
            <w:tcW w:w="1205" w:type="dxa"/>
            <w:vAlign w:val="center"/>
          </w:tcPr>
          <w:p w14:paraId="5496FC58" w14:textId="77777777" w:rsidR="00C15AFB" w:rsidRPr="004D108E" w:rsidRDefault="00C15AFB" w:rsidP="004D108E">
            <w:pPr>
              <w:rPr>
                <w:rFonts w:ascii="標楷體" w:eastAsia="標楷體" w:hAnsi="標楷體"/>
                <w:color w:val="000000" w:themeColor="text1"/>
                <w:sz w:val="20"/>
                <w:szCs w:val="20"/>
              </w:rPr>
            </w:pPr>
          </w:p>
        </w:tc>
        <w:tc>
          <w:tcPr>
            <w:tcW w:w="2410" w:type="dxa"/>
            <w:vAlign w:val="center"/>
          </w:tcPr>
          <w:p w14:paraId="6671FCF0" w14:textId="536DBA41"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急性後期照護病房</w:t>
            </w:r>
          </w:p>
        </w:tc>
        <w:tc>
          <w:tcPr>
            <w:tcW w:w="1202" w:type="dxa"/>
            <w:vAlign w:val="center"/>
          </w:tcPr>
          <w:p w14:paraId="18DE3083" w14:textId="77777777" w:rsidR="00C15AFB" w:rsidRPr="004D108E" w:rsidRDefault="00C15AFB" w:rsidP="004D108E">
            <w:pPr>
              <w:rPr>
                <w:rFonts w:ascii="標楷體" w:eastAsia="標楷體" w:hAnsi="標楷體"/>
                <w:color w:val="000000" w:themeColor="text1"/>
                <w:sz w:val="20"/>
              </w:rPr>
            </w:pPr>
          </w:p>
        </w:tc>
        <w:tc>
          <w:tcPr>
            <w:tcW w:w="1202" w:type="dxa"/>
            <w:vAlign w:val="center"/>
          </w:tcPr>
          <w:p w14:paraId="7D8602C0" w14:textId="77777777" w:rsidR="00C15AFB" w:rsidRPr="004D108E" w:rsidRDefault="00C15AFB" w:rsidP="004D108E">
            <w:pPr>
              <w:rPr>
                <w:rFonts w:ascii="標楷體" w:eastAsia="標楷體" w:hAnsi="標楷體"/>
                <w:color w:val="000000" w:themeColor="text1"/>
                <w:sz w:val="20"/>
              </w:rPr>
            </w:pPr>
          </w:p>
        </w:tc>
      </w:tr>
      <w:tr w:rsidR="004D108E" w:rsidRPr="004D108E" w14:paraId="6DE8285C" w14:textId="77777777" w:rsidTr="00C15AFB">
        <w:trPr>
          <w:trHeight w:val="433"/>
        </w:trPr>
        <w:tc>
          <w:tcPr>
            <w:tcW w:w="1555" w:type="dxa"/>
            <w:vMerge/>
            <w:vAlign w:val="center"/>
          </w:tcPr>
          <w:p w14:paraId="38CD907C" w14:textId="77777777" w:rsidR="00C15AFB" w:rsidRPr="004D108E" w:rsidRDefault="00C15AFB" w:rsidP="004D108E">
            <w:pPr>
              <w:rPr>
                <w:rFonts w:ascii="標楷體" w:eastAsia="標楷體" w:hAnsi="標楷體"/>
                <w:color w:val="000000" w:themeColor="text1"/>
                <w:sz w:val="20"/>
              </w:rPr>
            </w:pPr>
          </w:p>
        </w:tc>
        <w:tc>
          <w:tcPr>
            <w:tcW w:w="1842" w:type="dxa"/>
            <w:vAlign w:val="center"/>
          </w:tcPr>
          <w:p w14:paraId="412CA5A3" w14:textId="00A82DB6"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急診觀察床</w:t>
            </w:r>
          </w:p>
        </w:tc>
        <w:tc>
          <w:tcPr>
            <w:tcW w:w="1205" w:type="dxa"/>
            <w:gridSpan w:val="2"/>
            <w:vAlign w:val="center"/>
          </w:tcPr>
          <w:p w14:paraId="68DB27B8" w14:textId="77777777" w:rsidR="00C15AFB" w:rsidRPr="004D108E" w:rsidRDefault="00C15AFB" w:rsidP="004D108E">
            <w:pPr>
              <w:rPr>
                <w:rFonts w:ascii="標楷體" w:eastAsia="標楷體" w:hAnsi="標楷體"/>
                <w:color w:val="000000" w:themeColor="text1"/>
                <w:sz w:val="20"/>
                <w:szCs w:val="20"/>
              </w:rPr>
            </w:pPr>
          </w:p>
        </w:tc>
        <w:tc>
          <w:tcPr>
            <w:tcW w:w="1205" w:type="dxa"/>
            <w:vAlign w:val="center"/>
          </w:tcPr>
          <w:p w14:paraId="3A8F9EF4" w14:textId="77777777" w:rsidR="00C15AFB" w:rsidRPr="004D108E" w:rsidRDefault="00C15AFB" w:rsidP="004D108E">
            <w:pPr>
              <w:rPr>
                <w:rFonts w:ascii="標楷體" w:eastAsia="標楷體" w:hAnsi="標楷體"/>
                <w:color w:val="000000" w:themeColor="text1"/>
                <w:sz w:val="20"/>
                <w:szCs w:val="20"/>
              </w:rPr>
            </w:pPr>
          </w:p>
        </w:tc>
        <w:tc>
          <w:tcPr>
            <w:tcW w:w="2410" w:type="dxa"/>
            <w:vAlign w:val="center"/>
          </w:tcPr>
          <w:p w14:paraId="32D1B9B4" w14:textId="38E57008" w:rsidR="00C15AFB" w:rsidRPr="004D108E" w:rsidRDefault="00C15AFB" w:rsidP="004D108E">
            <w:pPr>
              <w:rPr>
                <w:rFonts w:ascii="標楷體" w:eastAsia="標楷體" w:hAnsi="標楷體"/>
                <w:color w:val="000000" w:themeColor="text1"/>
                <w:sz w:val="20"/>
                <w:szCs w:val="20"/>
              </w:rPr>
            </w:pPr>
            <w:r w:rsidRPr="004D108E">
              <w:rPr>
                <w:rFonts w:ascii="標楷體" w:eastAsia="標楷體" w:hAnsi="標楷體" w:hint="eastAsia"/>
                <w:color w:val="000000" w:themeColor="text1"/>
                <w:sz w:val="20"/>
                <w:szCs w:val="20"/>
              </w:rPr>
              <w:t>整合醫學急診後送病房</w:t>
            </w:r>
          </w:p>
        </w:tc>
        <w:tc>
          <w:tcPr>
            <w:tcW w:w="1202" w:type="dxa"/>
            <w:vAlign w:val="center"/>
          </w:tcPr>
          <w:p w14:paraId="32CDF7AC" w14:textId="77777777" w:rsidR="00C15AFB" w:rsidRPr="004D108E" w:rsidRDefault="00C15AFB" w:rsidP="004D108E">
            <w:pPr>
              <w:rPr>
                <w:rFonts w:ascii="標楷體" w:eastAsia="標楷體" w:hAnsi="標楷體"/>
                <w:color w:val="000000" w:themeColor="text1"/>
                <w:sz w:val="20"/>
              </w:rPr>
            </w:pPr>
          </w:p>
        </w:tc>
        <w:tc>
          <w:tcPr>
            <w:tcW w:w="1202" w:type="dxa"/>
            <w:vAlign w:val="center"/>
          </w:tcPr>
          <w:p w14:paraId="22A34DB0" w14:textId="77777777" w:rsidR="00C15AFB" w:rsidRPr="004D108E" w:rsidRDefault="00C15AFB" w:rsidP="004D108E">
            <w:pPr>
              <w:rPr>
                <w:rFonts w:ascii="標楷體" w:eastAsia="標楷體" w:hAnsi="標楷體"/>
                <w:color w:val="000000" w:themeColor="text1"/>
                <w:sz w:val="20"/>
              </w:rPr>
            </w:pPr>
          </w:p>
        </w:tc>
      </w:tr>
      <w:tr w:rsidR="004D108E" w:rsidRPr="004D108E" w14:paraId="2BBDB6D3" w14:textId="77777777" w:rsidTr="00C15AFB">
        <w:trPr>
          <w:trHeight w:val="453"/>
        </w:trPr>
        <w:tc>
          <w:tcPr>
            <w:tcW w:w="1555" w:type="dxa"/>
          </w:tcPr>
          <w:p w14:paraId="3E71034E" w14:textId="77777777" w:rsidR="009F0F6E" w:rsidRPr="004D108E" w:rsidRDefault="009F0F6E" w:rsidP="001605CF">
            <w:pPr>
              <w:jc w:val="both"/>
              <w:rPr>
                <w:rFonts w:ascii="標楷體" w:eastAsia="標楷體" w:hAnsi="標楷體"/>
                <w:b/>
                <w:color w:val="000000" w:themeColor="text1"/>
                <w:sz w:val="20"/>
              </w:rPr>
            </w:pPr>
            <w:r w:rsidRPr="004D108E">
              <w:rPr>
                <w:rFonts w:ascii="標楷體" w:eastAsia="標楷體" w:hAnsi="標楷體" w:hint="eastAsia"/>
                <w:b/>
                <w:color w:val="000000" w:themeColor="text1"/>
              </w:rPr>
              <w:t>四、其他設施</w:t>
            </w:r>
          </w:p>
        </w:tc>
        <w:tc>
          <w:tcPr>
            <w:tcW w:w="2203" w:type="dxa"/>
            <w:gridSpan w:val="2"/>
          </w:tcPr>
          <w:p w14:paraId="10989A49" w14:textId="77777777" w:rsidR="009F0F6E" w:rsidRPr="004D108E" w:rsidRDefault="009F0F6E" w:rsidP="001605CF">
            <w:pPr>
              <w:jc w:val="center"/>
              <w:rPr>
                <w:rFonts w:ascii="標楷體" w:eastAsia="標楷體" w:hAnsi="標楷體"/>
                <w:color w:val="000000" w:themeColor="text1"/>
                <w:sz w:val="20"/>
              </w:rPr>
            </w:pPr>
            <w:r w:rsidRPr="004D108E">
              <w:rPr>
                <w:rFonts w:ascii="標楷體" w:eastAsia="標楷體" w:hAnsi="標楷體" w:hint="eastAsia"/>
                <w:color w:val="000000" w:themeColor="text1"/>
                <w:sz w:val="20"/>
              </w:rPr>
              <w:t>登記數</w:t>
            </w:r>
          </w:p>
        </w:tc>
        <w:tc>
          <w:tcPr>
            <w:tcW w:w="2049" w:type="dxa"/>
            <w:gridSpan w:val="2"/>
          </w:tcPr>
          <w:p w14:paraId="496398EB" w14:textId="77777777" w:rsidR="009F0F6E" w:rsidRPr="004D108E" w:rsidRDefault="009F0F6E" w:rsidP="001605CF">
            <w:pPr>
              <w:jc w:val="center"/>
              <w:rPr>
                <w:rFonts w:ascii="標楷體" w:eastAsia="標楷體" w:hAnsi="標楷體"/>
                <w:color w:val="000000" w:themeColor="text1"/>
                <w:sz w:val="20"/>
              </w:rPr>
            </w:pPr>
            <w:r w:rsidRPr="004D108E">
              <w:rPr>
                <w:rFonts w:ascii="標楷體" w:eastAsia="標楷體" w:hAnsi="標楷體" w:hint="eastAsia"/>
                <w:color w:val="000000" w:themeColor="text1"/>
                <w:sz w:val="20"/>
              </w:rPr>
              <w:t>實有數</w:t>
            </w:r>
          </w:p>
        </w:tc>
        <w:tc>
          <w:tcPr>
            <w:tcW w:w="4814" w:type="dxa"/>
            <w:gridSpan w:val="3"/>
            <w:vMerge w:val="restart"/>
          </w:tcPr>
          <w:p w14:paraId="0CEE4445" w14:textId="77777777" w:rsidR="009F0F6E" w:rsidRPr="004D108E" w:rsidRDefault="000E6207" w:rsidP="001605CF">
            <w:pPr>
              <w:pStyle w:val="a5"/>
              <w:tabs>
                <w:tab w:val="clear" w:pos="4153"/>
                <w:tab w:val="clear" w:pos="8306"/>
              </w:tabs>
              <w:snapToGrid/>
              <w:rPr>
                <w:rFonts w:ascii="標楷體" w:eastAsia="標楷體" w:hAnsi="標楷體"/>
                <w:b/>
                <w:color w:val="000000" w:themeColor="text1"/>
                <w:sz w:val="24"/>
                <w:szCs w:val="24"/>
              </w:rPr>
            </w:pPr>
            <w:r w:rsidRPr="004D108E">
              <w:rPr>
                <w:rFonts w:ascii="標楷體" w:eastAsia="標楷體" w:hAnsi="標楷體" w:hint="eastAsia"/>
                <w:b/>
                <w:color w:val="000000" w:themeColor="text1"/>
                <w:sz w:val="22"/>
              </w:rPr>
              <w:t>醫院受評代表簽章：</w:t>
            </w:r>
          </w:p>
        </w:tc>
      </w:tr>
      <w:tr w:rsidR="004D108E" w:rsidRPr="004D108E" w14:paraId="60488453" w14:textId="77777777" w:rsidTr="00C15AFB">
        <w:trPr>
          <w:trHeight w:val="510"/>
        </w:trPr>
        <w:tc>
          <w:tcPr>
            <w:tcW w:w="1555" w:type="dxa"/>
            <w:vAlign w:val="center"/>
          </w:tcPr>
          <w:p w14:paraId="281B997E" w14:textId="77777777" w:rsidR="009F0F6E" w:rsidRPr="004D108E" w:rsidRDefault="009F0F6E" w:rsidP="001605CF">
            <w:pPr>
              <w:snapToGrid w:val="0"/>
              <w:spacing w:line="2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門診：</w:t>
            </w:r>
          </w:p>
        </w:tc>
        <w:tc>
          <w:tcPr>
            <w:tcW w:w="2203" w:type="dxa"/>
            <w:gridSpan w:val="2"/>
            <w:vAlign w:val="center"/>
          </w:tcPr>
          <w:p w14:paraId="45DC2C46" w14:textId="77777777" w:rsidR="009F0F6E" w:rsidRPr="004D108E" w:rsidRDefault="009F0F6E" w:rsidP="001605CF">
            <w:pPr>
              <w:snapToGrid w:val="0"/>
              <w:spacing w:line="240" w:lineRule="exact"/>
              <w:rPr>
                <w:rFonts w:ascii="標楷體" w:eastAsia="標楷體" w:hAnsi="標楷體"/>
                <w:color w:val="000000" w:themeColor="text1"/>
                <w:sz w:val="20"/>
              </w:rPr>
            </w:pPr>
          </w:p>
        </w:tc>
        <w:tc>
          <w:tcPr>
            <w:tcW w:w="2049" w:type="dxa"/>
            <w:gridSpan w:val="2"/>
            <w:vAlign w:val="center"/>
          </w:tcPr>
          <w:p w14:paraId="2A9B476F" w14:textId="77777777" w:rsidR="009F0F6E" w:rsidRPr="004D108E" w:rsidRDefault="009F0F6E" w:rsidP="001605CF">
            <w:pPr>
              <w:snapToGrid w:val="0"/>
              <w:spacing w:line="240" w:lineRule="exact"/>
              <w:rPr>
                <w:rFonts w:ascii="標楷體" w:eastAsia="標楷體" w:hAnsi="標楷體"/>
                <w:color w:val="000000" w:themeColor="text1"/>
                <w:sz w:val="20"/>
              </w:rPr>
            </w:pPr>
          </w:p>
        </w:tc>
        <w:tc>
          <w:tcPr>
            <w:tcW w:w="4814" w:type="dxa"/>
            <w:gridSpan w:val="3"/>
            <w:vMerge/>
            <w:vAlign w:val="center"/>
          </w:tcPr>
          <w:p w14:paraId="2210242D" w14:textId="77777777" w:rsidR="009F0F6E" w:rsidRPr="004D108E" w:rsidRDefault="009F0F6E" w:rsidP="001605CF">
            <w:pPr>
              <w:snapToGrid w:val="0"/>
              <w:spacing w:line="240" w:lineRule="exact"/>
              <w:rPr>
                <w:rFonts w:ascii="標楷體" w:eastAsia="標楷體" w:hAnsi="標楷體"/>
                <w:b/>
                <w:color w:val="000000" w:themeColor="text1"/>
                <w:sz w:val="20"/>
              </w:rPr>
            </w:pPr>
          </w:p>
        </w:tc>
      </w:tr>
      <w:tr w:rsidR="004D108E" w:rsidRPr="004D108E" w14:paraId="23339338" w14:textId="77777777" w:rsidTr="00C15AFB">
        <w:trPr>
          <w:trHeight w:val="510"/>
        </w:trPr>
        <w:tc>
          <w:tcPr>
            <w:tcW w:w="1555" w:type="dxa"/>
            <w:vAlign w:val="center"/>
          </w:tcPr>
          <w:p w14:paraId="590943E9" w14:textId="77777777" w:rsidR="009F0F6E" w:rsidRPr="004D108E" w:rsidRDefault="009F0F6E">
            <w:pPr>
              <w:rPr>
                <w:rFonts w:ascii="標楷體" w:eastAsia="標楷體" w:hAnsi="標楷體"/>
                <w:color w:val="000000" w:themeColor="text1"/>
                <w:sz w:val="22"/>
              </w:rPr>
            </w:pPr>
            <w:r w:rsidRPr="004D108E">
              <w:rPr>
                <w:rFonts w:ascii="標楷體" w:eastAsia="標楷體" w:hAnsi="標楷體" w:hint="eastAsia"/>
                <w:color w:val="000000" w:themeColor="text1"/>
                <w:sz w:val="22"/>
              </w:rPr>
              <w:t>產檯：</w:t>
            </w:r>
          </w:p>
        </w:tc>
        <w:tc>
          <w:tcPr>
            <w:tcW w:w="2203" w:type="dxa"/>
            <w:gridSpan w:val="2"/>
            <w:vAlign w:val="center"/>
          </w:tcPr>
          <w:p w14:paraId="537F20BA" w14:textId="77777777" w:rsidR="009F0F6E" w:rsidRPr="004D108E" w:rsidRDefault="009F0F6E" w:rsidP="001605CF">
            <w:pPr>
              <w:rPr>
                <w:rFonts w:ascii="標楷體" w:eastAsia="標楷體" w:hAnsi="標楷體"/>
                <w:color w:val="000000" w:themeColor="text1"/>
              </w:rPr>
            </w:pPr>
          </w:p>
        </w:tc>
        <w:tc>
          <w:tcPr>
            <w:tcW w:w="2049" w:type="dxa"/>
            <w:gridSpan w:val="2"/>
            <w:vAlign w:val="center"/>
          </w:tcPr>
          <w:p w14:paraId="4F176CAA" w14:textId="77777777" w:rsidR="009F0F6E" w:rsidRPr="004D108E" w:rsidRDefault="009F0F6E" w:rsidP="001605CF">
            <w:pPr>
              <w:rPr>
                <w:rFonts w:ascii="標楷體" w:eastAsia="標楷體" w:hAnsi="標楷體"/>
                <w:color w:val="000000" w:themeColor="text1"/>
              </w:rPr>
            </w:pPr>
          </w:p>
        </w:tc>
        <w:tc>
          <w:tcPr>
            <w:tcW w:w="4814" w:type="dxa"/>
            <w:gridSpan w:val="3"/>
            <w:vMerge/>
            <w:vAlign w:val="center"/>
          </w:tcPr>
          <w:p w14:paraId="50B0A194" w14:textId="77777777" w:rsidR="009F0F6E" w:rsidRPr="004D108E" w:rsidRDefault="009F0F6E" w:rsidP="001605CF">
            <w:pPr>
              <w:rPr>
                <w:rFonts w:ascii="標楷體" w:eastAsia="標楷體" w:hAnsi="標楷體"/>
                <w:b/>
                <w:color w:val="000000" w:themeColor="text1"/>
              </w:rPr>
            </w:pPr>
          </w:p>
        </w:tc>
      </w:tr>
      <w:tr w:rsidR="004D108E" w:rsidRPr="004D108E" w14:paraId="6BB16320" w14:textId="77777777" w:rsidTr="00C15AFB">
        <w:trPr>
          <w:trHeight w:val="510"/>
        </w:trPr>
        <w:tc>
          <w:tcPr>
            <w:tcW w:w="1555" w:type="dxa"/>
            <w:vAlign w:val="center"/>
          </w:tcPr>
          <w:p w14:paraId="0CA386C4" w14:textId="77777777" w:rsidR="009F0F6E" w:rsidRPr="004D108E" w:rsidRDefault="009F0F6E" w:rsidP="001605CF">
            <w:pPr>
              <w:snapToGrid w:val="0"/>
              <w:spacing w:line="2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手術檯：</w:t>
            </w:r>
          </w:p>
        </w:tc>
        <w:tc>
          <w:tcPr>
            <w:tcW w:w="2203" w:type="dxa"/>
            <w:gridSpan w:val="2"/>
            <w:vAlign w:val="center"/>
          </w:tcPr>
          <w:p w14:paraId="7875C240" w14:textId="77777777" w:rsidR="009F0F6E" w:rsidRPr="004D108E" w:rsidRDefault="009F0F6E" w:rsidP="001605CF">
            <w:pPr>
              <w:snapToGrid w:val="0"/>
              <w:spacing w:line="240" w:lineRule="exact"/>
              <w:rPr>
                <w:rFonts w:ascii="標楷體" w:eastAsia="標楷體" w:hAnsi="標楷體"/>
                <w:color w:val="000000" w:themeColor="text1"/>
                <w:sz w:val="20"/>
              </w:rPr>
            </w:pPr>
          </w:p>
        </w:tc>
        <w:tc>
          <w:tcPr>
            <w:tcW w:w="2049" w:type="dxa"/>
            <w:gridSpan w:val="2"/>
            <w:vAlign w:val="center"/>
          </w:tcPr>
          <w:p w14:paraId="58AA022A" w14:textId="77777777" w:rsidR="009F0F6E" w:rsidRPr="004D108E" w:rsidRDefault="009F0F6E" w:rsidP="001605CF">
            <w:pPr>
              <w:snapToGrid w:val="0"/>
              <w:spacing w:line="240" w:lineRule="exact"/>
              <w:rPr>
                <w:rFonts w:ascii="標楷體" w:eastAsia="標楷體" w:hAnsi="標楷體"/>
                <w:color w:val="000000" w:themeColor="text1"/>
                <w:sz w:val="20"/>
              </w:rPr>
            </w:pPr>
          </w:p>
        </w:tc>
        <w:tc>
          <w:tcPr>
            <w:tcW w:w="4814" w:type="dxa"/>
            <w:gridSpan w:val="3"/>
            <w:vMerge/>
            <w:vAlign w:val="center"/>
          </w:tcPr>
          <w:p w14:paraId="0D21FB46" w14:textId="77777777" w:rsidR="009F0F6E" w:rsidRPr="004D108E" w:rsidRDefault="009F0F6E" w:rsidP="001605CF">
            <w:pPr>
              <w:snapToGrid w:val="0"/>
              <w:spacing w:line="240" w:lineRule="exact"/>
              <w:rPr>
                <w:rFonts w:ascii="標楷體" w:eastAsia="標楷體" w:hAnsi="標楷體"/>
                <w:b/>
                <w:color w:val="000000" w:themeColor="text1"/>
                <w:sz w:val="20"/>
              </w:rPr>
            </w:pPr>
          </w:p>
        </w:tc>
      </w:tr>
      <w:tr w:rsidR="004D108E" w:rsidRPr="004D108E" w14:paraId="1729AC0B" w14:textId="77777777" w:rsidTr="00C15AFB">
        <w:trPr>
          <w:trHeight w:val="510"/>
        </w:trPr>
        <w:tc>
          <w:tcPr>
            <w:tcW w:w="1555" w:type="dxa"/>
            <w:vAlign w:val="center"/>
          </w:tcPr>
          <w:p w14:paraId="0F34B365" w14:textId="77777777" w:rsidR="009F0F6E" w:rsidRPr="004D108E" w:rsidRDefault="009F0F6E" w:rsidP="001605CF">
            <w:pPr>
              <w:snapToGrid w:val="0"/>
              <w:spacing w:line="2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牙科治療台：</w:t>
            </w:r>
          </w:p>
        </w:tc>
        <w:tc>
          <w:tcPr>
            <w:tcW w:w="2203" w:type="dxa"/>
            <w:gridSpan w:val="2"/>
            <w:vAlign w:val="center"/>
          </w:tcPr>
          <w:p w14:paraId="73D2EB67" w14:textId="77777777" w:rsidR="009F0F6E" w:rsidRPr="004D108E" w:rsidRDefault="009F0F6E" w:rsidP="001605CF">
            <w:pPr>
              <w:snapToGrid w:val="0"/>
              <w:spacing w:line="240" w:lineRule="exact"/>
              <w:rPr>
                <w:rFonts w:ascii="標楷體" w:eastAsia="標楷體" w:hAnsi="標楷體"/>
                <w:color w:val="000000" w:themeColor="text1"/>
              </w:rPr>
            </w:pPr>
          </w:p>
        </w:tc>
        <w:tc>
          <w:tcPr>
            <w:tcW w:w="2049" w:type="dxa"/>
            <w:gridSpan w:val="2"/>
            <w:vAlign w:val="center"/>
          </w:tcPr>
          <w:p w14:paraId="7D9DB3B8" w14:textId="77777777" w:rsidR="009F0F6E" w:rsidRPr="004D108E" w:rsidRDefault="009F0F6E" w:rsidP="001605CF">
            <w:pPr>
              <w:snapToGrid w:val="0"/>
              <w:spacing w:line="240" w:lineRule="exact"/>
              <w:rPr>
                <w:rFonts w:ascii="標楷體" w:eastAsia="標楷體" w:hAnsi="標楷體"/>
                <w:color w:val="000000" w:themeColor="text1"/>
              </w:rPr>
            </w:pPr>
          </w:p>
        </w:tc>
        <w:tc>
          <w:tcPr>
            <w:tcW w:w="4814" w:type="dxa"/>
            <w:gridSpan w:val="3"/>
            <w:vMerge/>
            <w:vAlign w:val="center"/>
          </w:tcPr>
          <w:p w14:paraId="260489DD" w14:textId="77777777" w:rsidR="009F0F6E" w:rsidRPr="004D108E" w:rsidRDefault="009F0F6E" w:rsidP="001605CF">
            <w:pPr>
              <w:snapToGrid w:val="0"/>
              <w:spacing w:line="240" w:lineRule="exact"/>
              <w:rPr>
                <w:rFonts w:ascii="標楷體" w:eastAsia="標楷體" w:hAnsi="標楷體"/>
                <w:b/>
                <w:color w:val="000000" w:themeColor="text1"/>
              </w:rPr>
            </w:pPr>
          </w:p>
        </w:tc>
      </w:tr>
      <w:tr w:rsidR="004D108E" w:rsidRPr="004D108E" w14:paraId="21243F79" w14:textId="77777777" w:rsidTr="00C15AFB">
        <w:trPr>
          <w:trHeight w:val="6556"/>
        </w:trPr>
        <w:tc>
          <w:tcPr>
            <w:tcW w:w="10621" w:type="dxa"/>
            <w:gridSpan w:val="8"/>
          </w:tcPr>
          <w:p w14:paraId="34B9E3C9" w14:textId="77777777" w:rsidR="000E6207" w:rsidRPr="004D108E" w:rsidRDefault="000E6207" w:rsidP="009F0F6E">
            <w:pPr>
              <w:jc w:val="both"/>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督考人員簽註意見</w:t>
            </w:r>
          </w:p>
          <w:p w14:paraId="5A645BED" w14:textId="77777777" w:rsidR="000E6207" w:rsidRPr="004D108E" w:rsidRDefault="000E6207" w:rsidP="009F0F6E">
            <w:pPr>
              <w:jc w:val="both"/>
              <w:rPr>
                <w:rFonts w:ascii="標楷體" w:eastAsia="標楷體" w:hAnsi="標楷體"/>
                <w:color w:val="000000" w:themeColor="text1"/>
              </w:rPr>
            </w:pPr>
          </w:p>
          <w:p w14:paraId="213FC5B2" w14:textId="2BFF9188" w:rsidR="000E6207" w:rsidRPr="004D108E" w:rsidRDefault="000E6207" w:rsidP="009F0F6E">
            <w:pPr>
              <w:jc w:val="both"/>
              <w:rPr>
                <w:rFonts w:ascii="標楷體" w:eastAsia="標楷體" w:hAnsi="標楷體"/>
                <w:color w:val="000000" w:themeColor="text1"/>
              </w:rPr>
            </w:pPr>
          </w:p>
          <w:p w14:paraId="268FF4F7" w14:textId="77777777" w:rsidR="000E6207" w:rsidRPr="004D108E" w:rsidRDefault="000E6207" w:rsidP="009F0F6E">
            <w:pPr>
              <w:jc w:val="both"/>
              <w:rPr>
                <w:rFonts w:ascii="標楷體" w:eastAsia="標楷體" w:hAnsi="標楷體"/>
                <w:color w:val="000000" w:themeColor="text1"/>
              </w:rPr>
            </w:pPr>
          </w:p>
          <w:p w14:paraId="7BB55D27" w14:textId="77777777" w:rsidR="000E6207" w:rsidRPr="004D108E" w:rsidRDefault="000E6207" w:rsidP="009F0F6E">
            <w:pPr>
              <w:jc w:val="both"/>
              <w:rPr>
                <w:rFonts w:ascii="標楷體" w:eastAsia="標楷體" w:hAnsi="標楷體"/>
                <w:color w:val="000000" w:themeColor="text1"/>
              </w:rPr>
            </w:pPr>
          </w:p>
          <w:p w14:paraId="77C38E8F" w14:textId="77777777" w:rsidR="000E6207" w:rsidRPr="004D108E" w:rsidRDefault="000E6207" w:rsidP="009F0F6E">
            <w:pPr>
              <w:jc w:val="both"/>
              <w:rPr>
                <w:rFonts w:ascii="標楷體" w:eastAsia="標楷體" w:hAnsi="標楷體"/>
                <w:color w:val="000000" w:themeColor="text1"/>
              </w:rPr>
            </w:pPr>
          </w:p>
          <w:p w14:paraId="4EEB86AE" w14:textId="77777777" w:rsidR="000E6207" w:rsidRPr="004D108E" w:rsidRDefault="000E6207" w:rsidP="009F0F6E">
            <w:pPr>
              <w:jc w:val="both"/>
              <w:rPr>
                <w:rFonts w:ascii="標楷體" w:eastAsia="標楷體" w:hAnsi="標楷體"/>
                <w:color w:val="000000" w:themeColor="text1"/>
              </w:rPr>
            </w:pPr>
          </w:p>
          <w:p w14:paraId="3C9A9462" w14:textId="77777777" w:rsidR="000E6207" w:rsidRPr="004D108E" w:rsidRDefault="000E6207" w:rsidP="009F0F6E">
            <w:pPr>
              <w:jc w:val="both"/>
              <w:rPr>
                <w:rFonts w:ascii="標楷體" w:eastAsia="標楷體" w:hAnsi="標楷體"/>
                <w:color w:val="000000" w:themeColor="text1"/>
              </w:rPr>
            </w:pPr>
          </w:p>
          <w:p w14:paraId="113B3EE8" w14:textId="77777777" w:rsidR="000E6207" w:rsidRPr="004D108E" w:rsidRDefault="000E6207" w:rsidP="009F0F6E">
            <w:pPr>
              <w:jc w:val="both"/>
              <w:rPr>
                <w:rFonts w:ascii="標楷體" w:eastAsia="標楷體" w:hAnsi="標楷體"/>
                <w:color w:val="000000" w:themeColor="text1"/>
              </w:rPr>
            </w:pPr>
          </w:p>
          <w:p w14:paraId="28E912D0" w14:textId="77777777" w:rsidR="000E6207" w:rsidRPr="004D108E" w:rsidRDefault="000E6207" w:rsidP="009F0F6E">
            <w:pPr>
              <w:jc w:val="both"/>
              <w:rPr>
                <w:rFonts w:ascii="標楷體" w:eastAsia="標楷體" w:hAnsi="標楷體"/>
                <w:color w:val="000000" w:themeColor="text1"/>
              </w:rPr>
            </w:pPr>
          </w:p>
          <w:p w14:paraId="108388D0" w14:textId="77777777" w:rsidR="000E6207" w:rsidRPr="004D108E" w:rsidRDefault="000E6207" w:rsidP="009F0F6E">
            <w:pPr>
              <w:jc w:val="both"/>
              <w:rPr>
                <w:rFonts w:ascii="標楷體" w:eastAsia="標楷體" w:hAnsi="標楷體"/>
                <w:color w:val="000000" w:themeColor="text1"/>
              </w:rPr>
            </w:pPr>
            <w:r w:rsidRPr="004D108E">
              <w:rPr>
                <w:rFonts w:ascii="標楷體" w:eastAsia="標楷體" w:hAnsi="標楷體" w:hint="eastAsia"/>
                <w:b/>
                <w:color w:val="000000" w:themeColor="text1"/>
              </w:rPr>
              <w:t>衛生局評核人員簽章：</w:t>
            </w:r>
          </w:p>
        </w:tc>
      </w:tr>
    </w:tbl>
    <w:p w14:paraId="06A3C95F" w14:textId="77777777" w:rsidR="00403EC1" w:rsidRPr="004D108E" w:rsidRDefault="00403EC1">
      <w:pPr>
        <w:rPr>
          <w:rFonts w:ascii="標楷體" w:eastAsia="標楷體" w:hAnsi="標楷體"/>
          <w:color w:val="000000" w:themeColor="text1"/>
        </w:rPr>
      </w:pPr>
    </w:p>
    <w:p w14:paraId="5470EEC4" w14:textId="77777777" w:rsidR="004F01EC" w:rsidRPr="004D108E" w:rsidRDefault="004F01EC" w:rsidP="004F01EC">
      <w:pPr>
        <w:pStyle w:val="a5"/>
        <w:ind w:left="-284"/>
        <w:rPr>
          <w:rFonts w:ascii="標楷體" w:eastAsia="標楷體" w:hAnsi="標楷體"/>
          <w:b/>
          <w:bCs/>
          <w:color w:val="000000" w:themeColor="text1"/>
          <w:sz w:val="28"/>
          <w:szCs w:val="28"/>
        </w:rPr>
      </w:pPr>
      <w:r w:rsidRPr="004D108E">
        <w:rPr>
          <w:rFonts w:ascii="標楷體" w:eastAsia="標楷體" w:hAnsi="標楷體" w:hint="eastAsia"/>
          <w:b/>
          <w:bCs/>
          <w:color w:val="000000" w:themeColor="text1"/>
          <w:sz w:val="28"/>
          <w:szCs w:val="28"/>
        </w:rPr>
        <w:lastRenderedPageBreak/>
        <w:t>壹、醫療機構設置標準及登記事項</w:t>
      </w:r>
    </w:p>
    <w:p w14:paraId="0B84CA52" w14:textId="77777777" w:rsidR="004F01EC" w:rsidRPr="004D108E" w:rsidRDefault="004F01EC" w:rsidP="004F01EC">
      <w:pPr>
        <w:pStyle w:val="a5"/>
        <w:ind w:left="-284"/>
        <w:rPr>
          <w:rFonts w:ascii="標楷體" w:eastAsia="標楷體" w:hAnsi="標楷體"/>
          <w:color w:val="000000" w:themeColor="text1"/>
          <w:sz w:val="24"/>
          <w:szCs w:val="24"/>
        </w:rPr>
      </w:pPr>
      <w:r w:rsidRPr="004D108E">
        <w:rPr>
          <w:rFonts w:ascii="標楷體" w:eastAsia="標楷體" w:hAnsi="標楷體" w:hint="eastAsia"/>
          <w:color w:val="000000" w:themeColor="text1"/>
          <w:sz w:val="24"/>
          <w:szCs w:val="24"/>
        </w:rPr>
        <w:t>【本大項為</w:t>
      </w:r>
      <w:r w:rsidRPr="004D108E">
        <w:rPr>
          <w:rFonts w:ascii="標楷體" w:eastAsia="標楷體" w:hAnsi="標楷體" w:hint="eastAsia"/>
          <w:color w:val="000000" w:themeColor="text1"/>
          <w:sz w:val="24"/>
          <w:szCs w:val="24"/>
          <w:bdr w:val="single" w:sz="4" w:space="0" w:color="auto"/>
        </w:rPr>
        <w:t>必要項目</w:t>
      </w:r>
      <w:r w:rsidRPr="004D108E">
        <w:rPr>
          <w:rFonts w:ascii="標楷體" w:eastAsia="標楷體" w:hAnsi="標楷體" w:hint="eastAsia"/>
          <w:color w:val="000000" w:themeColor="text1"/>
          <w:sz w:val="24"/>
          <w:szCs w:val="24"/>
        </w:rPr>
        <w:t>，其中任一項未符合即為不合格，評等不得列於甲等以上。】</w:t>
      </w:r>
    </w:p>
    <w:tbl>
      <w:tblPr>
        <w:tblStyle w:val="a4"/>
        <w:tblW w:w="10627" w:type="dxa"/>
        <w:tblInd w:w="-284" w:type="dxa"/>
        <w:tblLook w:val="04A0" w:firstRow="1" w:lastRow="0" w:firstColumn="1" w:lastColumn="0" w:noHBand="0" w:noVBand="1"/>
      </w:tblPr>
      <w:tblGrid>
        <w:gridCol w:w="1938"/>
        <w:gridCol w:w="1939"/>
        <w:gridCol w:w="970"/>
        <w:gridCol w:w="969"/>
        <w:gridCol w:w="2656"/>
        <w:gridCol w:w="2155"/>
      </w:tblGrid>
      <w:tr w:rsidR="004D108E" w:rsidRPr="004D108E" w14:paraId="0508B38E" w14:textId="77777777" w:rsidTr="00C15AFB">
        <w:tc>
          <w:tcPr>
            <w:tcW w:w="1938" w:type="dxa"/>
            <w:vAlign w:val="center"/>
          </w:tcPr>
          <w:p w14:paraId="00525B99" w14:textId="77777777" w:rsidR="004F01EC" w:rsidRPr="004D108E" w:rsidRDefault="004F01EC"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評核項目</w:t>
            </w:r>
          </w:p>
        </w:tc>
        <w:tc>
          <w:tcPr>
            <w:tcW w:w="1939" w:type="dxa"/>
            <w:vAlign w:val="center"/>
          </w:tcPr>
          <w:p w14:paraId="7290ABB6" w14:textId="77777777" w:rsidR="004F01EC" w:rsidRPr="004D108E" w:rsidRDefault="004F01EC"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評核標準</w:t>
            </w:r>
          </w:p>
        </w:tc>
        <w:tc>
          <w:tcPr>
            <w:tcW w:w="1939" w:type="dxa"/>
            <w:gridSpan w:val="2"/>
            <w:vAlign w:val="center"/>
          </w:tcPr>
          <w:p w14:paraId="331848A0" w14:textId="77777777" w:rsidR="004F01EC" w:rsidRPr="004D108E" w:rsidRDefault="004F01EC" w:rsidP="00135ABB">
            <w:pPr>
              <w:jc w:val="center"/>
              <w:rPr>
                <w:rFonts w:ascii="標楷體" w:eastAsia="標楷體" w:hAnsi="標楷體"/>
                <w:b/>
                <w:color w:val="000000" w:themeColor="text1"/>
                <w:sz w:val="22"/>
              </w:rPr>
            </w:pPr>
            <w:r w:rsidRPr="004D108E">
              <w:rPr>
                <w:rFonts w:ascii="標楷體" w:eastAsia="標楷體" w:hAnsi="標楷體" w:hint="eastAsia"/>
                <w:b/>
                <w:color w:val="000000" w:themeColor="text1"/>
                <w:sz w:val="22"/>
              </w:rPr>
              <w:t>應備佐證資料</w:t>
            </w:r>
          </w:p>
        </w:tc>
        <w:tc>
          <w:tcPr>
            <w:tcW w:w="2656" w:type="dxa"/>
          </w:tcPr>
          <w:p w14:paraId="45A6EC61" w14:textId="77777777" w:rsidR="004F01EC" w:rsidRPr="004D108E" w:rsidRDefault="004F01EC"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自評/委員評核</w:t>
            </w:r>
          </w:p>
        </w:tc>
        <w:tc>
          <w:tcPr>
            <w:tcW w:w="2155" w:type="dxa"/>
            <w:vAlign w:val="center"/>
          </w:tcPr>
          <w:p w14:paraId="2FC71F4E" w14:textId="77777777" w:rsidR="004F01EC" w:rsidRPr="004D108E" w:rsidRDefault="004F01EC"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說明與建議</w:t>
            </w:r>
          </w:p>
        </w:tc>
      </w:tr>
      <w:tr w:rsidR="004D108E" w:rsidRPr="004D108E" w14:paraId="37E5D3FB" w14:textId="77777777" w:rsidTr="00C15AFB">
        <w:trPr>
          <w:trHeight w:val="2187"/>
        </w:trPr>
        <w:tc>
          <w:tcPr>
            <w:tcW w:w="1938" w:type="dxa"/>
          </w:tcPr>
          <w:p w14:paraId="39DCF540" w14:textId="77777777" w:rsidR="004F01EC" w:rsidRPr="004D108E" w:rsidRDefault="004F01EC" w:rsidP="00135ABB">
            <w:pPr>
              <w:rPr>
                <w:rFonts w:ascii="標楷體" w:eastAsia="標楷體" w:hAnsi="標楷體"/>
                <w:color w:val="000000" w:themeColor="text1"/>
                <w:sz w:val="22"/>
              </w:rPr>
            </w:pPr>
            <w:r w:rsidRPr="004D108E">
              <w:rPr>
                <w:rFonts w:ascii="標楷體" w:eastAsia="標楷體" w:hAnsi="標楷體"/>
                <w:color w:val="000000" w:themeColor="text1"/>
                <w:sz w:val="22"/>
              </w:rPr>
              <w:t>1.1</w:t>
            </w:r>
            <w:r w:rsidRPr="004D108E">
              <w:rPr>
                <w:rFonts w:ascii="標楷體" w:eastAsia="標楷體" w:hAnsi="標楷體" w:hint="eastAsia"/>
                <w:color w:val="000000" w:themeColor="text1"/>
                <w:sz w:val="22"/>
              </w:rPr>
              <w:t>醫事人力配置符合設置標準且與衛生福利部醫事系統登記相符。</w:t>
            </w:r>
          </w:p>
          <w:p w14:paraId="6CB96799" w14:textId="77777777" w:rsidR="004F01EC" w:rsidRPr="004D108E" w:rsidRDefault="004F01EC" w:rsidP="00135ABB">
            <w:pPr>
              <w:rPr>
                <w:rFonts w:ascii="標楷體" w:eastAsia="標楷體" w:hAnsi="標楷體"/>
                <w:b/>
                <w:color w:val="000000" w:themeColor="text1"/>
                <w:sz w:val="22"/>
              </w:rPr>
            </w:pP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衛生局查證</w:t>
            </w:r>
            <w:r w:rsidRPr="004D108E">
              <w:rPr>
                <w:rFonts w:ascii="標楷體" w:eastAsia="標楷體" w:hAnsi="標楷體"/>
                <w:b/>
                <w:color w:val="000000" w:themeColor="text1"/>
                <w:sz w:val="22"/>
              </w:rPr>
              <w:t>)</w:t>
            </w:r>
          </w:p>
        </w:tc>
        <w:tc>
          <w:tcPr>
            <w:tcW w:w="1939" w:type="dxa"/>
          </w:tcPr>
          <w:p w14:paraId="1FC84023" w14:textId="77777777" w:rsidR="001A15B5" w:rsidRPr="004D108E" w:rsidRDefault="004F01EC" w:rsidP="002D3A15">
            <w:pPr>
              <w:pStyle w:val="a9"/>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31" w:hanging="284"/>
              <w:rPr>
                <w:rFonts w:ascii="標楷體" w:eastAsia="標楷體" w:hAnsi="標楷體"/>
                <w:color w:val="000000" w:themeColor="text1"/>
                <w:sz w:val="22"/>
              </w:rPr>
            </w:pPr>
            <w:r w:rsidRPr="004D108E">
              <w:rPr>
                <w:rFonts w:ascii="標楷體" w:eastAsia="標楷體" w:hAnsi="標楷體" w:hint="eastAsia"/>
                <w:color w:val="000000" w:themeColor="text1"/>
                <w:sz w:val="22"/>
              </w:rPr>
              <w:t>各類醫事人力符合設置標準。</w:t>
            </w:r>
          </w:p>
          <w:p w14:paraId="60513363" w14:textId="77777777" w:rsidR="001A15B5" w:rsidRPr="004D108E" w:rsidRDefault="004F01EC" w:rsidP="002D3A15">
            <w:pPr>
              <w:pStyle w:val="a9"/>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31" w:hanging="284"/>
              <w:rPr>
                <w:rFonts w:ascii="標楷體" w:eastAsia="標楷體" w:hAnsi="標楷體"/>
                <w:color w:val="000000" w:themeColor="text1"/>
                <w:sz w:val="22"/>
              </w:rPr>
            </w:pPr>
            <w:r w:rsidRPr="004D108E">
              <w:rPr>
                <w:rFonts w:ascii="標楷體" w:eastAsia="標楷體" w:hAnsi="標楷體" w:cs="新細明體" w:hint="eastAsia"/>
                <w:color w:val="000000" w:themeColor="text1"/>
                <w:sz w:val="22"/>
              </w:rPr>
              <w:t>各類病床及設施設備</w:t>
            </w:r>
            <w:r w:rsidRPr="004D108E">
              <w:rPr>
                <w:rFonts w:ascii="標楷體" w:eastAsia="標楷體" w:hAnsi="標楷體" w:hint="eastAsia"/>
                <w:color w:val="000000" w:themeColor="text1"/>
                <w:sz w:val="22"/>
              </w:rPr>
              <w:t>符合設置標準。</w:t>
            </w:r>
          </w:p>
          <w:p w14:paraId="262D5168" w14:textId="77777777" w:rsidR="004F01EC" w:rsidRPr="004D108E" w:rsidRDefault="004F01EC" w:rsidP="002D3A15">
            <w:pPr>
              <w:pStyle w:val="a9"/>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Chars="0" w:left="331" w:hanging="284"/>
              <w:rPr>
                <w:rFonts w:ascii="標楷體" w:eastAsia="標楷體" w:hAnsi="標楷體"/>
                <w:color w:val="000000" w:themeColor="text1"/>
                <w:sz w:val="22"/>
              </w:rPr>
            </w:pPr>
            <w:r w:rsidRPr="004D108E">
              <w:rPr>
                <w:rFonts w:ascii="標楷體" w:eastAsia="標楷體" w:hAnsi="標楷體" w:hint="eastAsia"/>
                <w:color w:val="000000" w:themeColor="text1"/>
                <w:sz w:val="22"/>
              </w:rPr>
              <w:t>平面配置圖與實地相符。</w:t>
            </w:r>
          </w:p>
        </w:tc>
        <w:tc>
          <w:tcPr>
            <w:tcW w:w="1939" w:type="dxa"/>
            <w:gridSpan w:val="2"/>
          </w:tcPr>
          <w:p w14:paraId="3398C099" w14:textId="77777777" w:rsidR="004F01EC" w:rsidRPr="004D108E" w:rsidRDefault="004F01EC" w:rsidP="00135ABB">
            <w:pPr>
              <w:ind w:left="220" w:hangingChars="100" w:hanging="220"/>
              <w:jc w:val="both"/>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填報醫院基本資料表。</w:t>
            </w:r>
          </w:p>
          <w:p w14:paraId="062181CE" w14:textId="77777777" w:rsidR="004F01EC" w:rsidRPr="004D108E" w:rsidRDefault="004F01EC" w:rsidP="00135ABB">
            <w:pPr>
              <w:ind w:left="220" w:hangingChars="100" w:hanging="220"/>
              <w:jc w:val="both"/>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依據衛生福利部醫事管理系統查證。</w:t>
            </w:r>
          </w:p>
          <w:p w14:paraId="4E7D759B" w14:textId="77777777" w:rsidR="004F01EC" w:rsidRPr="004D108E" w:rsidRDefault="004F01EC" w:rsidP="00135ABB">
            <w:pPr>
              <w:rPr>
                <w:rFonts w:ascii="標楷體" w:eastAsia="標楷體" w:hAnsi="標楷體"/>
                <w:color w:val="000000" w:themeColor="text1"/>
                <w:sz w:val="22"/>
              </w:rPr>
            </w:pPr>
          </w:p>
        </w:tc>
        <w:tc>
          <w:tcPr>
            <w:tcW w:w="2656" w:type="dxa"/>
          </w:tcPr>
          <w:p w14:paraId="3E1596DF" w14:textId="77777777" w:rsidR="004F01EC" w:rsidRPr="004D108E" w:rsidRDefault="004F01EC"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themeColor="text1"/>
                <w:sz w:val="22"/>
              </w:rPr>
            </w:pPr>
            <w:r w:rsidRPr="004D108E">
              <w:rPr>
                <w:rFonts w:ascii="標楷體" w:eastAsia="標楷體" w:hAnsi="標楷體" w:hint="eastAsia"/>
                <w:color w:val="000000" w:themeColor="text1"/>
                <w:sz w:val="22"/>
              </w:rPr>
              <w:t>□是：以上項目全部符合</w:t>
            </w:r>
          </w:p>
          <w:p w14:paraId="5D49C180" w14:textId="77777777" w:rsidR="004F01EC" w:rsidRPr="004D108E" w:rsidRDefault="004F01EC"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themeColor="text1"/>
                <w:sz w:val="22"/>
              </w:rPr>
            </w:pPr>
          </w:p>
          <w:p w14:paraId="71913931" w14:textId="77777777" w:rsidR="004F01EC" w:rsidRPr="004D108E" w:rsidRDefault="004F01EC"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□否：其中任</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項以上未符合</w:t>
            </w:r>
          </w:p>
          <w:p w14:paraId="6B4C0A01" w14:textId="77777777" w:rsidR="004F01EC" w:rsidRPr="004D108E" w:rsidRDefault="004F01EC"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未符合項目：</w:t>
            </w:r>
          </w:p>
        </w:tc>
        <w:tc>
          <w:tcPr>
            <w:tcW w:w="2155" w:type="dxa"/>
          </w:tcPr>
          <w:p w14:paraId="5F28B648" w14:textId="77777777" w:rsidR="004F01EC" w:rsidRPr="004D108E" w:rsidRDefault="004F01EC" w:rsidP="00135ABB">
            <w:pPr>
              <w:jc w:val="both"/>
              <w:rPr>
                <w:rFonts w:ascii="標楷體" w:eastAsia="標楷體" w:hAnsi="標楷體"/>
                <w:color w:val="000000" w:themeColor="text1"/>
                <w:kern w:val="0"/>
                <w:szCs w:val="24"/>
              </w:rPr>
            </w:pPr>
            <w:r w:rsidRPr="004D108E">
              <w:rPr>
                <w:rFonts w:ascii="標楷體" w:eastAsia="標楷體" w:hAnsi="標楷體" w:hint="eastAsia"/>
                <w:color w:val="000000" w:themeColor="text1"/>
                <w:szCs w:val="24"/>
              </w:rPr>
              <w:t>依據醫療法第</w:t>
            </w:r>
            <w:r w:rsidRPr="004D108E">
              <w:rPr>
                <w:rFonts w:ascii="標楷體" w:eastAsia="標楷體" w:hAnsi="標楷體"/>
                <w:color w:val="000000" w:themeColor="text1"/>
                <w:szCs w:val="24"/>
              </w:rPr>
              <w:t>12</w:t>
            </w:r>
            <w:r w:rsidRPr="004D108E">
              <w:rPr>
                <w:rFonts w:ascii="標楷體" w:eastAsia="標楷體" w:hAnsi="標楷體" w:hint="eastAsia"/>
                <w:color w:val="000000" w:themeColor="text1"/>
                <w:szCs w:val="24"/>
              </w:rPr>
              <w:t>條規定</w:t>
            </w:r>
          </w:p>
        </w:tc>
      </w:tr>
      <w:tr w:rsidR="004D108E" w:rsidRPr="004D108E" w14:paraId="1EC2284A" w14:textId="77777777" w:rsidTr="00C15AFB">
        <w:trPr>
          <w:trHeight w:val="2118"/>
        </w:trPr>
        <w:tc>
          <w:tcPr>
            <w:tcW w:w="1938" w:type="dxa"/>
          </w:tcPr>
          <w:p w14:paraId="07020646" w14:textId="77777777" w:rsidR="00C15AFB" w:rsidRPr="004D108E" w:rsidRDefault="00C15AFB" w:rsidP="00C15AFB">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1.2</w:t>
            </w:r>
            <w:r w:rsidRPr="004D108E">
              <w:rPr>
                <w:rFonts w:ascii="標楷體" w:eastAsia="標楷體" w:hAnsi="標楷體" w:hint="eastAsia"/>
                <w:color w:val="000000" w:themeColor="text1"/>
                <w:sz w:val="22"/>
              </w:rPr>
              <w:t>科別、床位登記</w:t>
            </w:r>
          </w:p>
        </w:tc>
        <w:tc>
          <w:tcPr>
            <w:tcW w:w="1939" w:type="dxa"/>
          </w:tcPr>
          <w:p w14:paraId="73B766D8" w14:textId="77777777" w:rsidR="00C15AFB" w:rsidRPr="004D108E" w:rsidRDefault="00C15AFB" w:rsidP="00C1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40" w:hangingChars="200" w:hanging="44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登記事項：</w:t>
            </w:r>
          </w:p>
          <w:p w14:paraId="5DF16E3E" w14:textId="77777777" w:rsidR="00C15AFB" w:rsidRPr="004D108E" w:rsidRDefault="00C15AFB" w:rsidP="00C1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設置科別、床位均符合設置標準且與送衛生局審核之平面圖、衛生福利部醫事系統登記相符。</w:t>
            </w:r>
          </w:p>
        </w:tc>
        <w:tc>
          <w:tcPr>
            <w:tcW w:w="1939" w:type="dxa"/>
            <w:gridSpan w:val="2"/>
          </w:tcPr>
          <w:p w14:paraId="121F3172" w14:textId="77777777" w:rsidR="00C15AFB" w:rsidRPr="004D108E" w:rsidRDefault="00C15AFB" w:rsidP="00C15AFB">
            <w:pPr>
              <w:spacing w:line="300" w:lineRule="exact"/>
              <w:ind w:leftChars="-35" w:left="-83" w:hanging="1"/>
              <w:rPr>
                <w:rFonts w:ascii="標楷體" w:eastAsia="標楷體" w:hAnsi="標楷體"/>
                <w:color w:val="000000" w:themeColor="text1"/>
                <w:sz w:val="22"/>
              </w:rPr>
            </w:pPr>
            <w:r w:rsidRPr="004D108E">
              <w:rPr>
                <w:rFonts w:ascii="標楷體" w:eastAsia="標楷體" w:hAnsi="標楷體" w:hint="eastAsia"/>
                <w:color w:val="000000" w:themeColor="text1"/>
                <w:sz w:val="22"/>
              </w:rPr>
              <w:t>各樓層平面配置圖、建築物使用執照，建築物公共安全檢查結果等供查核</w:t>
            </w:r>
          </w:p>
        </w:tc>
        <w:tc>
          <w:tcPr>
            <w:tcW w:w="2656" w:type="dxa"/>
          </w:tcPr>
          <w:p w14:paraId="6BE1C9E3" w14:textId="77777777" w:rsidR="00C15AFB" w:rsidRPr="004D108E" w:rsidRDefault="00C15AFB" w:rsidP="00C1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s="細明體"/>
                <w:color w:val="000000" w:themeColor="text1"/>
                <w:sz w:val="22"/>
              </w:rPr>
            </w:pPr>
            <w:r w:rsidRPr="004D108E">
              <w:rPr>
                <w:rFonts w:ascii="標楷體" w:eastAsia="標楷體" w:hAnsi="標楷體" w:hint="eastAsia"/>
                <w:color w:val="000000" w:themeColor="text1"/>
                <w:sz w:val="22"/>
              </w:rPr>
              <w:t>□是：以上項目全部符合</w:t>
            </w:r>
          </w:p>
          <w:p w14:paraId="500AED45" w14:textId="77777777" w:rsidR="00C15AFB" w:rsidRPr="004D108E" w:rsidRDefault="00C15AFB" w:rsidP="00C15AF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□否：未全部符合</w:t>
            </w:r>
          </w:p>
          <w:p w14:paraId="0BD8E5DF" w14:textId="4E3D47CF" w:rsidR="00C15AFB" w:rsidRPr="004D108E" w:rsidRDefault="00C15AFB" w:rsidP="00C15AF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未符合項目：</w:t>
            </w:r>
          </w:p>
        </w:tc>
        <w:tc>
          <w:tcPr>
            <w:tcW w:w="2155" w:type="dxa"/>
          </w:tcPr>
          <w:p w14:paraId="1AF75D47" w14:textId="77777777" w:rsidR="00C15AFB" w:rsidRPr="004D108E" w:rsidRDefault="00C15AFB" w:rsidP="00C15AFB">
            <w:pPr>
              <w:spacing w:line="300" w:lineRule="exact"/>
              <w:jc w:val="both"/>
              <w:rPr>
                <w:rFonts w:ascii="標楷體" w:eastAsia="標楷體" w:hAnsi="標楷體"/>
                <w:color w:val="000000" w:themeColor="text1"/>
                <w:sz w:val="22"/>
              </w:rPr>
            </w:pPr>
          </w:p>
        </w:tc>
      </w:tr>
      <w:tr w:rsidR="004D108E" w:rsidRPr="004D108E" w14:paraId="66A6853C" w14:textId="77777777" w:rsidTr="00C15AFB">
        <w:trPr>
          <w:trHeight w:val="1823"/>
        </w:trPr>
        <w:tc>
          <w:tcPr>
            <w:tcW w:w="1938" w:type="dxa"/>
          </w:tcPr>
          <w:p w14:paraId="19905AE7" w14:textId="77777777" w:rsidR="004F01EC" w:rsidRPr="004D108E" w:rsidRDefault="004F01EC" w:rsidP="00135ABB">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1.3</w:t>
            </w:r>
            <w:r w:rsidRPr="004D108E">
              <w:rPr>
                <w:rFonts w:ascii="標楷體" w:eastAsia="標楷體" w:hAnsi="標楷體" w:hint="eastAsia"/>
                <w:color w:val="000000" w:themeColor="text1"/>
                <w:sz w:val="22"/>
              </w:rPr>
              <w:t>醫療機構市招所示機構名稱，與開業執照相符</w:t>
            </w:r>
          </w:p>
        </w:tc>
        <w:tc>
          <w:tcPr>
            <w:tcW w:w="1939" w:type="dxa"/>
          </w:tcPr>
          <w:p w14:paraId="51FC165A" w14:textId="77777777" w:rsidR="004F01EC" w:rsidRPr="004D108E" w:rsidRDefault="004F01EC"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40" w:hangingChars="200" w:hanging="44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登記事項：</w:t>
            </w:r>
          </w:p>
          <w:p w14:paraId="4EF24AA5" w14:textId="77777777" w:rsidR="004F01EC" w:rsidRPr="004D108E" w:rsidRDefault="004F01EC"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名稱應與衛生福利部醫事系統登記相符。市招應符合醫療法第</w:t>
            </w:r>
            <w:r w:rsidRPr="004D108E">
              <w:rPr>
                <w:rFonts w:ascii="標楷體" w:eastAsia="標楷體" w:hAnsi="標楷體"/>
                <w:color w:val="000000" w:themeColor="text1"/>
                <w:sz w:val="22"/>
              </w:rPr>
              <w:t>85</w:t>
            </w:r>
            <w:r w:rsidRPr="004D108E">
              <w:rPr>
                <w:rFonts w:ascii="標楷體" w:eastAsia="標楷體" w:hAnsi="標楷體" w:hint="eastAsia"/>
                <w:color w:val="000000" w:themeColor="text1"/>
                <w:sz w:val="22"/>
              </w:rPr>
              <w:t>條規定</w:t>
            </w:r>
            <w:r w:rsidRPr="004D108E">
              <w:rPr>
                <w:rFonts w:ascii="標楷體" w:eastAsia="標楷體" w:hAnsi="標楷體" w:cs="細明體" w:hint="eastAsia"/>
                <w:color w:val="000000" w:themeColor="text1"/>
                <w:kern w:val="0"/>
                <w:sz w:val="22"/>
              </w:rPr>
              <w:t>。</w:t>
            </w:r>
          </w:p>
        </w:tc>
        <w:tc>
          <w:tcPr>
            <w:tcW w:w="1939" w:type="dxa"/>
            <w:gridSpan w:val="2"/>
          </w:tcPr>
          <w:p w14:paraId="40266E83" w14:textId="77777777" w:rsidR="004F01EC" w:rsidRPr="004D108E" w:rsidRDefault="004F01EC" w:rsidP="00135ABB">
            <w:pPr>
              <w:spacing w:line="300" w:lineRule="exact"/>
              <w:ind w:left="220" w:hangingChars="100" w:hanging="220"/>
              <w:rPr>
                <w:rFonts w:ascii="標楷體" w:eastAsia="標楷體" w:hAnsi="標楷體"/>
                <w:color w:val="000000" w:themeColor="text1"/>
                <w:sz w:val="22"/>
              </w:rPr>
            </w:pPr>
          </w:p>
        </w:tc>
        <w:tc>
          <w:tcPr>
            <w:tcW w:w="2656" w:type="dxa"/>
          </w:tcPr>
          <w:p w14:paraId="1D6A77E0" w14:textId="77777777" w:rsidR="004F01EC" w:rsidRPr="004D108E" w:rsidRDefault="004F01EC"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s="細明體"/>
                <w:color w:val="000000" w:themeColor="text1"/>
                <w:sz w:val="22"/>
              </w:rPr>
            </w:pPr>
            <w:r w:rsidRPr="004D108E">
              <w:rPr>
                <w:rFonts w:ascii="標楷體" w:eastAsia="標楷體" w:hAnsi="標楷體" w:hint="eastAsia"/>
                <w:color w:val="000000" w:themeColor="text1"/>
                <w:sz w:val="22"/>
              </w:rPr>
              <w:t>□是：以上項目全部符合</w:t>
            </w:r>
          </w:p>
          <w:p w14:paraId="18858F83" w14:textId="77777777" w:rsidR="004F01EC" w:rsidRPr="004D108E" w:rsidRDefault="004F01EC" w:rsidP="00135AB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□否：其中任</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項以上未符合。</w:t>
            </w:r>
          </w:p>
          <w:p w14:paraId="56DF64D6" w14:textId="77777777" w:rsidR="004F01EC" w:rsidRPr="004D108E" w:rsidRDefault="004F01EC" w:rsidP="00135AB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未符合項目：</w:t>
            </w:r>
          </w:p>
        </w:tc>
        <w:tc>
          <w:tcPr>
            <w:tcW w:w="2155" w:type="dxa"/>
          </w:tcPr>
          <w:p w14:paraId="532C5430" w14:textId="77777777" w:rsidR="004F01EC" w:rsidRPr="004D108E" w:rsidRDefault="004F01EC" w:rsidP="00135ABB">
            <w:pPr>
              <w:spacing w:line="300" w:lineRule="exact"/>
              <w:jc w:val="both"/>
              <w:rPr>
                <w:rFonts w:ascii="標楷體" w:eastAsia="標楷體" w:hAnsi="標楷體"/>
                <w:color w:val="000000" w:themeColor="text1"/>
                <w:sz w:val="22"/>
              </w:rPr>
            </w:pPr>
          </w:p>
        </w:tc>
      </w:tr>
      <w:tr w:rsidR="004D108E" w:rsidRPr="004D108E" w14:paraId="0190A82C" w14:textId="77777777" w:rsidTr="00C15AFB">
        <w:trPr>
          <w:trHeight w:val="1835"/>
        </w:trPr>
        <w:tc>
          <w:tcPr>
            <w:tcW w:w="1938" w:type="dxa"/>
          </w:tcPr>
          <w:p w14:paraId="1D5239CC" w14:textId="77777777" w:rsidR="004F01EC" w:rsidRPr="004D108E" w:rsidRDefault="004F01EC" w:rsidP="00135ABB">
            <w:pPr>
              <w:rPr>
                <w:rFonts w:ascii="標楷體" w:eastAsia="標楷體" w:hAnsi="標楷體"/>
                <w:color w:val="000000" w:themeColor="text1"/>
                <w:sz w:val="22"/>
              </w:rPr>
            </w:pPr>
            <w:r w:rsidRPr="004D108E">
              <w:rPr>
                <w:rFonts w:ascii="標楷體" w:eastAsia="標楷體" w:hAnsi="標楷體"/>
                <w:color w:val="000000" w:themeColor="text1"/>
                <w:sz w:val="22"/>
              </w:rPr>
              <w:t>1.4</w:t>
            </w:r>
            <w:r w:rsidRPr="004D108E">
              <w:rPr>
                <w:rFonts w:ascii="標楷體" w:eastAsia="標楷體" w:hAnsi="標楷體" w:hint="eastAsia"/>
                <w:color w:val="000000" w:themeColor="text1"/>
                <w:sz w:val="22"/>
              </w:rPr>
              <w:t>附設兒童遊樂設施</w:t>
            </w:r>
          </w:p>
        </w:tc>
        <w:tc>
          <w:tcPr>
            <w:tcW w:w="1939" w:type="dxa"/>
          </w:tcPr>
          <w:p w14:paraId="76800945" w14:textId="77777777" w:rsidR="004F01EC" w:rsidRPr="004D108E" w:rsidRDefault="004F01EC" w:rsidP="00135ABB">
            <w:pPr>
              <w:spacing w:line="40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醫院附設兒童遊樂設施調查表</w:t>
            </w:r>
            <w:r w:rsidRPr="004D108E">
              <w:rPr>
                <w:rFonts w:ascii="標楷體" w:eastAsia="標楷體" w:hAnsi="標楷體"/>
                <w:color w:val="000000" w:themeColor="text1"/>
                <w:sz w:val="22"/>
              </w:rPr>
              <w:t xml:space="preserve"> </w:t>
            </w:r>
          </w:p>
          <w:p w14:paraId="28F084D1" w14:textId="77777777" w:rsidR="004F01EC" w:rsidRPr="004D108E" w:rsidRDefault="004F01EC" w:rsidP="00135ABB">
            <w:pPr>
              <w:autoSpaceDE w:val="0"/>
              <w:autoSpaceDN w:val="0"/>
              <w:adjustRightInd w:val="0"/>
              <w:snapToGrid w:val="0"/>
              <w:spacing w:line="340" w:lineRule="exact"/>
              <w:jc w:val="both"/>
              <w:rPr>
                <w:rFonts w:ascii="標楷體" w:eastAsia="標楷體" w:hAnsi="標楷體"/>
                <w:color w:val="000000" w:themeColor="text1"/>
                <w:sz w:val="22"/>
              </w:rPr>
            </w:pPr>
          </w:p>
          <w:p w14:paraId="2E241D5E" w14:textId="77777777" w:rsidR="004F01EC" w:rsidRPr="004D108E" w:rsidRDefault="004F01EC" w:rsidP="00135ABB">
            <w:pPr>
              <w:autoSpaceDE w:val="0"/>
              <w:autoSpaceDN w:val="0"/>
              <w:adjustRightInd w:val="0"/>
              <w:snapToGrid w:val="0"/>
              <w:spacing w:line="340" w:lineRule="exact"/>
              <w:jc w:val="both"/>
              <w:rPr>
                <w:rFonts w:ascii="標楷體" w:eastAsia="標楷體" w:hAnsi="標楷體"/>
                <w:color w:val="000000" w:themeColor="text1"/>
                <w:sz w:val="22"/>
              </w:rPr>
            </w:pPr>
            <w:r w:rsidRPr="004D108E">
              <w:rPr>
                <w:rFonts w:ascii="標楷體" w:eastAsia="標楷體" w:hAnsi="標楷體" w:cs="Arial" w:hint="eastAsia"/>
                <w:color w:val="000000" w:themeColor="text1"/>
                <w:sz w:val="22"/>
              </w:rPr>
              <w:t>□未設兒童遊樂設施</w:t>
            </w:r>
          </w:p>
        </w:tc>
        <w:tc>
          <w:tcPr>
            <w:tcW w:w="1939" w:type="dxa"/>
            <w:gridSpan w:val="2"/>
          </w:tcPr>
          <w:p w14:paraId="3A877804" w14:textId="77777777" w:rsidR="001A15B5" w:rsidRPr="004D108E" w:rsidRDefault="004F01EC" w:rsidP="002D3A15">
            <w:pPr>
              <w:pStyle w:val="a9"/>
              <w:numPr>
                <w:ilvl w:val="0"/>
                <w:numId w:val="10"/>
              </w:numPr>
              <w:spacing w:line="300" w:lineRule="exact"/>
              <w:ind w:leftChars="0" w:left="220" w:hangingChars="100" w:hanging="220"/>
              <w:jc w:val="both"/>
              <w:rPr>
                <w:rFonts w:ascii="標楷體" w:eastAsia="標楷體" w:hAnsi="標楷體" w:cs="Arial"/>
                <w:color w:val="000000" w:themeColor="text1"/>
                <w:sz w:val="22"/>
              </w:rPr>
            </w:pPr>
            <w:r w:rsidRPr="004D108E">
              <w:rPr>
                <w:rFonts w:ascii="標楷體" w:eastAsia="標楷體" w:hAnsi="標楷體" w:hint="eastAsia"/>
                <w:color w:val="000000" w:themeColor="text1"/>
                <w:sz w:val="22"/>
              </w:rPr>
              <w:t>查核資料</w:t>
            </w:r>
          </w:p>
          <w:p w14:paraId="7A13F543" w14:textId="77777777" w:rsidR="004F01EC" w:rsidRPr="004D108E" w:rsidRDefault="004F01EC" w:rsidP="002D3A15">
            <w:pPr>
              <w:pStyle w:val="a9"/>
              <w:numPr>
                <w:ilvl w:val="0"/>
                <w:numId w:val="10"/>
              </w:numPr>
              <w:spacing w:line="300" w:lineRule="exact"/>
              <w:ind w:leftChars="0" w:left="220" w:hangingChars="100" w:hanging="220"/>
              <w:jc w:val="both"/>
              <w:rPr>
                <w:rFonts w:ascii="標楷體" w:eastAsia="標楷體" w:hAnsi="標楷體" w:cs="Arial"/>
                <w:color w:val="000000" w:themeColor="text1"/>
                <w:sz w:val="22"/>
              </w:rPr>
            </w:pPr>
            <w:r w:rsidRPr="004D108E">
              <w:rPr>
                <w:rFonts w:ascii="標楷體" w:eastAsia="標楷體" w:hAnsi="標楷體" w:cs="Arial" w:hint="eastAsia"/>
                <w:color w:val="000000" w:themeColor="text1"/>
                <w:sz w:val="22"/>
              </w:rPr>
              <w:t>環境清潔消毒：</w:t>
            </w:r>
          </w:p>
          <w:p w14:paraId="6AB4F3F0" w14:textId="77777777" w:rsidR="004F01EC" w:rsidRPr="004D108E" w:rsidRDefault="004F01EC" w:rsidP="00135ABB">
            <w:pPr>
              <w:spacing w:line="300" w:lineRule="exact"/>
              <w:ind w:leftChars="-45" w:left="-31" w:hangingChars="35" w:hanging="77"/>
              <w:jc w:val="both"/>
              <w:rPr>
                <w:rFonts w:ascii="標楷體" w:eastAsia="標楷體" w:hAnsi="標楷體" w:cs="Arial"/>
                <w:color w:val="000000" w:themeColor="text1"/>
                <w:sz w:val="22"/>
              </w:rPr>
            </w:pPr>
            <w:r w:rsidRPr="004D108E">
              <w:rPr>
                <w:rFonts w:ascii="標楷體" w:eastAsia="標楷體" w:hAnsi="標楷體" w:cs="Arial" w:hint="eastAsia"/>
                <w:b/>
                <w:color w:val="000000" w:themeColor="text1"/>
                <w:sz w:val="22"/>
              </w:rPr>
              <w:t>□</w:t>
            </w:r>
            <w:r w:rsidRPr="004D108E">
              <w:rPr>
                <w:rFonts w:ascii="標楷體" w:eastAsia="標楷體" w:hAnsi="標楷體" w:cs="Arial" w:hint="eastAsia"/>
                <w:color w:val="000000" w:themeColor="text1"/>
                <w:sz w:val="22"/>
              </w:rPr>
              <w:t>定期消毒</w:t>
            </w:r>
          </w:p>
          <w:p w14:paraId="3AFF2DE8" w14:textId="77777777" w:rsidR="004F01EC" w:rsidRPr="004D108E" w:rsidRDefault="004F01EC" w:rsidP="00135ABB">
            <w:pPr>
              <w:spacing w:line="300" w:lineRule="exact"/>
              <w:ind w:leftChars="-45" w:left="-31" w:hangingChars="35" w:hanging="77"/>
              <w:jc w:val="both"/>
              <w:rPr>
                <w:rFonts w:ascii="標楷體" w:eastAsia="標楷體" w:hAnsi="標楷體" w:cs="Arial"/>
                <w:color w:val="000000" w:themeColor="text1"/>
                <w:sz w:val="22"/>
              </w:rPr>
            </w:pPr>
            <w:r w:rsidRPr="004D108E">
              <w:rPr>
                <w:rFonts w:ascii="標楷體" w:eastAsia="標楷體" w:hAnsi="標楷體" w:cs="Arial" w:hint="eastAsia"/>
                <w:b/>
                <w:color w:val="000000" w:themeColor="text1"/>
                <w:sz w:val="22"/>
              </w:rPr>
              <w:t>□</w:t>
            </w:r>
            <w:r w:rsidRPr="004D108E">
              <w:rPr>
                <w:rFonts w:ascii="標楷體" w:eastAsia="標楷體" w:hAnsi="標楷體" w:cs="Arial" w:hint="eastAsia"/>
                <w:color w:val="000000" w:themeColor="text1"/>
                <w:sz w:val="22"/>
              </w:rPr>
              <w:t>無定期消毒</w:t>
            </w:r>
          </w:p>
        </w:tc>
        <w:tc>
          <w:tcPr>
            <w:tcW w:w="2656" w:type="dxa"/>
          </w:tcPr>
          <w:p w14:paraId="6A90F073" w14:textId="77777777" w:rsidR="004F01EC" w:rsidRPr="004D108E" w:rsidRDefault="004F01EC"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s="細明體"/>
                <w:color w:val="000000" w:themeColor="text1"/>
                <w:sz w:val="22"/>
              </w:rPr>
            </w:pPr>
            <w:r w:rsidRPr="004D108E">
              <w:rPr>
                <w:rFonts w:ascii="標楷體" w:eastAsia="標楷體" w:hAnsi="標楷體" w:hint="eastAsia"/>
                <w:color w:val="000000" w:themeColor="text1"/>
                <w:sz w:val="22"/>
              </w:rPr>
              <w:t>□是：以上項目全部符合</w:t>
            </w:r>
          </w:p>
          <w:p w14:paraId="55655D71" w14:textId="77777777" w:rsidR="004F01EC" w:rsidRPr="004D108E" w:rsidRDefault="004F01EC" w:rsidP="00135ABB">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□否：其中任</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項以上未符合。</w:t>
            </w:r>
          </w:p>
          <w:p w14:paraId="2CBEA6F2" w14:textId="77777777" w:rsidR="004F01EC" w:rsidRPr="004D108E" w:rsidRDefault="004F01EC" w:rsidP="00135ABB">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未符合項目：。</w:t>
            </w:r>
          </w:p>
        </w:tc>
        <w:tc>
          <w:tcPr>
            <w:tcW w:w="2155" w:type="dxa"/>
          </w:tcPr>
          <w:p w14:paraId="29176529" w14:textId="77777777" w:rsidR="004F01EC" w:rsidRPr="004D108E" w:rsidRDefault="004F01EC" w:rsidP="00135ABB">
            <w:pPr>
              <w:spacing w:line="400" w:lineRule="exact"/>
              <w:jc w:val="both"/>
              <w:rPr>
                <w:rFonts w:ascii="標楷體" w:eastAsia="標楷體" w:hAnsi="標楷體" w:cs="DFKaiShu-SB-Estd-BF"/>
                <w:color w:val="000000" w:themeColor="text1"/>
                <w:kern w:val="0"/>
                <w:sz w:val="22"/>
              </w:rPr>
            </w:pPr>
            <w:r w:rsidRPr="004D108E">
              <w:rPr>
                <w:rFonts w:ascii="標楷體" w:eastAsia="標楷體" w:hAnsi="標楷體" w:hint="eastAsia"/>
                <w:color w:val="000000" w:themeColor="text1"/>
                <w:sz w:val="22"/>
              </w:rPr>
              <w:t>各行業附設兒童遊樂設施安全管理規範</w:t>
            </w:r>
          </w:p>
        </w:tc>
      </w:tr>
      <w:tr w:rsidR="004D108E" w:rsidRPr="004D108E" w14:paraId="1E7A0325" w14:textId="77777777" w:rsidTr="00C15AFB">
        <w:trPr>
          <w:trHeight w:val="1056"/>
        </w:trPr>
        <w:tc>
          <w:tcPr>
            <w:tcW w:w="1938" w:type="dxa"/>
          </w:tcPr>
          <w:p w14:paraId="24451BE9" w14:textId="5EAFEBB8" w:rsidR="00C15AFB" w:rsidRPr="004D108E" w:rsidRDefault="00C15AFB" w:rsidP="00C15AFB">
            <w:pPr>
              <w:rPr>
                <w:rFonts w:ascii="標楷體" w:eastAsia="標楷體" w:hAnsi="標楷體"/>
                <w:color w:val="000000" w:themeColor="text1"/>
                <w:sz w:val="22"/>
              </w:rPr>
            </w:pPr>
            <w:r w:rsidRPr="004D108E">
              <w:rPr>
                <w:rFonts w:ascii="標楷體" w:eastAsia="標楷體" w:hAnsi="標楷體" w:hint="eastAsia"/>
                <w:color w:val="000000" w:themeColor="text1"/>
                <w:sz w:val="22"/>
              </w:rPr>
              <w:t>1.5 建立醫事人員執照更新及異動之提醒機制</w:t>
            </w:r>
          </w:p>
        </w:tc>
        <w:tc>
          <w:tcPr>
            <w:tcW w:w="1939" w:type="dxa"/>
          </w:tcPr>
          <w:p w14:paraId="0A4C77EA" w14:textId="5EF6CF8C" w:rsidR="00C15AFB" w:rsidRPr="004D108E" w:rsidRDefault="00C15AFB" w:rsidP="00C15AFB">
            <w:pPr>
              <w:spacing w:line="40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建立簡訊或電子郵件等之提醒機制</w:t>
            </w:r>
          </w:p>
        </w:tc>
        <w:tc>
          <w:tcPr>
            <w:tcW w:w="1939" w:type="dxa"/>
            <w:gridSpan w:val="2"/>
          </w:tcPr>
          <w:p w14:paraId="32A0FD50" w14:textId="4143ADE9" w:rsidR="00C15AFB" w:rsidRPr="004D108E" w:rsidRDefault="00C15AFB" w:rsidP="00C15AF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現場出示簡訊或電子郵件等之內容</w:t>
            </w:r>
          </w:p>
        </w:tc>
        <w:tc>
          <w:tcPr>
            <w:tcW w:w="2656" w:type="dxa"/>
          </w:tcPr>
          <w:p w14:paraId="06E06F69" w14:textId="3B617C19" w:rsidR="00C15AFB" w:rsidRPr="004D108E" w:rsidRDefault="00C15AFB" w:rsidP="00C1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s="細明體"/>
                <w:color w:val="000000" w:themeColor="text1"/>
                <w:sz w:val="22"/>
              </w:rPr>
            </w:pPr>
            <w:r w:rsidRPr="004D108E">
              <w:rPr>
                <w:rFonts w:ascii="標楷體" w:eastAsia="標楷體" w:hAnsi="標楷體" w:hint="eastAsia"/>
                <w:color w:val="000000" w:themeColor="text1"/>
                <w:sz w:val="22"/>
              </w:rPr>
              <w:t>□是</w:t>
            </w:r>
          </w:p>
          <w:p w14:paraId="6B1EBB93" w14:textId="41E7F2FD" w:rsidR="00C15AFB" w:rsidRPr="004D108E" w:rsidRDefault="00C15AFB" w:rsidP="00C15AF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□否</w:t>
            </w:r>
          </w:p>
          <w:p w14:paraId="6522AD78" w14:textId="5EDC5715" w:rsidR="00C15AFB" w:rsidRPr="004D108E" w:rsidRDefault="00C15AFB" w:rsidP="00C15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p>
        </w:tc>
        <w:tc>
          <w:tcPr>
            <w:tcW w:w="2155" w:type="dxa"/>
          </w:tcPr>
          <w:p w14:paraId="7E65B267" w14:textId="77777777" w:rsidR="00C15AFB" w:rsidRPr="004D108E" w:rsidRDefault="00C15AFB" w:rsidP="00C15AFB">
            <w:pPr>
              <w:spacing w:line="400" w:lineRule="exact"/>
              <w:jc w:val="both"/>
              <w:rPr>
                <w:rFonts w:ascii="標楷體" w:eastAsia="標楷體" w:hAnsi="標楷體"/>
                <w:color w:val="000000" w:themeColor="text1"/>
                <w:sz w:val="22"/>
              </w:rPr>
            </w:pPr>
          </w:p>
        </w:tc>
      </w:tr>
      <w:tr w:rsidR="004D108E" w:rsidRPr="004D108E" w14:paraId="4FB7082E" w14:textId="77777777" w:rsidTr="00C15AFB">
        <w:trPr>
          <w:trHeight w:val="1809"/>
        </w:trPr>
        <w:tc>
          <w:tcPr>
            <w:tcW w:w="10627" w:type="dxa"/>
            <w:gridSpan w:val="6"/>
          </w:tcPr>
          <w:p w14:paraId="25903E08" w14:textId="77777777" w:rsidR="00C15AFB" w:rsidRPr="004D108E" w:rsidRDefault="00C15AFB" w:rsidP="00C15AFB">
            <w:pPr>
              <w:pStyle w:val="a5"/>
              <w:rPr>
                <w:rFonts w:ascii="標楷體" w:eastAsia="標楷體" w:hAnsi="標楷體"/>
                <w:color w:val="000000" w:themeColor="text1"/>
                <w:szCs w:val="24"/>
              </w:rPr>
            </w:pPr>
            <w:r w:rsidRPr="004D108E">
              <w:rPr>
                <w:rFonts w:ascii="標楷體" w:eastAsia="標楷體" w:hAnsi="標楷體" w:hint="eastAsia"/>
                <w:color w:val="000000" w:themeColor="text1"/>
                <w:sz w:val="24"/>
                <w:szCs w:val="24"/>
              </w:rPr>
              <w:t>綜合建議事項：</w:t>
            </w:r>
          </w:p>
          <w:p w14:paraId="4223F14B" w14:textId="77777777" w:rsidR="00C15AFB" w:rsidRPr="004D108E" w:rsidRDefault="00C15AFB" w:rsidP="00C15AFB">
            <w:pPr>
              <w:pStyle w:val="a5"/>
              <w:rPr>
                <w:rFonts w:ascii="標楷體" w:eastAsia="標楷體" w:hAnsi="標楷體"/>
                <w:color w:val="000000" w:themeColor="text1"/>
                <w:szCs w:val="24"/>
              </w:rPr>
            </w:pPr>
          </w:p>
          <w:p w14:paraId="402E1088" w14:textId="77777777" w:rsidR="00C15AFB" w:rsidRPr="004D108E" w:rsidRDefault="00C15AFB" w:rsidP="00C15AFB">
            <w:pPr>
              <w:pStyle w:val="a5"/>
              <w:rPr>
                <w:rFonts w:ascii="標楷體" w:eastAsia="標楷體" w:hAnsi="標楷體"/>
                <w:color w:val="000000" w:themeColor="text1"/>
                <w:szCs w:val="24"/>
              </w:rPr>
            </w:pPr>
          </w:p>
          <w:p w14:paraId="423D09E6" w14:textId="77777777" w:rsidR="00C15AFB" w:rsidRPr="004D108E" w:rsidRDefault="00C15AFB" w:rsidP="00C15AFB">
            <w:pPr>
              <w:pStyle w:val="a5"/>
              <w:rPr>
                <w:rFonts w:ascii="標楷體" w:eastAsia="標楷體" w:hAnsi="標楷體"/>
                <w:color w:val="000000" w:themeColor="text1"/>
                <w:szCs w:val="24"/>
              </w:rPr>
            </w:pPr>
          </w:p>
          <w:p w14:paraId="3AB183E3" w14:textId="77777777" w:rsidR="00C15AFB" w:rsidRPr="004D108E" w:rsidRDefault="00C15AFB" w:rsidP="00C15AFB">
            <w:pPr>
              <w:pStyle w:val="a5"/>
              <w:rPr>
                <w:rFonts w:ascii="標楷體" w:eastAsia="標楷體" w:hAnsi="標楷體"/>
                <w:color w:val="000000" w:themeColor="text1"/>
                <w:szCs w:val="24"/>
              </w:rPr>
            </w:pPr>
          </w:p>
          <w:p w14:paraId="471D724E" w14:textId="23A97DDC" w:rsidR="00C15AFB" w:rsidRPr="004D108E" w:rsidRDefault="00C15AFB" w:rsidP="00C15AFB">
            <w:pPr>
              <w:pStyle w:val="a5"/>
              <w:rPr>
                <w:rFonts w:ascii="標楷體" w:eastAsia="標楷體" w:hAnsi="標楷體"/>
                <w:b/>
                <w:color w:val="000000" w:themeColor="text1"/>
                <w:sz w:val="24"/>
                <w:szCs w:val="24"/>
              </w:rPr>
            </w:pPr>
            <w:r w:rsidRPr="004D108E">
              <w:rPr>
                <w:rFonts w:ascii="標楷體" w:eastAsia="標楷體" w:hAnsi="標楷體" w:hint="eastAsia"/>
                <w:b/>
                <w:color w:val="000000" w:themeColor="text1"/>
                <w:sz w:val="24"/>
                <w:szCs w:val="24"/>
              </w:rPr>
              <w:t>未符合項目請於110年_____月_____日前改善。</w:t>
            </w:r>
          </w:p>
        </w:tc>
      </w:tr>
      <w:tr w:rsidR="004D108E" w:rsidRPr="004D108E" w14:paraId="2131CE9F" w14:textId="77777777" w:rsidTr="00C15AFB">
        <w:trPr>
          <w:trHeight w:val="941"/>
        </w:trPr>
        <w:tc>
          <w:tcPr>
            <w:tcW w:w="4847" w:type="dxa"/>
            <w:gridSpan w:val="3"/>
          </w:tcPr>
          <w:p w14:paraId="3BC1B17D" w14:textId="77777777" w:rsidR="00C15AFB" w:rsidRPr="004D108E" w:rsidRDefault="00C15AFB" w:rsidP="00C15AFB">
            <w:pPr>
              <w:jc w:val="both"/>
              <w:rPr>
                <w:rFonts w:ascii="標楷體" w:eastAsia="標楷體" w:hAnsi="標楷體"/>
                <w:color w:val="000000" w:themeColor="text1"/>
                <w:sz w:val="22"/>
              </w:rPr>
            </w:pPr>
            <w:r w:rsidRPr="004D108E">
              <w:rPr>
                <w:rFonts w:ascii="標楷體" w:eastAsia="標楷體" w:hAnsi="標楷體" w:hint="eastAsia"/>
                <w:b/>
                <w:color w:val="000000" w:themeColor="text1"/>
                <w:sz w:val="22"/>
              </w:rPr>
              <w:t>衛生局評核人員簽章：</w:t>
            </w:r>
          </w:p>
        </w:tc>
        <w:tc>
          <w:tcPr>
            <w:tcW w:w="5780" w:type="dxa"/>
            <w:gridSpan w:val="3"/>
          </w:tcPr>
          <w:p w14:paraId="10C2EE04" w14:textId="77777777" w:rsidR="00C15AFB" w:rsidRPr="004D108E" w:rsidRDefault="00C15AFB" w:rsidP="00C15AFB">
            <w:pPr>
              <w:jc w:val="both"/>
              <w:rPr>
                <w:rFonts w:ascii="標楷體" w:eastAsia="標楷體" w:hAnsi="標楷體"/>
                <w:color w:val="000000" w:themeColor="text1"/>
                <w:sz w:val="22"/>
              </w:rPr>
            </w:pPr>
            <w:r w:rsidRPr="004D108E">
              <w:rPr>
                <w:rFonts w:ascii="標楷體" w:eastAsia="標楷體" w:hAnsi="標楷體" w:hint="eastAsia"/>
                <w:b/>
                <w:color w:val="000000" w:themeColor="text1"/>
                <w:sz w:val="22"/>
              </w:rPr>
              <w:t>醫院受評代表簽章：</w:t>
            </w:r>
          </w:p>
        </w:tc>
      </w:tr>
      <w:tr w:rsidR="004D108E" w:rsidRPr="004D108E" w14:paraId="2DA8F8BF" w14:textId="77777777" w:rsidTr="00C15AFB">
        <w:trPr>
          <w:trHeight w:val="415"/>
        </w:trPr>
        <w:tc>
          <w:tcPr>
            <w:tcW w:w="10627" w:type="dxa"/>
            <w:gridSpan w:val="6"/>
          </w:tcPr>
          <w:p w14:paraId="0ED061F6" w14:textId="77777777" w:rsidR="00C15AFB" w:rsidRPr="004D108E" w:rsidRDefault="00C15AFB" w:rsidP="00C15AFB">
            <w:pPr>
              <w:adjustRightInd w:val="0"/>
              <w:snapToGrid w:val="0"/>
              <w:jc w:val="both"/>
              <w:rPr>
                <w:rFonts w:ascii="標楷體" w:eastAsia="標楷體" w:hAnsi="標楷體"/>
                <w:b/>
                <w:color w:val="000000" w:themeColor="text1"/>
                <w:szCs w:val="24"/>
              </w:rPr>
            </w:pPr>
          </w:p>
          <w:p w14:paraId="311AD9E2" w14:textId="5C73AD5E" w:rsidR="00C15AFB" w:rsidRPr="004D108E" w:rsidRDefault="00C15AFB" w:rsidP="00C15AFB">
            <w:pPr>
              <w:adjustRightInd w:val="0"/>
              <w:snapToGrid w:val="0"/>
              <w:jc w:val="both"/>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複查結果：110年_____月_____日複查已改善。</w:t>
            </w:r>
          </w:p>
          <w:p w14:paraId="6E257290" w14:textId="77777777" w:rsidR="00C15AFB" w:rsidRPr="004D108E" w:rsidRDefault="00C15AFB" w:rsidP="00C15AFB">
            <w:pPr>
              <w:adjustRightInd w:val="0"/>
              <w:snapToGrid w:val="0"/>
              <w:jc w:val="both"/>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複查人員：_______________</w:t>
            </w:r>
          </w:p>
        </w:tc>
      </w:tr>
    </w:tbl>
    <w:p w14:paraId="465B89BC" w14:textId="77777777" w:rsidR="002125AF" w:rsidRPr="004D108E" w:rsidRDefault="002125AF">
      <w:pPr>
        <w:widowControl/>
        <w:rPr>
          <w:rFonts w:ascii="標楷體" w:eastAsia="標楷體" w:hAnsi="標楷體"/>
          <w:color w:val="000000" w:themeColor="text1"/>
          <w:szCs w:val="24"/>
        </w:rPr>
      </w:pPr>
      <w:r w:rsidRPr="004D108E">
        <w:rPr>
          <w:rFonts w:ascii="標楷體" w:eastAsia="標楷體" w:hAnsi="標楷體"/>
          <w:color w:val="000000" w:themeColor="text1"/>
          <w:szCs w:val="24"/>
        </w:rPr>
        <w:br w:type="page"/>
      </w:r>
      <w:r w:rsidR="009822B7" w:rsidRPr="004D108E">
        <w:rPr>
          <w:rFonts w:ascii="標楷體" w:eastAsia="標楷體" w:hAnsi="標楷體" w:hint="eastAsia"/>
          <w:b/>
          <w:bCs/>
          <w:color w:val="000000" w:themeColor="text1"/>
          <w:sz w:val="28"/>
          <w:szCs w:val="28"/>
        </w:rPr>
        <w:lastRenderedPageBreak/>
        <w:t>貳、配合衛生福利部政策與醫療法規定</w:t>
      </w:r>
      <w:r w:rsidR="009822B7" w:rsidRPr="004D108E">
        <w:rPr>
          <w:rFonts w:ascii="標楷體" w:eastAsia="標楷體" w:hAnsi="標楷體" w:hint="eastAsia"/>
          <w:color w:val="000000" w:themeColor="text1"/>
          <w:sz w:val="28"/>
          <w:szCs w:val="24"/>
        </w:rPr>
        <w:t>【配分</w:t>
      </w:r>
      <w:r w:rsidR="00DE599D" w:rsidRPr="004D108E">
        <w:rPr>
          <w:rFonts w:ascii="標楷體" w:eastAsia="標楷體" w:hAnsi="標楷體" w:hint="eastAsia"/>
          <w:color w:val="000000" w:themeColor="text1"/>
          <w:sz w:val="28"/>
          <w:szCs w:val="24"/>
        </w:rPr>
        <w:t>3</w:t>
      </w:r>
      <w:r w:rsidR="007D1FFF" w:rsidRPr="004D108E">
        <w:rPr>
          <w:rFonts w:ascii="標楷體" w:eastAsia="標楷體" w:hAnsi="標楷體" w:hint="eastAsia"/>
          <w:color w:val="000000" w:themeColor="text1"/>
          <w:sz w:val="28"/>
          <w:szCs w:val="24"/>
        </w:rPr>
        <w:t>1</w:t>
      </w:r>
      <w:r w:rsidR="009822B7" w:rsidRPr="004D108E">
        <w:rPr>
          <w:rFonts w:ascii="標楷體" w:eastAsia="標楷體" w:hAnsi="標楷體" w:hint="eastAsia"/>
          <w:color w:val="000000" w:themeColor="text1"/>
          <w:sz w:val="28"/>
          <w:szCs w:val="24"/>
        </w:rPr>
        <w:t>分】</w:t>
      </w:r>
    </w:p>
    <w:tbl>
      <w:tblPr>
        <w:tblStyle w:val="a4"/>
        <w:tblW w:w="10457" w:type="dxa"/>
        <w:tblInd w:w="-284" w:type="dxa"/>
        <w:tblLook w:val="04A0" w:firstRow="1" w:lastRow="0" w:firstColumn="1" w:lastColumn="0" w:noHBand="0" w:noVBand="1"/>
      </w:tblPr>
      <w:tblGrid>
        <w:gridCol w:w="1385"/>
        <w:gridCol w:w="2835"/>
        <w:gridCol w:w="1008"/>
        <w:gridCol w:w="296"/>
        <w:gridCol w:w="2948"/>
        <w:gridCol w:w="1985"/>
      </w:tblGrid>
      <w:tr w:rsidR="004D108E" w:rsidRPr="004D108E" w14:paraId="07CA4778" w14:textId="77777777" w:rsidTr="000E7E49">
        <w:tc>
          <w:tcPr>
            <w:tcW w:w="1385" w:type="dxa"/>
            <w:vAlign w:val="center"/>
          </w:tcPr>
          <w:p w14:paraId="40BFBCAD" w14:textId="77777777" w:rsidR="009822B7" w:rsidRPr="004D108E" w:rsidRDefault="009822B7"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評核項目</w:t>
            </w:r>
          </w:p>
        </w:tc>
        <w:tc>
          <w:tcPr>
            <w:tcW w:w="2835" w:type="dxa"/>
            <w:vAlign w:val="center"/>
          </w:tcPr>
          <w:p w14:paraId="16B60859" w14:textId="77777777" w:rsidR="009822B7" w:rsidRPr="004D108E" w:rsidRDefault="009822B7"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評核標準</w:t>
            </w:r>
          </w:p>
        </w:tc>
        <w:tc>
          <w:tcPr>
            <w:tcW w:w="1304" w:type="dxa"/>
            <w:gridSpan w:val="2"/>
            <w:vAlign w:val="center"/>
          </w:tcPr>
          <w:p w14:paraId="606B0D74" w14:textId="77777777" w:rsidR="009822B7" w:rsidRPr="004D108E" w:rsidRDefault="009822B7" w:rsidP="00135ABB">
            <w:pPr>
              <w:jc w:val="center"/>
              <w:rPr>
                <w:rFonts w:ascii="標楷體" w:eastAsia="標楷體" w:hAnsi="標楷體"/>
                <w:b/>
                <w:color w:val="000000" w:themeColor="text1"/>
                <w:sz w:val="22"/>
              </w:rPr>
            </w:pPr>
            <w:r w:rsidRPr="004D108E">
              <w:rPr>
                <w:rFonts w:ascii="標楷體" w:eastAsia="標楷體" w:hAnsi="標楷體" w:hint="eastAsia"/>
                <w:b/>
                <w:color w:val="000000" w:themeColor="text1"/>
                <w:sz w:val="22"/>
              </w:rPr>
              <w:t>應備佐證資料</w:t>
            </w:r>
          </w:p>
        </w:tc>
        <w:tc>
          <w:tcPr>
            <w:tcW w:w="2948" w:type="dxa"/>
          </w:tcPr>
          <w:p w14:paraId="05F01427" w14:textId="77777777" w:rsidR="009822B7" w:rsidRPr="004D108E" w:rsidRDefault="009822B7"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自評/委員評核</w:t>
            </w:r>
          </w:p>
        </w:tc>
        <w:tc>
          <w:tcPr>
            <w:tcW w:w="1985" w:type="dxa"/>
            <w:vAlign w:val="center"/>
          </w:tcPr>
          <w:p w14:paraId="6641DD0E" w14:textId="77777777" w:rsidR="009822B7" w:rsidRPr="004D108E" w:rsidRDefault="009822B7" w:rsidP="00135ABB">
            <w:pPr>
              <w:jc w:val="center"/>
              <w:rPr>
                <w:rFonts w:ascii="標楷體" w:eastAsia="標楷體" w:hAnsi="標楷體"/>
                <w:color w:val="000000" w:themeColor="text1"/>
                <w:sz w:val="22"/>
              </w:rPr>
            </w:pPr>
            <w:r w:rsidRPr="004D108E">
              <w:rPr>
                <w:rFonts w:ascii="標楷體" w:eastAsia="標楷體" w:hAnsi="標楷體" w:hint="eastAsia"/>
                <w:color w:val="000000" w:themeColor="text1"/>
                <w:sz w:val="22"/>
              </w:rPr>
              <w:t>說明與建議</w:t>
            </w:r>
          </w:p>
        </w:tc>
      </w:tr>
      <w:tr w:rsidR="004D108E" w:rsidRPr="004D108E" w14:paraId="35C656E4" w14:textId="77777777" w:rsidTr="000E7E49">
        <w:trPr>
          <w:trHeight w:val="5135"/>
        </w:trPr>
        <w:tc>
          <w:tcPr>
            <w:tcW w:w="1385" w:type="dxa"/>
          </w:tcPr>
          <w:p w14:paraId="762470DA" w14:textId="77777777" w:rsidR="00072A6A" w:rsidRPr="004D108E" w:rsidRDefault="00072A6A" w:rsidP="00F77036">
            <w:pPr>
              <w:rPr>
                <w:rFonts w:ascii="標楷體" w:eastAsia="標楷體" w:hAnsi="標楷體"/>
                <w:color w:val="000000" w:themeColor="text1"/>
                <w:sz w:val="22"/>
              </w:rPr>
            </w:pPr>
            <w:r w:rsidRPr="004D108E">
              <w:rPr>
                <w:rFonts w:ascii="標楷體" w:eastAsia="標楷體" w:hAnsi="標楷體"/>
                <w:color w:val="000000" w:themeColor="text1"/>
                <w:sz w:val="22"/>
              </w:rPr>
              <w:t>2.1</w:t>
            </w:r>
            <w:r w:rsidRPr="004D108E">
              <w:rPr>
                <w:rFonts w:ascii="標楷體" w:eastAsia="標楷體" w:hAnsi="標楷體" w:hint="eastAsia"/>
                <w:color w:val="000000" w:themeColor="text1"/>
                <w:sz w:val="22"/>
              </w:rPr>
              <w:t>強化醫療爭議處理能力</w:t>
            </w:r>
          </w:p>
          <w:p w14:paraId="6F0A461E" w14:textId="77777777" w:rsidR="00072A6A" w:rsidRPr="004D108E" w:rsidRDefault="00072A6A" w:rsidP="00F77036">
            <w:pPr>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Pr="004D108E">
              <w:rPr>
                <w:rFonts w:ascii="標楷體" w:eastAsia="標楷體" w:hAnsi="標楷體"/>
                <w:color w:val="000000" w:themeColor="text1"/>
                <w:sz w:val="22"/>
              </w:rPr>
              <w:t>4</w:t>
            </w:r>
            <w:r w:rsidRPr="004D108E">
              <w:rPr>
                <w:rFonts w:ascii="標楷體" w:eastAsia="標楷體" w:hAnsi="標楷體" w:hint="eastAsia"/>
                <w:color w:val="000000" w:themeColor="text1"/>
                <w:sz w:val="22"/>
              </w:rPr>
              <w:t>分】</w:t>
            </w:r>
          </w:p>
          <w:p w14:paraId="7830CE87"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p>
          <w:p w14:paraId="037004F6"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※前一年度無案件者，評核標準2、3</w:t>
            </w:r>
            <w:r w:rsidRPr="004D108E">
              <w:rPr>
                <w:rFonts w:ascii="標楷體" w:eastAsia="標楷體" w:hAnsi="標楷體" w:hint="eastAsia"/>
                <w:iCs/>
                <w:color w:val="000000" w:themeColor="text1"/>
                <w:kern w:val="0"/>
                <w:sz w:val="22"/>
              </w:rPr>
              <w:t>得</w:t>
            </w:r>
            <w:r w:rsidRPr="004D108E">
              <w:rPr>
                <w:rFonts w:ascii="標楷體" w:eastAsia="標楷體" w:hAnsi="標楷體" w:hint="eastAsia"/>
                <w:color w:val="000000" w:themeColor="text1"/>
                <w:sz w:val="22"/>
              </w:rPr>
              <w:t>免評。</w:t>
            </w:r>
          </w:p>
        </w:tc>
        <w:tc>
          <w:tcPr>
            <w:tcW w:w="2835" w:type="dxa"/>
          </w:tcPr>
          <w:p w14:paraId="7B7B04D7" w14:textId="77777777" w:rsidR="00072A6A" w:rsidRPr="004D108E" w:rsidRDefault="00072A6A" w:rsidP="002D3A15">
            <w:pPr>
              <w:pStyle w:val="a9"/>
              <w:widowControl/>
              <w:numPr>
                <w:ilvl w:val="0"/>
                <w:numId w:val="12"/>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醫院應建立醫療糾紛關懷服務機制。【1分】</w:t>
            </w:r>
          </w:p>
          <w:p w14:paraId="3975A424" w14:textId="77777777" w:rsidR="00072A6A" w:rsidRPr="004D108E" w:rsidRDefault="00072A6A" w:rsidP="002D3A15">
            <w:pPr>
              <w:pStyle w:val="a9"/>
              <w:widowControl/>
              <w:numPr>
                <w:ilvl w:val="0"/>
                <w:numId w:val="12"/>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本局受理之醫療爭議調處案件，每案均提供溝通關懷服務，並檢具實際運作紀錄。【1分】</w:t>
            </w:r>
          </w:p>
          <w:p w14:paraId="7126D29D" w14:textId="77777777" w:rsidR="00072A6A" w:rsidRPr="004D108E" w:rsidRDefault="00072A6A" w:rsidP="002D3A15">
            <w:pPr>
              <w:pStyle w:val="a9"/>
              <w:widowControl/>
              <w:numPr>
                <w:ilvl w:val="0"/>
                <w:numId w:val="12"/>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定期對醫療爭議案件檢討分析並預防。【1分】</w:t>
            </w:r>
          </w:p>
          <w:p w14:paraId="796AD38F" w14:textId="77777777" w:rsidR="00072A6A" w:rsidRPr="004D108E" w:rsidRDefault="00072A6A" w:rsidP="002D3A15">
            <w:pPr>
              <w:pStyle w:val="a9"/>
              <w:widowControl/>
              <w:numPr>
                <w:ilvl w:val="0"/>
                <w:numId w:val="8"/>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32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醫療爭議案件處理之時效性(接獲申訴到處理時效)。</w:t>
            </w:r>
          </w:p>
          <w:p w14:paraId="1242FEFA" w14:textId="77777777" w:rsidR="00072A6A" w:rsidRPr="004D108E" w:rsidRDefault="00072A6A" w:rsidP="002D3A15">
            <w:pPr>
              <w:pStyle w:val="a9"/>
              <w:widowControl/>
              <w:numPr>
                <w:ilvl w:val="0"/>
                <w:numId w:val="8"/>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32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檢討分析醫療爭議案件發生成因。</w:t>
            </w:r>
          </w:p>
          <w:p w14:paraId="2F3C7132" w14:textId="77777777" w:rsidR="00072A6A" w:rsidRPr="004D108E" w:rsidRDefault="00072A6A" w:rsidP="002D3A15">
            <w:pPr>
              <w:pStyle w:val="a9"/>
              <w:widowControl/>
              <w:numPr>
                <w:ilvl w:val="0"/>
                <w:numId w:val="8"/>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32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研擬預防醫療爭議案件之改善措施。</w:t>
            </w:r>
          </w:p>
          <w:p w14:paraId="3CCF63BB" w14:textId="3890D707" w:rsidR="00072A6A" w:rsidRPr="004D108E" w:rsidRDefault="004D6100" w:rsidP="002D3A15">
            <w:pPr>
              <w:pStyle w:val="a9"/>
              <w:widowControl/>
              <w:numPr>
                <w:ilvl w:val="0"/>
                <w:numId w:val="12"/>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kern w:val="0"/>
                <w:sz w:val="22"/>
              </w:rPr>
              <w:t>關懷小組成員或專責人員參加「2021年醫法論壇」課程。【1分】</w:t>
            </w:r>
          </w:p>
        </w:tc>
        <w:tc>
          <w:tcPr>
            <w:tcW w:w="1304" w:type="dxa"/>
            <w:gridSpan w:val="2"/>
          </w:tcPr>
          <w:p w14:paraId="7B31CB3B" w14:textId="77777777" w:rsidR="00072A6A" w:rsidRPr="004D108E" w:rsidRDefault="00072A6A" w:rsidP="002D3A15">
            <w:pPr>
              <w:pStyle w:val="a9"/>
              <w:numPr>
                <w:ilvl w:val="0"/>
                <w:numId w:val="9"/>
              </w:numPr>
              <w:tabs>
                <w:tab w:val="center" w:pos="4153"/>
                <w:tab w:val="right" w:pos="8306"/>
              </w:tabs>
              <w:snapToGrid w:val="0"/>
              <w:spacing w:line="280" w:lineRule="exact"/>
              <w:ind w:leftChars="0" w:left="317"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醫療爭議關懷作業流程。</w:t>
            </w:r>
          </w:p>
          <w:p w14:paraId="404E8F85" w14:textId="77777777" w:rsidR="00072A6A" w:rsidRPr="004D108E" w:rsidRDefault="00072A6A" w:rsidP="002D3A15">
            <w:pPr>
              <w:pStyle w:val="a9"/>
              <w:numPr>
                <w:ilvl w:val="0"/>
                <w:numId w:val="9"/>
              </w:numPr>
              <w:tabs>
                <w:tab w:val="center" w:pos="4153"/>
                <w:tab w:val="right" w:pos="8306"/>
              </w:tabs>
              <w:snapToGrid w:val="0"/>
              <w:spacing w:line="280" w:lineRule="exact"/>
              <w:ind w:leftChars="0" w:left="317"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會議紀錄、員工或病家溝通關懷服務佐證資料。</w:t>
            </w:r>
          </w:p>
          <w:p w14:paraId="20E4A92D" w14:textId="77777777" w:rsidR="00072A6A" w:rsidRPr="004D108E" w:rsidRDefault="00072A6A" w:rsidP="002D3A15">
            <w:pPr>
              <w:pStyle w:val="a9"/>
              <w:numPr>
                <w:ilvl w:val="0"/>
                <w:numId w:val="9"/>
              </w:numPr>
              <w:tabs>
                <w:tab w:val="center" w:pos="4153"/>
                <w:tab w:val="right" w:pos="8306"/>
              </w:tabs>
              <w:snapToGrid w:val="0"/>
              <w:spacing w:line="280" w:lineRule="exact"/>
              <w:ind w:leftChars="0" w:left="317"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醫療案件檢討分析及改善佐證資料。</w:t>
            </w:r>
          </w:p>
          <w:p w14:paraId="7F3ADE3D" w14:textId="77777777" w:rsidR="00072A6A" w:rsidRPr="004D108E" w:rsidRDefault="00072A6A" w:rsidP="002D3A15">
            <w:pPr>
              <w:pStyle w:val="a9"/>
              <w:numPr>
                <w:ilvl w:val="0"/>
                <w:numId w:val="9"/>
              </w:numPr>
              <w:tabs>
                <w:tab w:val="center" w:pos="4153"/>
                <w:tab w:val="right" w:pos="8306"/>
              </w:tabs>
              <w:snapToGrid w:val="0"/>
              <w:spacing w:line="280" w:lineRule="exact"/>
              <w:ind w:leftChars="0" w:left="317"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教育訓練證明。</w:t>
            </w:r>
          </w:p>
        </w:tc>
        <w:tc>
          <w:tcPr>
            <w:tcW w:w="2948" w:type="dxa"/>
          </w:tcPr>
          <w:p w14:paraId="106CC186" w14:textId="77777777" w:rsidR="00072A6A" w:rsidRPr="004D108E" w:rsidRDefault="00072A6A" w:rsidP="00F77036">
            <w:pPr>
              <w:jc w:val="both"/>
              <w:rPr>
                <w:rFonts w:ascii="標楷體" w:eastAsia="標楷體" w:hAnsi="標楷體"/>
                <w:color w:val="000000" w:themeColor="text1"/>
                <w:sz w:val="22"/>
                <w:u w:val="single"/>
              </w:rPr>
            </w:pPr>
          </w:p>
          <w:p w14:paraId="3748F2CB" w14:textId="77777777" w:rsidR="00072A6A" w:rsidRPr="004D108E" w:rsidRDefault="00072A6A" w:rsidP="00F77036">
            <w:pPr>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049729AB"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醫院應建立醫療糾紛關懷服務機制。</w:t>
            </w:r>
          </w:p>
          <w:p w14:paraId="36264962"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75D9FA48"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檢具醫療糾紛關懷服務實際運作紀錄。</w:t>
            </w:r>
          </w:p>
          <w:p w14:paraId="46639983"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□否□免評</w:t>
            </w:r>
          </w:p>
          <w:p w14:paraId="76050C14" w14:textId="77777777" w:rsidR="00072A6A" w:rsidRPr="004D108E" w:rsidRDefault="00072A6A" w:rsidP="00F77036">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1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3</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 xml:space="preserve"> 定期對醫糾案件檢討分析並預防。</w:t>
            </w:r>
          </w:p>
          <w:p w14:paraId="3AAD6522"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□否□免評</w:t>
            </w:r>
          </w:p>
          <w:p w14:paraId="290DAB96"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4.小組成員或專責人員參加教育訓練。</w:t>
            </w:r>
          </w:p>
          <w:p w14:paraId="0C7C51FE" w14:textId="77777777" w:rsidR="00072A6A" w:rsidRPr="004D108E" w:rsidRDefault="00072A6A" w:rsidP="00F7703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tc>
        <w:tc>
          <w:tcPr>
            <w:tcW w:w="1985" w:type="dxa"/>
          </w:tcPr>
          <w:p w14:paraId="18622F1A" w14:textId="77777777" w:rsidR="00072A6A" w:rsidRPr="004D108E" w:rsidRDefault="00072A6A" w:rsidP="00F77036">
            <w:pPr>
              <w:spacing w:before="48" w:after="48" w:line="400" w:lineRule="exact"/>
              <w:ind w:leftChars="-28" w:left="-8" w:hangingChars="27" w:hanging="59"/>
              <w:rPr>
                <w:rFonts w:ascii="標楷體" w:eastAsia="標楷體" w:hAnsi="標楷體"/>
                <w:color w:val="000000" w:themeColor="text1"/>
                <w:sz w:val="22"/>
              </w:rPr>
            </w:pPr>
            <w:r w:rsidRPr="004D108E">
              <w:rPr>
                <w:rFonts w:ascii="標楷體" w:eastAsia="標楷體" w:hAnsi="標楷體" w:hint="eastAsia"/>
                <w:color w:val="000000" w:themeColor="text1"/>
                <w:sz w:val="22"/>
              </w:rPr>
              <w:t>醫療事故預防及爭議處理法(草案)</w:t>
            </w:r>
          </w:p>
          <w:p w14:paraId="09B5CA45" w14:textId="77777777" w:rsidR="00072A6A" w:rsidRPr="004D108E" w:rsidRDefault="00072A6A" w:rsidP="00F77036">
            <w:pPr>
              <w:spacing w:before="48" w:after="48" w:line="400" w:lineRule="exact"/>
              <w:ind w:leftChars="-28" w:left="-8" w:hangingChars="27" w:hanging="59"/>
              <w:rPr>
                <w:rFonts w:ascii="標楷體" w:eastAsia="標楷體" w:hAnsi="標楷體"/>
                <w:color w:val="000000" w:themeColor="text1"/>
                <w:sz w:val="22"/>
              </w:rPr>
            </w:pPr>
          </w:p>
          <w:p w14:paraId="1E1D7A08" w14:textId="77777777" w:rsidR="00072A6A" w:rsidRPr="004D108E" w:rsidRDefault="00072A6A" w:rsidP="00F77036">
            <w:pPr>
              <w:spacing w:before="48" w:after="48" w:line="400" w:lineRule="exact"/>
              <w:ind w:leftChars="-28" w:left="-8" w:hangingChars="27" w:hanging="59"/>
              <w:rPr>
                <w:rFonts w:ascii="標楷體" w:eastAsia="標楷體" w:hAnsi="標楷體"/>
                <w:color w:val="000000" w:themeColor="text1"/>
                <w:sz w:val="22"/>
              </w:rPr>
            </w:pPr>
          </w:p>
          <w:p w14:paraId="6BDF4AE3" w14:textId="77777777" w:rsidR="00072A6A" w:rsidRPr="004D108E" w:rsidRDefault="00072A6A" w:rsidP="00F77036">
            <w:pPr>
              <w:spacing w:before="48" w:after="48" w:line="400" w:lineRule="exact"/>
              <w:ind w:leftChars="-45" w:left="176" w:hangingChars="129" w:hanging="284"/>
              <w:rPr>
                <w:rFonts w:ascii="標楷體" w:eastAsia="標楷體" w:hAnsi="標楷體"/>
                <w:color w:val="000000" w:themeColor="text1"/>
                <w:sz w:val="22"/>
              </w:rPr>
            </w:pPr>
            <w:r w:rsidRPr="004D108E">
              <w:rPr>
                <w:rFonts w:ascii="標楷體" w:eastAsia="標楷體" w:hAnsi="標楷體" w:hint="eastAsia"/>
                <w:color w:val="000000" w:themeColor="text1"/>
                <w:sz w:val="22"/>
              </w:rPr>
              <w:t>※前一年度無案件者，評核標準2、3免評。</w:t>
            </w:r>
          </w:p>
          <w:p w14:paraId="7048D954" w14:textId="77777777" w:rsidR="00072A6A" w:rsidRPr="004D108E" w:rsidRDefault="00072A6A" w:rsidP="00F77036">
            <w:pPr>
              <w:spacing w:before="48" w:after="48" w:line="400" w:lineRule="exact"/>
              <w:rPr>
                <w:rFonts w:ascii="標楷體" w:eastAsia="標楷體" w:hAnsi="標楷體"/>
                <w:color w:val="000000" w:themeColor="text1"/>
                <w:sz w:val="22"/>
              </w:rPr>
            </w:pPr>
          </w:p>
        </w:tc>
      </w:tr>
      <w:tr w:rsidR="004D108E" w:rsidRPr="004D108E" w14:paraId="14CA8EAF" w14:textId="77777777" w:rsidTr="000E7E49">
        <w:trPr>
          <w:trHeight w:val="4342"/>
        </w:trPr>
        <w:tc>
          <w:tcPr>
            <w:tcW w:w="1385" w:type="dxa"/>
          </w:tcPr>
          <w:p w14:paraId="04B2E872"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2.2強化生產事故關懷</w:t>
            </w:r>
          </w:p>
          <w:p w14:paraId="5E8C04D3" w14:textId="77777777" w:rsidR="004D6100" w:rsidRPr="004D108E" w:rsidRDefault="004D6100" w:rsidP="004D6100">
            <w:pPr>
              <w:rPr>
                <w:rFonts w:ascii="標楷體" w:eastAsia="標楷體" w:hAnsi="標楷體"/>
                <w:color w:val="000000" w:themeColor="text1"/>
                <w:sz w:val="22"/>
              </w:rPr>
            </w:pPr>
            <w:r w:rsidRPr="004D108E">
              <w:rPr>
                <w:rFonts w:ascii="標楷體" w:eastAsia="標楷體" w:hAnsi="標楷體" w:hint="eastAsia"/>
                <w:color w:val="000000" w:themeColor="text1"/>
                <w:sz w:val="22"/>
              </w:rPr>
              <w:t>【3分】</w:t>
            </w:r>
          </w:p>
          <w:p w14:paraId="3CA20152"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□未提供生產服務此項</w:t>
            </w:r>
            <w:r w:rsidRPr="004D108E">
              <w:rPr>
                <w:rFonts w:ascii="標楷體" w:eastAsia="標楷體" w:hAnsi="標楷體" w:hint="eastAsia"/>
                <w:iCs/>
                <w:color w:val="000000" w:themeColor="text1"/>
                <w:kern w:val="0"/>
                <w:sz w:val="22"/>
              </w:rPr>
              <w:t>得</w:t>
            </w:r>
            <w:r w:rsidRPr="004D108E">
              <w:rPr>
                <w:rFonts w:ascii="標楷體" w:eastAsia="標楷體" w:hAnsi="標楷體" w:hint="eastAsia"/>
                <w:color w:val="000000" w:themeColor="text1"/>
                <w:sz w:val="22"/>
              </w:rPr>
              <w:t>免評。</w:t>
            </w:r>
          </w:p>
          <w:p w14:paraId="404BB78A" w14:textId="77777777" w:rsidR="004D6100" w:rsidRPr="004D108E" w:rsidRDefault="004D6100" w:rsidP="004D6100">
            <w:pPr>
              <w:rPr>
                <w:rFonts w:ascii="標楷體" w:eastAsia="標楷體" w:hAnsi="標楷體"/>
                <w:color w:val="000000" w:themeColor="text1"/>
                <w:sz w:val="22"/>
              </w:rPr>
            </w:pPr>
          </w:p>
        </w:tc>
        <w:tc>
          <w:tcPr>
            <w:tcW w:w="2835" w:type="dxa"/>
          </w:tcPr>
          <w:p w14:paraId="25093F69" w14:textId="77777777" w:rsidR="004D6100" w:rsidRPr="004D108E" w:rsidRDefault="004D6100" w:rsidP="002D3A15">
            <w:pPr>
              <w:pStyle w:val="a9"/>
              <w:widowControl/>
              <w:numPr>
                <w:ilvl w:val="0"/>
                <w:numId w:val="45"/>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42" w:hanging="342"/>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醫院應設置生產事故關懷小組，於生產事故發生時2個工作日內，負責向產婦、家屬或其代理人說明、溝通，並提供協助及關懷服務。【1分】</w:t>
            </w:r>
          </w:p>
          <w:p w14:paraId="1FBD8C3D" w14:textId="77777777" w:rsidR="00EE2E6A" w:rsidRPr="004D108E" w:rsidRDefault="004D6100" w:rsidP="004D6100">
            <w:pPr>
              <w:pStyle w:val="a9"/>
              <w:widowControl/>
              <w:numPr>
                <w:ilvl w:val="0"/>
                <w:numId w:val="45"/>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42" w:hanging="342"/>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生產事故關懷小組之成員應包含法律、醫學、心理、社會工作等相關專業人員。【1分】</w:t>
            </w:r>
          </w:p>
          <w:p w14:paraId="4A83C308" w14:textId="2BA2CDCA" w:rsidR="004D6100" w:rsidRPr="004D108E" w:rsidRDefault="004D6100" w:rsidP="004D6100">
            <w:pPr>
              <w:pStyle w:val="a9"/>
              <w:widowControl/>
              <w:numPr>
                <w:ilvl w:val="0"/>
                <w:numId w:val="45"/>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42" w:hanging="342"/>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如產婦、家屬或其代理人有聽覺、言語功能障礙或其他障礙致溝通困難時，應由受有相關訓練之成員負責說明、溝通與關懷。【1分】</w:t>
            </w:r>
          </w:p>
        </w:tc>
        <w:tc>
          <w:tcPr>
            <w:tcW w:w="1304" w:type="dxa"/>
            <w:gridSpan w:val="2"/>
          </w:tcPr>
          <w:p w14:paraId="3BDDE445" w14:textId="77777777" w:rsidR="004D6100" w:rsidRPr="004D108E" w:rsidRDefault="004D6100" w:rsidP="002D3A15">
            <w:pPr>
              <w:pStyle w:val="a9"/>
              <w:numPr>
                <w:ilvl w:val="0"/>
                <w:numId w:val="43"/>
              </w:numPr>
              <w:tabs>
                <w:tab w:val="center" w:pos="4153"/>
                <w:tab w:val="right" w:pos="8306"/>
              </w:tabs>
              <w:snapToGrid w:val="0"/>
              <w:spacing w:line="280" w:lineRule="exact"/>
              <w:ind w:leftChars="0" w:left="317"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生產事故關小組作業流程與相關表單及成員組成背景資料。</w:t>
            </w:r>
          </w:p>
          <w:p w14:paraId="4A8B0727" w14:textId="77777777" w:rsidR="004D6100" w:rsidRPr="004D108E" w:rsidRDefault="004D6100" w:rsidP="002D3A15">
            <w:pPr>
              <w:pStyle w:val="a9"/>
              <w:numPr>
                <w:ilvl w:val="0"/>
                <w:numId w:val="43"/>
              </w:numPr>
              <w:tabs>
                <w:tab w:val="center" w:pos="4153"/>
                <w:tab w:val="right" w:pos="8306"/>
              </w:tabs>
              <w:snapToGrid w:val="0"/>
              <w:spacing w:line="280" w:lineRule="exact"/>
              <w:ind w:leftChars="0" w:left="317"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溝通關懷服務紀錄。</w:t>
            </w:r>
          </w:p>
          <w:p w14:paraId="529E4613" w14:textId="77777777" w:rsidR="004D6100" w:rsidRPr="004D108E" w:rsidRDefault="004D6100" w:rsidP="004D6100">
            <w:pPr>
              <w:tabs>
                <w:tab w:val="center" w:pos="4153"/>
                <w:tab w:val="right" w:pos="8306"/>
              </w:tabs>
              <w:snapToGrid w:val="0"/>
              <w:spacing w:line="280" w:lineRule="exact"/>
              <w:jc w:val="both"/>
              <w:rPr>
                <w:rFonts w:ascii="標楷體" w:eastAsia="標楷體" w:hAnsi="標楷體"/>
                <w:color w:val="000000" w:themeColor="text1"/>
                <w:sz w:val="22"/>
              </w:rPr>
            </w:pPr>
          </w:p>
        </w:tc>
        <w:tc>
          <w:tcPr>
            <w:tcW w:w="2948" w:type="dxa"/>
          </w:tcPr>
          <w:p w14:paraId="1CF317C1" w14:textId="77777777" w:rsidR="004D6100" w:rsidRPr="004D108E" w:rsidRDefault="004D6100" w:rsidP="004D6100">
            <w:pPr>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34E2FA37"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醫院應設置生產事故關懷小組，於2個工作日內提供關懷服務。</w:t>
            </w:r>
          </w:p>
          <w:p w14:paraId="02A5E52E"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3155B6FB"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 xml:space="preserve"> 生產事故關懷小組之成員組成符合規定。</w:t>
            </w:r>
          </w:p>
          <w:p w14:paraId="4059878A"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45B18722" w14:textId="77777777" w:rsidR="004D6100" w:rsidRPr="004D108E" w:rsidRDefault="004D6100" w:rsidP="004D6100">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1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3</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 xml:space="preserve"> 有聽覺、言語功能障礙或其他障礙致溝通困難時，應由受有相關訓練之成員負責說明、溝通與關懷。</w:t>
            </w:r>
          </w:p>
          <w:p w14:paraId="469A0090"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tc>
        <w:tc>
          <w:tcPr>
            <w:tcW w:w="1985" w:type="dxa"/>
          </w:tcPr>
          <w:p w14:paraId="1D146CA8" w14:textId="77777777" w:rsidR="004D6100" w:rsidRPr="004D108E" w:rsidRDefault="004D6100" w:rsidP="004D6100">
            <w:pPr>
              <w:spacing w:before="48" w:after="48" w:line="400" w:lineRule="exact"/>
              <w:ind w:leftChars="-28" w:left="-8" w:hangingChars="27" w:hanging="59"/>
              <w:rPr>
                <w:rFonts w:ascii="標楷體" w:eastAsia="標楷體" w:hAnsi="標楷體"/>
                <w:color w:val="000000" w:themeColor="text1"/>
                <w:sz w:val="22"/>
              </w:rPr>
            </w:pPr>
            <w:r w:rsidRPr="004D108E">
              <w:rPr>
                <w:rFonts w:ascii="標楷體" w:eastAsia="標楷體" w:hAnsi="標楷體" w:hint="eastAsia"/>
                <w:color w:val="000000" w:themeColor="text1"/>
                <w:sz w:val="22"/>
              </w:rPr>
              <w:t>生產事故救濟條例第4條</w:t>
            </w:r>
          </w:p>
          <w:p w14:paraId="3399226D" w14:textId="77777777" w:rsidR="004D6100" w:rsidRPr="004D108E" w:rsidRDefault="004D6100" w:rsidP="004D6100">
            <w:pPr>
              <w:spacing w:before="48" w:after="48" w:line="400" w:lineRule="exact"/>
              <w:ind w:leftChars="-28" w:left="-8" w:hangingChars="27" w:hanging="59"/>
              <w:rPr>
                <w:rFonts w:ascii="標楷體" w:eastAsia="標楷體" w:hAnsi="標楷體"/>
                <w:color w:val="000000" w:themeColor="text1"/>
                <w:sz w:val="22"/>
              </w:rPr>
            </w:pPr>
          </w:p>
        </w:tc>
      </w:tr>
      <w:tr w:rsidR="004D108E" w:rsidRPr="004D108E" w14:paraId="6CAFE936" w14:textId="77777777" w:rsidTr="000E7E49">
        <w:trPr>
          <w:trHeight w:val="1278"/>
        </w:trPr>
        <w:tc>
          <w:tcPr>
            <w:tcW w:w="1385" w:type="dxa"/>
          </w:tcPr>
          <w:p w14:paraId="39D0964F" w14:textId="22E43A49" w:rsidR="00072A6A" w:rsidRPr="004D108E" w:rsidRDefault="00072A6A" w:rsidP="00F77036">
            <w:pPr>
              <w:spacing w:line="280" w:lineRule="exact"/>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3安寧療護及器官捐贈意願推廣【</w:t>
            </w:r>
            <w:r w:rsidR="00EF6BD2">
              <w:rPr>
                <w:rFonts w:ascii="標楷體" w:eastAsia="標楷體" w:hAnsi="標楷體" w:hint="eastAsia"/>
                <w:color w:val="000000" w:themeColor="text1"/>
                <w:sz w:val="22"/>
              </w:rPr>
              <w:t>1</w:t>
            </w:r>
            <w:r w:rsidRPr="004D108E">
              <w:rPr>
                <w:rFonts w:ascii="標楷體" w:eastAsia="標楷體" w:hAnsi="標楷體" w:hint="eastAsia"/>
                <w:color w:val="000000" w:themeColor="text1"/>
                <w:sz w:val="22"/>
              </w:rPr>
              <w:t>分】</w:t>
            </w:r>
          </w:p>
        </w:tc>
        <w:tc>
          <w:tcPr>
            <w:tcW w:w="2835" w:type="dxa"/>
          </w:tcPr>
          <w:p w14:paraId="12231A29" w14:textId="77777777" w:rsidR="00072A6A" w:rsidRPr="004D108E" w:rsidRDefault="00072A6A" w:rsidP="00F77036">
            <w:pPr>
              <w:pStyle w:val="a9"/>
              <w:widowControl/>
              <w:numPr>
                <w:ilvl w:val="0"/>
                <w:numId w:val="4"/>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Chars="144"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bdr w:val="single" w:sz="4" w:space="0" w:color="auto"/>
              </w:rPr>
              <w:t>地區醫院</w:t>
            </w:r>
            <w:r w:rsidRPr="004D108E">
              <w:rPr>
                <w:rFonts w:ascii="標楷體" w:eastAsia="標楷體" w:hAnsi="標楷體" w:hint="eastAsia"/>
                <w:color w:val="000000" w:themeColor="text1"/>
                <w:sz w:val="22"/>
              </w:rPr>
              <w:t>提供民眾索取預立安寧緩和醫療暨維生醫療抉擇意願書及器官捐贈同意書。</w:t>
            </w:r>
          </w:p>
          <w:p w14:paraId="67AF58FB" w14:textId="77777777" w:rsidR="00072A6A" w:rsidRPr="004D108E" w:rsidRDefault="00072A6A" w:rsidP="00F77036">
            <w:pPr>
              <w:pStyle w:val="a9"/>
              <w:widowControl/>
              <w:numPr>
                <w:ilvl w:val="0"/>
                <w:numId w:val="4"/>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14" w:left="318" w:hangingChars="129"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bdr w:val="single" w:sz="4" w:space="0" w:color="auto"/>
              </w:rPr>
              <w:t>醫學中心、區域醫院</w:t>
            </w:r>
            <w:r w:rsidRPr="004D108E">
              <w:rPr>
                <w:rFonts w:ascii="標楷體" w:eastAsia="標楷體" w:hAnsi="標楷體" w:hint="eastAsia"/>
                <w:color w:val="000000" w:themeColor="text1"/>
                <w:sz w:val="22"/>
              </w:rPr>
              <w:t>設置「安寧緩和醫療宣導簽署窗口」及「器官捐贈宣導簽署窗口」，並提供下列服務：</w:t>
            </w:r>
          </w:p>
          <w:p w14:paraId="4CF576F7" w14:textId="77777777" w:rsidR="00072A6A" w:rsidRPr="004D108E" w:rsidRDefault="00072A6A" w:rsidP="00F77036">
            <w:pPr>
              <w:pStyle w:val="a9"/>
              <w:widowControl/>
              <w:numPr>
                <w:ilvl w:val="0"/>
                <w:numId w:val="3"/>
              </w:numPr>
              <w:tabs>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25"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提供民眾索取預立安寧緩和醫療暨維生醫療抉</w:t>
            </w:r>
            <w:r w:rsidRPr="004D108E">
              <w:rPr>
                <w:rFonts w:ascii="標楷體" w:eastAsia="標楷體" w:hAnsi="標楷體" w:hint="eastAsia"/>
                <w:color w:val="000000" w:themeColor="text1"/>
                <w:sz w:val="22"/>
              </w:rPr>
              <w:lastRenderedPageBreak/>
              <w:t>擇意願書及器官捐贈同意書。</w:t>
            </w:r>
          </w:p>
          <w:p w14:paraId="7FE1BD24" w14:textId="77777777" w:rsidR="00072A6A" w:rsidRPr="004D108E" w:rsidRDefault="00072A6A" w:rsidP="00F77036">
            <w:pPr>
              <w:pStyle w:val="a9"/>
              <w:widowControl/>
              <w:numPr>
                <w:ilvl w:val="0"/>
                <w:numId w:val="3"/>
              </w:numPr>
              <w:tabs>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25"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確認同意書簽署人資料及其他內容之正確性。</w:t>
            </w:r>
          </w:p>
          <w:p w14:paraId="1221FF00" w14:textId="77777777" w:rsidR="00072A6A" w:rsidRPr="004D108E" w:rsidRDefault="00072A6A" w:rsidP="00F77036">
            <w:pPr>
              <w:pStyle w:val="a9"/>
              <w:widowControl/>
              <w:numPr>
                <w:ilvl w:val="0"/>
                <w:numId w:val="3"/>
              </w:numPr>
              <w:tabs>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25"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提供民眾查詢健保卡註記服務。</w:t>
            </w:r>
          </w:p>
        </w:tc>
        <w:tc>
          <w:tcPr>
            <w:tcW w:w="1304" w:type="dxa"/>
            <w:gridSpan w:val="2"/>
          </w:tcPr>
          <w:p w14:paraId="3D404C49" w14:textId="77777777" w:rsidR="00072A6A" w:rsidRPr="004D108E" w:rsidRDefault="00072A6A" w:rsidP="00F77036">
            <w:pPr>
              <w:tabs>
                <w:tab w:val="center" w:pos="4153"/>
                <w:tab w:val="right" w:pos="8306"/>
              </w:tabs>
              <w:snapToGrid w:val="0"/>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rPr>
              <w:lastRenderedPageBreak/>
              <w:t>1.</w:t>
            </w:r>
            <w:r w:rsidRPr="004D108E">
              <w:rPr>
                <w:rFonts w:ascii="標楷體" w:eastAsia="標楷體" w:hAnsi="標楷體" w:hint="eastAsia"/>
                <w:color w:val="000000" w:themeColor="text1"/>
                <w:sz w:val="22"/>
              </w:rPr>
              <w:t>提供相關宣導簽署成果</w:t>
            </w:r>
          </w:p>
          <w:p w14:paraId="66BB6994" w14:textId="77777777" w:rsidR="00072A6A" w:rsidRPr="004D108E" w:rsidRDefault="00072A6A" w:rsidP="00F77036">
            <w:pPr>
              <w:tabs>
                <w:tab w:val="center" w:pos="4153"/>
                <w:tab w:val="right" w:pos="8306"/>
              </w:tabs>
              <w:snapToGrid w:val="0"/>
              <w:spacing w:line="280" w:lineRule="exact"/>
              <w:jc w:val="both"/>
              <w:rPr>
                <w:rFonts w:ascii="標楷體" w:eastAsia="標楷體" w:hAnsi="標楷體"/>
                <w:color w:val="000000" w:themeColor="text1"/>
                <w:sz w:val="22"/>
              </w:rPr>
            </w:pPr>
          </w:p>
          <w:p w14:paraId="3ECE4388" w14:textId="77777777" w:rsidR="00072A6A" w:rsidRPr="004D108E" w:rsidRDefault="00072A6A" w:rsidP="00F77036">
            <w:pPr>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現場訪查是否提供安寧療護及器官捐贈之衛教單張</w:t>
            </w:r>
          </w:p>
        </w:tc>
        <w:tc>
          <w:tcPr>
            <w:tcW w:w="2948" w:type="dxa"/>
          </w:tcPr>
          <w:p w14:paraId="0A01A069" w14:textId="77777777" w:rsidR="00072A6A" w:rsidRPr="004D108E" w:rsidRDefault="00072A6A" w:rsidP="00F77036">
            <w:pPr>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7B73941D" w14:textId="77777777" w:rsidR="00072A6A" w:rsidRPr="004D108E" w:rsidRDefault="00072A6A" w:rsidP="00F77036">
            <w:pPr>
              <w:pStyle w:val="a9"/>
              <w:numPr>
                <w:ilvl w:val="0"/>
                <w:numId w:val="5"/>
              </w:numPr>
              <w:snapToGrid w:val="0"/>
              <w:spacing w:line="280" w:lineRule="exact"/>
              <w:ind w:leftChars="0" w:left="280" w:hanging="28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地區醫院提供民眾索取安寧意願書及器官捐贈同意書。</w:t>
            </w:r>
          </w:p>
          <w:p w14:paraId="1C0610AD" w14:textId="77777777" w:rsidR="00072A6A" w:rsidRPr="004D108E" w:rsidRDefault="00072A6A" w:rsidP="00F77036">
            <w:pPr>
              <w:snapToGrid w:val="0"/>
              <w:spacing w:line="400" w:lineRule="exact"/>
              <w:jc w:val="both"/>
              <w:rPr>
                <w:rFonts w:ascii="標楷體" w:eastAsia="標楷體" w:hAnsi="標楷體"/>
                <w:color w:val="000000" w:themeColor="text1"/>
                <w:sz w:val="22"/>
                <w:u w:val="single"/>
              </w:rPr>
            </w:pPr>
            <w:r w:rsidRPr="004D108E">
              <w:rPr>
                <w:rFonts w:ascii="標楷體" w:eastAsia="標楷體" w:hAnsi="標楷體" w:hint="eastAsia"/>
                <w:color w:val="000000" w:themeColor="text1"/>
                <w:sz w:val="22"/>
              </w:rPr>
              <w:t>□是:放置地點</w:t>
            </w:r>
            <w:r w:rsidRPr="004D108E">
              <w:rPr>
                <w:rFonts w:ascii="標楷體" w:eastAsia="標楷體" w:hAnsi="標楷體" w:hint="eastAsia"/>
                <w:color w:val="000000" w:themeColor="text1"/>
                <w:sz w:val="22"/>
                <w:u w:val="single"/>
              </w:rPr>
              <w:t xml:space="preserve">          </w:t>
            </w:r>
          </w:p>
          <w:p w14:paraId="2FBA854E" w14:textId="77777777" w:rsidR="00072A6A" w:rsidRPr="004D108E" w:rsidRDefault="00072A6A" w:rsidP="00F77036">
            <w:pPr>
              <w:snapToGrid w:val="0"/>
              <w:spacing w:line="400" w:lineRule="exact"/>
              <w:jc w:val="both"/>
              <w:rPr>
                <w:rFonts w:ascii="標楷體" w:eastAsia="標楷體" w:hAnsi="標楷體"/>
                <w:color w:val="000000" w:themeColor="text1"/>
                <w:sz w:val="22"/>
                <w:u w:val="single"/>
              </w:rPr>
            </w:pPr>
            <w:r w:rsidRPr="004D108E">
              <w:rPr>
                <w:rFonts w:ascii="標楷體" w:eastAsia="標楷體" w:hAnsi="標楷體" w:hint="eastAsia"/>
                <w:color w:val="000000" w:themeColor="text1"/>
                <w:sz w:val="22"/>
                <w:u w:val="single"/>
              </w:rPr>
              <w:t xml:space="preserve">                      </w:t>
            </w:r>
          </w:p>
          <w:p w14:paraId="2198CD9D" w14:textId="77777777" w:rsidR="00072A6A" w:rsidRPr="004D108E" w:rsidRDefault="00072A6A" w:rsidP="00F77036">
            <w:pPr>
              <w:snapToGrid w:val="0"/>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□否  □</w:t>
            </w:r>
            <w:r w:rsidRPr="004D108E">
              <w:rPr>
                <w:rFonts w:ascii="標楷體" w:eastAsia="標楷體" w:hAnsi="標楷體" w:cs="Times New Roman" w:hint="eastAsia"/>
                <w:color w:val="000000" w:themeColor="text1"/>
                <w:sz w:val="22"/>
              </w:rPr>
              <w:t>免評</w:t>
            </w:r>
          </w:p>
          <w:p w14:paraId="7E14D66D" w14:textId="77777777" w:rsidR="00072A6A" w:rsidRPr="004D108E" w:rsidRDefault="00072A6A" w:rsidP="00F77036">
            <w:pPr>
              <w:pStyle w:val="a9"/>
              <w:numPr>
                <w:ilvl w:val="0"/>
                <w:numId w:val="5"/>
              </w:numPr>
              <w:snapToGrid w:val="0"/>
              <w:spacing w:line="280" w:lineRule="exact"/>
              <w:ind w:leftChars="0" w:left="280" w:hanging="28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醫學中心、區域醫院設置「安寧緩和醫療宣導簽署窗口」及「器官捐贈宣導簽署窗口」。</w:t>
            </w:r>
          </w:p>
          <w:p w14:paraId="0072FE00" w14:textId="77777777" w:rsidR="00072A6A" w:rsidRPr="004D108E" w:rsidRDefault="00072A6A" w:rsidP="00F77036">
            <w:pPr>
              <w:snapToGrid w:val="0"/>
              <w:spacing w:line="28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lastRenderedPageBreak/>
              <w:t>□是:單位及聯絡電話:</w:t>
            </w:r>
          </w:p>
          <w:p w14:paraId="5686F6C7" w14:textId="77777777" w:rsidR="00072A6A" w:rsidRPr="004D108E" w:rsidRDefault="00072A6A" w:rsidP="00F77036">
            <w:pPr>
              <w:snapToGrid w:val="0"/>
              <w:spacing w:line="400" w:lineRule="exact"/>
              <w:jc w:val="both"/>
              <w:rPr>
                <w:rFonts w:ascii="標楷體" w:eastAsia="標楷體" w:hAnsi="標楷體"/>
                <w:color w:val="000000" w:themeColor="text1"/>
                <w:sz w:val="22"/>
                <w:u w:val="single"/>
              </w:rPr>
            </w:pPr>
            <w:r w:rsidRPr="004D108E">
              <w:rPr>
                <w:rFonts w:ascii="標楷體" w:eastAsia="標楷體" w:hAnsi="標楷體" w:hint="eastAsia"/>
                <w:color w:val="000000" w:themeColor="text1"/>
                <w:sz w:val="22"/>
              </w:rPr>
              <w:t xml:space="preserve"> 安寧:</w:t>
            </w:r>
            <w:r w:rsidRPr="004D108E">
              <w:rPr>
                <w:rFonts w:ascii="標楷體" w:eastAsia="標楷體" w:hAnsi="標楷體" w:hint="eastAsia"/>
                <w:color w:val="000000" w:themeColor="text1"/>
                <w:sz w:val="22"/>
                <w:u w:val="single"/>
              </w:rPr>
              <w:t xml:space="preserve">                  </w:t>
            </w:r>
          </w:p>
          <w:p w14:paraId="12B613A7" w14:textId="77777777" w:rsidR="00072A6A" w:rsidRPr="004D108E" w:rsidRDefault="00072A6A" w:rsidP="00F77036">
            <w:pPr>
              <w:snapToGrid w:val="0"/>
              <w:spacing w:line="4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 xml:space="preserve"> 器捐:</w:t>
            </w:r>
            <w:r w:rsidRPr="004D108E">
              <w:rPr>
                <w:rFonts w:ascii="標楷體" w:eastAsia="標楷體" w:hAnsi="標楷體" w:hint="eastAsia"/>
                <w:color w:val="000000" w:themeColor="text1"/>
                <w:sz w:val="22"/>
                <w:u w:val="single"/>
              </w:rPr>
              <w:t xml:space="preserve">                 </w:t>
            </w:r>
            <w:r w:rsidRPr="004D108E">
              <w:rPr>
                <w:rFonts w:ascii="標楷體" w:eastAsia="標楷體" w:hAnsi="標楷體" w:hint="eastAsia"/>
                <w:color w:val="000000" w:themeColor="text1"/>
                <w:sz w:val="22"/>
              </w:rPr>
              <w:t xml:space="preserve">   </w:t>
            </w:r>
          </w:p>
          <w:p w14:paraId="6E1CA710" w14:textId="77777777" w:rsidR="00072A6A" w:rsidRPr="004D108E" w:rsidRDefault="00072A6A" w:rsidP="00F77036">
            <w:pPr>
              <w:snapToGrid w:val="0"/>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□否  □</w:t>
            </w:r>
            <w:r w:rsidRPr="004D108E">
              <w:rPr>
                <w:rFonts w:ascii="標楷體" w:eastAsia="標楷體" w:hAnsi="標楷體" w:cs="Times New Roman" w:hint="eastAsia"/>
                <w:color w:val="000000" w:themeColor="text1"/>
                <w:sz w:val="22"/>
              </w:rPr>
              <w:t>免評</w:t>
            </w:r>
          </w:p>
        </w:tc>
        <w:tc>
          <w:tcPr>
            <w:tcW w:w="1985" w:type="dxa"/>
          </w:tcPr>
          <w:p w14:paraId="5C41EFE5" w14:textId="77777777" w:rsidR="00072A6A" w:rsidRPr="004D108E" w:rsidRDefault="00072A6A" w:rsidP="00F77036">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lastRenderedPageBreak/>
              <w:t>評核基準第1項，醫學中心、區域醫院免評。評核基準第2項，地區醫院免評。</w:t>
            </w:r>
          </w:p>
          <w:p w14:paraId="689D115C" w14:textId="77777777" w:rsidR="00072A6A" w:rsidRPr="004D108E" w:rsidRDefault="00072A6A" w:rsidP="00F77036">
            <w:pPr>
              <w:spacing w:line="280" w:lineRule="exact"/>
              <w:rPr>
                <w:rFonts w:ascii="標楷體" w:eastAsia="標楷體" w:hAnsi="標楷體"/>
                <w:color w:val="000000" w:themeColor="text1"/>
                <w:sz w:val="22"/>
              </w:rPr>
            </w:pPr>
          </w:p>
        </w:tc>
      </w:tr>
      <w:tr w:rsidR="004D108E" w:rsidRPr="004D108E" w14:paraId="1E93B816" w14:textId="77777777" w:rsidTr="000E7E49">
        <w:trPr>
          <w:trHeight w:val="1550"/>
        </w:trPr>
        <w:tc>
          <w:tcPr>
            <w:tcW w:w="1385" w:type="dxa"/>
          </w:tcPr>
          <w:p w14:paraId="3392A0F2" w14:textId="08D433B2" w:rsidR="004D6100" w:rsidRPr="004D108E" w:rsidRDefault="004D6100" w:rsidP="004D6100">
            <w:pPr>
              <w:rPr>
                <w:rFonts w:ascii="標楷體" w:eastAsia="標楷體" w:hAnsi="標楷體"/>
                <w:color w:val="000000" w:themeColor="text1"/>
                <w:sz w:val="22"/>
              </w:rPr>
            </w:pPr>
            <w:r w:rsidRPr="004D108E">
              <w:rPr>
                <w:rFonts w:ascii="標楷體" w:eastAsia="標楷體" w:hAnsi="標楷體" w:hint="eastAsia"/>
                <w:color w:val="000000" w:themeColor="text1"/>
                <w:sz w:val="22"/>
              </w:rPr>
              <w:t>2.4預立醫療照護諮商推廣【3分】</w:t>
            </w:r>
          </w:p>
        </w:tc>
        <w:tc>
          <w:tcPr>
            <w:tcW w:w="2835" w:type="dxa"/>
          </w:tcPr>
          <w:p w14:paraId="4FCFF53A" w14:textId="77777777" w:rsidR="004D6100" w:rsidRPr="004D108E" w:rsidRDefault="004D6100" w:rsidP="002D3A15">
            <w:pPr>
              <w:pStyle w:val="a9"/>
              <w:numPr>
                <w:ilvl w:val="0"/>
                <w:numId w:val="46"/>
              </w:numPr>
              <w:ind w:leftChars="0" w:left="342" w:hanging="309"/>
              <w:rPr>
                <w:rFonts w:ascii="標楷體" w:eastAsia="標楷體" w:hAnsi="標楷體"/>
                <w:color w:val="000000" w:themeColor="text1"/>
                <w:sz w:val="22"/>
              </w:rPr>
            </w:pPr>
            <w:r w:rsidRPr="004D108E">
              <w:rPr>
                <w:rFonts w:ascii="標楷體" w:eastAsia="標楷體" w:hAnsi="標楷體" w:hint="eastAsia"/>
                <w:color w:val="000000" w:themeColor="text1"/>
                <w:sz w:val="22"/>
              </w:rPr>
              <w:t>設置「預立醫療決定宣導窗口」。【1分】</w:t>
            </w:r>
          </w:p>
          <w:p w14:paraId="77FF896F" w14:textId="77777777" w:rsidR="004D6100" w:rsidRPr="004D108E" w:rsidRDefault="004D6100" w:rsidP="002D3A15">
            <w:pPr>
              <w:pStyle w:val="a9"/>
              <w:widowControl/>
              <w:numPr>
                <w:ilvl w:val="0"/>
                <w:numId w:val="46"/>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宣導窗口必須提供民眾「提供預立醫療照護諮商之醫療機構管理辦法」第5條規定之資料及資訊。【1分】</w:t>
            </w:r>
          </w:p>
          <w:p w14:paraId="21485F96" w14:textId="77777777" w:rsidR="004D6100" w:rsidRPr="004D108E" w:rsidRDefault="004D6100" w:rsidP="002D3A15">
            <w:pPr>
              <w:pStyle w:val="a9"/>
              <w:widowControl/>
              <w:numPr>
                <w:ilvl w:val="0"/>
                <w:numId w:val="46"/>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辦理至少2場預立醫療決定宣導活動，各場次辦理完成後至指定網址填報宣導成果。【1分】</w:t>
            </w:r>
          </w:p>
          <w:p w14:paraId="59EC4F14" w14:textId="77777777" w:rsidR="004D6100" w:rsidRPr="004D108E" w:rsidRDefault="004D6100" w:rsidP="004D6100">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jc w:val="both"/>
              <w:rPr>
                <w:rFonts w:ascii="標楷體" w:eastAsia="標楷體" w:hAnsi="標楷體"/>
                <w:color w:val="000000" w:themeColor="text1"/>
                <w:sz w:val="22"/>
              </w:rPr>
            </w:pPr>
          </w:p>
        </w:tc>
        <w:tc>
          <w:tcPr>
            <w:tcW w:w="1304" w:type="dxa"/>
            <w:gridSpan w:val="2"/>
          </w:tcPr>
          <w:p w14:paraId="59A29997" w14:textId="77777777" w:rsidR="004D6100" w:rsidRPr="004D108E" w:rsidRDefault="004D6100" w:rsidP="004D6100">
            <w:pPr>
              <w:spacing w:line="300" w:lineRule="exact"/>
              <w:ind w:left="220" w:hangingChars="100" w:hanging="22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1.提供相關宣導成果。</w:t>
            </w:r>
          </w:p>
          <w:p w14:paraId="4DEB2234" w14:textId="77777777" w:rsidR="004D6100" w:rsidRPr="004D108E" w:rsidRDefault="004D6100" w:rsidP="004D6100">
            <w:pPr>
              <w:spacing w:line="300" w:lineRule="exact"/>
              <w:ind w:left="220" w:hangingChars="100" w:hanging="220"/>
              <w:jc w:val="both"/>
              <w:rPr>
                <w:rFonts w:ascii="標楷體" w:eastAsia="標楷體" w:hAnsi="標楷體"/>
                <w:color w:val="000000" w:themeColor="text1"/>
                <w:sz w:val="22"/>
              </w:rPr>
            </w:pPr>
          </w:p>
        </w:tc>
        <w:tc>
          <w:tcPr>
            <w:tcW w:w="2948" w:type="dxa"/>
          </w:tcPr>
          <w:p w14:paraId="508BF164" w14:textId="77777777" w:rsidR="004D6100" w:rsidRPr="004D108E" w:rsidRDefault="004D6100" w:rsidP="004D6100">
            <w:pPr>
              <w:snapToGrid w:val="0"/>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23B874A1" w14:textId="77777777" w:rsidR="004D6100" w:rsidRPr="004D108E" w:rsidRDefault="004D6100" w:rsidP="004D6100">
            <w:pPr>
              <w:snapToGrid w:val="0"/>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設置「預立醫療決定宣導窗口」。</w:t>
            </w:r>
          </w:p>
          <w:p w14:paraId="765EFC28" w14:textId="77777777" w:rsidR="004D6100" w:rsidRPr="004D108E" w:rsidRDefault="004D6100" w:rsidP="004D6100">
            <w:pPr>
              <w:snapToGrid w:val="0"/>
              <w:spacing w:line="28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□是:單位及聯絡電話:</w:t>
            </w:r>
          </w:p>
          <w:p w14:paraId="34FC8929" w14:textId="77777777" w:rsidR="004D6100" w:rsidRPr="004D108E" w:rsidRDefault="004D6100" w:rsidP="004D6100">
            <w:pPr>
              <w:snapToGrid w:val="0"/>
              <w:spacing w:line="280" w:lineRule="exact"/>
              <w:jc w:val="both"/>
              <w:rPr>
                <w:rFonts w:ascii="標楷體" w:eastAsia="標楷體" w:hAnsi="標楷體"/>
                <w:color w:val="000000" w:themeColor="text1"/>
                <w:sz w:val="22"/>
                <w:u w:val="single"/>
              </w:rPr>
            </w:pPr>
            <w:r w:rsidRPr="004D108E">
              <w:rPr>
                <w:rFonts w:ascii="標楷體" w:eastAsia="標楷體" w:hAnsi="標楷體" w:hint="eastAsia"/>
                <w:color w:val="000000" w:themeColor="text1"/>
                <w:sz w:val="22"/>
                <w:u w:val="single"/>
              </w:rPr>
              <w:t xml:space="preserve">                      </w:t>
            </w:r>
          </w:p>
          <w:p w14:paraId="5726C2D5" w14:textId="77777777" w:rsidR="004D6100" w:rsidRPr="004D108E" w:rsidRDefault="004D6100" w:rsidP="004D6100">
            <w:pPr>
              <w:snapToGrid w:val="0"/>
              <w:spacing w:line="28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□否</w:t>
            </w:r>
          </w:p>
          <w:p w14:paraId="050D5686" w14:textId="77777777" w:rsidR="004D6100" w:rsidRPr="004D108E" w:rsidRDefault="004D6100" w:rsidP="004D6100">
            <w:pPr>
              <w:snapToGrid w:val="0"/>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rPr>
              <w:t xml:space="preserve">2. </w:t>
            </w:r>
            <w:r w:rsidRPr="004D108E">
              <w:rPr>
                <w:rFonts w:ascii="標楷體" w:eastAsia="標楷體" w:hAnsi="標楷體" w:hint="eastAsia"/>
                <w:color w:val="000000" w:themeColor="text1"/>
                <w:sz w:val="22"/>
              </w:rPr>
              <w:t>簽署窗口提供前述資訊及資料。</w:t>
            </w:r>
          </w:p>
          <w:p w14:paraId="6BBD10CB" w14:textId="77777777" w:rsidR="004D6100" w:rsidRPr="004D108E" w:rsidRDefault="004D6100" w:rsidP="004D6100">
            <w:pPr>
              <w:snapToGrid w:val="0"/>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□是□否</w:t>
            </w:r>
          </w:p>
          <w:p w14:paraId="4F3A2BD7" w14:textId="77777777" w:rsidR="004D6100" w:rsidRPr="004D108E" w:rsidRDefault="004D6100" w:rsidP="004D6100">
            <w:pPr>
              <w:snapToGrid w:val="0"/>
              <w:spacing w:line="28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3.辦理預立醫療決定宣導活動。</w:t>
            </w:r>
          </w:p>
          <w:p w14:paraId="05B0A6C2" w14:textId="77777777" w:rsidR="004D6100" w:rsidRPr="004D108E" w:rsidRDefault="004D6100" w:rsidP="004D6100">
            <w:pPr>
              <w:snapToGrid w:val="0"/>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□是□否</w:t>
            </w:r>
          </w:p>
          <w:p w14:paraId="64FA172C" w14:textId="77777777" w:rsidR="004D6100" w:rsidRPr="004D108E" w:rsidRDefault="004D6100" w:rsidP="004D6100">
            <w:pPr>
              <w:snapToGrid w:val="0"/>
              <w:spacing w:line="280" w:lineRule="exact"/>
              <w:rPr>
                <w:rFonts w:ascii="標楷體" w:eastAsia="標楷體" w:hAnsi="標楷體"/>
                <w:color w:val="000000" w:themeColor="text1"/>
                <w:sz w:val="22"/>
              </w:rPr>
            </w:pPr>
          </w:p>
          <w:p w14:paraId="6957E3C0" w14:textId="77777777" w:rsidR="004D6100" w:rsidRPr="004D108E" w:rsidRDefault="004D6100" w:rsidP="004D6100">
            <w:pPr>
              <w:spacing w:line="280" w:lineRule="exact"/>
              <w:jc w:val="distribute"/>
              <w:rPr>
                <w:rFonts w:ascii="標楷體" w:eastAsia="標楷體" w:hAnsi="標楷體"/>
                <w:color w:val="000000" w:themeColor="text1"/>
                <w:sz w:val="22"/>
              </w:rPr>
            </w:pPr>
          </w:p>
        </w:tc>
        <w:tc>
          <w:tcPr>
            <w:tcW w:w="1985" w:type="dxa"/>
          </w:tcPr>
          <w:p w14:paraId="6BC924C0" w14:textId="77777777" w:rsidR="004D6100" w:rsidRPr="004D108E" w:rsidRDefault="004D6100" w:rsidP="004D6100">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8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依據前揭辦法第5條規定:「諮商機構於諮商前，應提供意願人下列資訊及資料:一、依本法規定應參與及得參與諮商之人員。二、意願人得指定醫療委任代理人，並備妥醫療委任書。三、預立醫療決定書及相關法令資料。四、諮商費用之相關資訊。五、其他協助意願人作成預立醫療決定之相關資料。</w:t>
            </w:r>
          </w:p>
        </w:tc>
      </w:tr>
      <w:tr w:rsidR="004D108E" w:rsidRPr="004D108E" w14:paraId="646D7CB5" w14:textId="77777777" w:rsidTr="000E7E49">
        <w:trPr>
          <w:trHeight w:val="1399"/>
        </w:trPr>
        <w:tc>
          <w:tcPr>
            <w:tcW w:w="1385" w:type="dxa"/>
          </w:tcPr>
          <w:p w14:paraId="2409F1D8" w14:textId="60BC3670" w:rsidR="001A7315" w:rsidRPr="004D108E" w:rsidRDefault="001A7315" w:rsidP="00135ABB">
            <w:pPr>
              <w:rPr>
                <w:rFonts w:ascii="標楷體" w:eastAsia="標楷體" w:hAnsi="標楷體"/>
                <w:color w:val="000000" w:themeColor="text1"/>
                <w:sz w:val="22"/>
              </w:rPr>
            </w:pPr>
            <w:r w:rsidRPr="004D108E">
              <w:rPr>
                <w:rFonts w:ascii="標楷體" w:eastAsia="標楷體" w:hAnsi="標楷體"/>
                <w:color w:val="000000" w:themeColor="text1"/>
                <w:sz w:val="22"/>
              </w:rPr>
              <w:t>2.</w:t>
            </w:r>
            <w:r w:rsidR="00072A6A" w:rsidRPr="004D108E">
              <w:rPr>
                <w:rFonts w:ascii="標楷體" w:eastAsia="標楷體" w:hAnsi="標楷體" w:hint="eastAsia"/>
                <w:color w:val="000000" w:themeColor="text1"/>
                <w:sz w:val="22"/>
              </w:rPr>
              <w:t>5</w:t>
            </w:r>
            <w:r w:rsidR="00865BC8" w:rsidRPr="004D108E">
              <w:rPr>
                <w:rFonts w:ascii="標楷體" w:eastAsia="標楷體" w:hAnsi="標楷體" w:hint="eastAsia"/>
                <w:color w:val="000000" w:themeColor="text1"/>
                <w:sz w:val="22"/>
              </w:rPr>
              <w:t>醫院外包人員管理</w:t>
            </w:r>
          </w:p>
          <w:p w14:paraId="2C8FBABF" w14:textId="0E38CBC9" w:rsidR="001A7315" w:rsidRPr="004D108E" w:rsidRDefault="001A7315"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865BC8" w:rsidRPr="004D108E">
              <w:rPr>
                <w:rFonts w:ascii="標楷體" w:eastAsia="標楷體" w:hAnsi="標楷體" w:hint="eastAsia"/>
                <w:color w:val="000000" w:themeColor="text1"/>
                <w:sz w:val="22"/>
              </w:rPr>
              <w:t>2</w:t>
            </w:r>
            <w:r w:rsidRPr="004D108E">
              <w:rPr>
                <w:rFonts w:ascii="標楷體" w:eastAsia="標楷體" w:hAnsi="標楷體" w:hint="eastAsia"/>
                <w:color w:val="000000" w:themeColor="text1"/>
                <w:sz w:val="22"/>
              </w:rPr>
              <w:t>分】</w:t>
            </w:r>
          </w:p>
        </w:tc>
        <w:tc>
          <w:tcPr>
            <w:tcW w:w="2835" w:type="dxa"/>
          </w:tcPr>
          <w:p w14:paraId="0087494E" w14:textId="145AEDD3" w:rsidR="001A7315" w:rsidRPr="004D108E" w:rsidRDefault="00865BC8" w:rsidP="002D3A15">
            <w:pPr>
              <w:pStyle w:val="a9"/>
              <w:numPr>
                <w:ilvl w:val="0"/>
                <w:numId w:val="44"/>
              </w:numPr>
              <w:adjustRightInd w:val="0"/>
              <w:snapToGrid w:val="0"/>
              <w:spacing w:line="300" w:lineRule="exact"/>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有專責人員管理。【0.5分】</w:t>
            </w:r>
          </w:p>
          <w:p w14:paraId="3F0AB0BE" w14:textId="7531144B" w:rsidR="00865BC8" w:rsidRPr="004D108E" w:rsidRDefault="00865BC8" w:rsidP="002D3A15">
            <w:pPr>
              <w:pStyle w:val="a9"/>
              <w:numPr>
                <w:ilvl w:val="0"/>
                <w:numId w:val="44"/>
              </w:numPr>
              <w:adjustRightInd w:val="0"/>
              <w:snapToGrid w:val="0"/>
              <w:spacing w:line="300" w:lineRule="exact"/>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有建置人員及工作地點名冊。【0.5分】</w:t>
            </w:r>
          </w:p>
          <w:p w14:paraId="20FBEB9C" w14:textId="586A797B" w:rsidR="00865BC8" w:rsidRPr="004D108E" w:rsidRDefault="00865BC8" w:rsidP="002D3A15">
            <w:pPr>
              <w:pStyle w:val="a9"/>
              <w:numPr>
                <w:ilvl w:val="0"/>
                <w:numId w:val="44"/>
              </w:numPr>
              <w:adjustRightInd w:val="0"/>
              <w:snapToGrid w:val="0"/>
              <w:spacing w:line="300" w:lineRule="exact"/>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辦理感染管制課程(每人每年至少3堂)，並有紀錄備查。【1分】</w:t>
            </w:r>
          </w:p>
        </w:tc>
        <w:tc>
          <w:tcPr>
            <w:tcW w:w="1304" w:type="dxa"/>
            <w:gridSpan w:val="2"/>
          </w:tcPr>
          <w:p w14:paraId="7B8A7850" w14:textId="40A88A03" w:rsidR="001A7315" w:rsidRPr="004D108E" w:rsidRDefault="00865BC8" w:rsidP="00135ABB">
            <w:pPr>
              <w:spacing w:line="300" w:lineRule="exact"/>
              <w:ind w:left="220" w:hangingChars="100" w:hanging="22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書面</w:t>
            </w:r>
            <w:r w:rsidR="001A7315" w:rsidRPr="004D108E">
              <w:rPr>
                <w:rFonts w:ascii="標楷體" w:eastAsia="標楷體" w:hAnsi="標楷體" w:hint="eastAsia"/>
                <w:color w:val="000000" w:themeColor="text1"/>
                <w:sz w:val="22"/>
              </w:rPr>
              <w:t>查核</w:t>
            </w:r>
          </w:p>
        </w:tc>
        <w:tc>
          <w:tcPr>
            <w:tcW w:w="2948" w:type="dxa"/>
          </w:tcPr>
          <w:p w14:paraId="0A36A18F" w14:textId="77777777" w:rsidR="001A7315" w:rsidRPr="004D108E" w:rsidRDefault="001A7315" w:rsidP="00135ABB">
            <w:pPr>
              <w:jc w:val="both"/>
              <w:rPr>
                <w:rFonts w:ascii="標楷體" w:eastAsia="標楷體" w:hAnsi="標楷體"/>
                <w:color w:val="000000" w:themeColor="text1"/>
                <w:sz w:val="22"/>
                <w:u w:val="single"/>
              </w:rPr>
            </w:pPr>
          </w:p>
          <w:p w14:paraId="6CE08E3D" w14:textId="77777777" w:rsidR="001A7315" w:rsidRPr="004D108E" w:rsidRDefault="001A7315" w:rsidP="00135ABB">
            <w:pPr>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70111138" w14:textId="33EE85CF" w:rsidR="001A7315" w:rsidRPr="004D108E" w:rsidRDefault="001A7315" w:rsidP="00135ABB">
            <w:pPr>
              <w:jc w:val="distribute"/>
              <w:rPr>
                <w:rFonts w:ascii="標楷體" w:eastAsia="標楷體" w:hAnsi="標楷體"/>
                <w:color w:val="000000" w:themeColor="text1"/>
                <w:sz w:val="22"/>
              </w:rPr>
            </w:pPr>
          </w:p>
        </w:tc>
        <w:tc>
          <w:tcPr>
            <w:tcW w:w="1985" w:type="dxa"/>
          </w:tcPr>
          <w:p w14:paraId="59CE8FBF" w14:textId="77777777" w:rsidR="001A7315" w:rsidRPr="004D108E" w:rsidRDefault="001A7315" w:rsidP="00135ABB">
            <w:pPr>
              <w:spacing w:line="400" w:lineRule="exact"/>
              <w:jc w:val="both"/>
              <w:rPr>
                <w:rFonts w:ascii="標楷體" w:eastAsia="標楷體" w:hAnsi="標楷體"/>
                <w:color w:val="000000" w:themeColor="text1"/>
                <w:sz w:val="22"/>
              </w:rPr>
            </w:pPr>
          </w:p>
        </w:tc>
      </w:tr>
      <w:tr w:rsidR="004D108E" w:rsidRPr="004D108E" w14:paraId="2130A27E" w14:textId="77777777" w:rsidTr="000E7E49">
        <w:trPr>
          <w:trHeight w:val="1407"/>
        </w:trPr>
        <w:tc>
          <w:tcPr>
            <w:tcW w:w="1385" w:type="dxa"/>
          </w:tcPr>
          <w:p w14:paraId="5756224A" w14:textId="77777777" w:rsidR="0077472F" w:rsidRPr="004D108E" w:rsidRDefault="0077472F" w:rsidP="0077472F">
            <w:pPr>
              <w:spacing w:line="3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2.</w:t>
            </w:r>
            <w:r w:rsidR="00072A6A" w:rsidRPr="004D108E">
              <w:rPr>
                <w:rFonts w:ascii="標楷體" w:eastAsia="標楷體" w:hAnsi="標楷體" w:hint="eastAsia"/>
                <w:color w:val="000000" w:themeColor="text1"/>
                <w:sz w:val="22"/>
              </w:rPr>
              <w:t>6</w:t>
            </w:r>
            <w:r w:rsidRPr="004D108E">
              <w:rPr>
                <w:rFonts w:ascii="標楷體" w:eastAsia="標楷體" w:hAnsi="標楷體" w:hint="eastAsia"/>
                <w:color w:val="000000" w:themeColor="text1"/>
                <w:sz w:val="22"/>
              </w:rPr>
              <w:t xml:space="preserve"> 建立診斷書審核機制【2分】</w:t>
            </w:r>
          </w:p>
          <w:p w14:paraId="1E6E585C" w14:textId="77777777" w:rsidR="00BD2444" w:rsidRPr="004D108E" w:rsidRDefault="00BD2444" w:rsidP="0077472F">
            <w:pPr>
              <w:spacing w:line="340" w:lineRule="exact"/>
              <w:rPr>
                <w:rFonts w:ascii="標楷體" w:eastAsia="標楷體" w:hAnsi="標楷體"/>
                <w:color w:val="000000" w:themeColor="text1"/>
                <w:sz w:val="22"/>
              </w:rPr>
            </w:pPr>
          </w:p>
          <w:p w14:paraId="0A409558" w14:textId="77777777" w:rsidR="00BD2444" w:rsidRPr="004D108E" w:rsidRDefault="0070011C" w:rsidP="0070011C">
            <w:pPr>
              <w:spacing w:line="3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BD2444" w:rsidRPr="004D108E">
              <w:rPr>
                <w:rFonts w:ascii="標楷體" w:eastAsia="標楷體" w:hAnsi="標楷體" w:hint="eastAsia"/>
                <w:color w:val="000000" w:themeColor="text1"/>
                <w:sz w:val="22"/>
              </w:rPr>
              <w:t>未開立</w:t>
            </w:r>
            <w:r w:rsidR="00BD2444" w:rsidRPr="004D108E">
              <w:rPr>
                <w:rFonts w:ascii="標楷體" w:eastAsia="標楷體" w:hAnsi="標楷體" w:hint="eastAsia"/>
                <w:b/>
                <w:color w:val="000000" w:themeColor="text1"/>
                <w:sz w:val="22"/>
                <w:u w:val="single"/>
              </w:rPr>
              <w:t>勞工保險失能、農民健康保險身心障礙、公務人員保險失能</w:t>
            </w:r>
            <w:r w:rsidR="00BD2444" w:rsidRPr="004D108E">
              <w:rPr>
                <w:rFonts w:ascii="標楷體" w:eastAsia="標楷體" w:hAnsi="標楷體" w:hint="eastAsia"/>
                <w:color w:val="000000" w:themeColor="text1"/>
                <w:sz w:val="22"/>
              </w:rPr>
              <w:t>，免評。</w:t>
            </w:r>
          </w:p>
        </w:tc>
        <w:tc>
          <w:tcPr>
            <w:tcW w:w="2835" w:type="dxa"/>
          </w:tcPr>
          <w:p w14:paraId="6AAE153A" w14:textId="77777777" w:rsidR="0077472F" w:rsidRPr="004D108E" w:rsidRDefault="0077472F" w:rsidP="002D3A15">
            <w:pPr>
              <w:pStyle w:val="a9"/>
              <w:widowControl/>
              <w:numPr>
                <w:ilvl w:val="0"/>
                <w:numId w:val="13"/>
              </w:numPr>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0" w:left="317" w:hanging="284"/>
              <w:rPr>
                <w:rFonts w:ascii="標楷體" w:eastAsia="標楷體" w:hAnsi="標楷體"/>
                <w:color w:val="000000" w:themeColor="text1"/>
                <w:sz w:val="22"/>
              </w:rPr>
            </w:pPr>
            <w:r w:rsidRPr="004D108E">
              <w:rPr>
                <w:rFonts w:ascii="標楷體" w:eastAsia="標楷體" w:hAnsi="標楷體" w:hint="eastAsia"/>
                <w:color w:val="000000" w:themeColor="text1"/>
                <w:sz w:val="22"/>
              </w:rPr>
              <w:t>醫院開立</w:t>
            </w:r>
            <w:r w:rsidRPr="004D108E">
              <w:rPr>
                <w:rFonts w:ascii="標楷體" w:eastAsia="標楷體" w:hAnsi="標楷體" w:hint="eastAsia"/>
                <w:b/>
                <w:color w:val="000000" w:themeColor="text1"/>
                <w:sz w:val="22"/>
                <w:u w:val="single"/>
              </w:rPr>
              <w:t>勞工保險失能、農民健康保險身心障礙、公務人員保險失能</w:t>
            </w:r>
            <w:r w:rsidRPr="004D108E">
              <w:rPr>
                <w:rFonts w:ascii="標楷體" w:eastAsia="標楷體" w:hAnsi="標楷體" w:hint="eastAsia"/>
                <w:color w:val="000000" w:themeColor="text1"/>
                <w:sz w:val="22"/>
              </w:rPr>
              <w:t>等3類診斷證明書，至少訂有下列審核機制，且每月彙整該3類診斷診明書開具人數，如有異常數量，應報負責醫師知悉並檢討異常原因:</w:t>
            </w:r>
          </w:p>
          <w:p w14:paraId="33713E1E" w14:textId="77777777" w:rsidR="001A15B5" w:rsidRPr="004D108E" w:rsidRDefault="0077472F" w:rsidP="001A15B5">
            <w:pPr>
              <w:widowControl/>
              <w:tabs>
                <w:tab w:val="left" w:pos="884"/>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317" w:hangingChars="144" w:hanging="317"/>
              <w:rPr>
                <w:rFonts w:ascii="標楷體" w:eastAsia="標楷體" w:hAnsi="標楷體"/>
                <w:color w:val="000000" w:themeColor="text1"/>
                <w:sz w:val="22"/>
              </w:rPr>
            </w:pPr>
            <w:r w:rsidRPr="004D108E">
              <w:rPr>
                <w:rFonts w:ascii="標楷體" w:eastAsia="標楷體" w:hAnsi="標楷體" w:hint="eastAsia"/>
                <w:color w:val="000000" w:themeColor="text1"/>
                <w:sz w:val="22"/>
              </w:rPr>
              <w:t>(1)開立診斷證明書前之門診次數需大於3次。</w:t>
            </w:r>
          </w:p>
          <w:p w14:paraId="1A68DBE5" w14:textId="77777777" w:rsidR="0077472F" w:rsidRPr="004D108E" w:rsidRDefault="0077472F" w:rsidP="0030701B">
            <w:pPr>
              <w:widowControl/>
              <w:tabs>
                <w:tab w:val="left" w:pos="884"/>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317" w:hangingChars="144" w:hanging="317"/>
              <w:rPr>
                <w:rFonts w:ascii="標楷體" w:eastAsia="標楷體" w:hAnsi="標楷體"/>
                <w:color w:val="000000" w:themeColor="text1"/>
                <w:sz w:val="22"/>
              </w:rPr>
            </w:pPr>
            <w:r w:rsidRPr="004D108E">
              <w:rPr>
                <w:rFonts w:ascii="標楷體" w:eastAsia="標楷體" w:hAnsi="標楷體" w:hint="eastAsia"/>
                <w:color w:val="000000" w:themeColor="text1"/>
                <w:sz w:val="22"/>
              </w:rPr>
              <w:t>(2)若為手術病患，應確認是在本院執行之手術，且開立診斷證明書醫師為手術主刀醫師。</w:t>
            </w:r>
          </w:p>
        </w:tc>
        <w:tc>
          <w:tcPr>
            <w:tcW w:w="1304" w:type="dxa"/>
            <w:gridSpan w:val="2"/>
          </w:tcPr>
          <w:p w14:paraId="43C88F3F" w14:textId="77777777" w:rsidR="0077472F" w:rsidRPr="004D108E" w:rsidRDefault="0077472F" w:rsidP="0077472F">
            <w:pPr>
              <w:spacing w:line="34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書面資料</w:t>
            </w:r>
          </w:p>
        </w:tc>
        <w:tc>
          <w:tcPr>
            <w:tcW w:w="2948" w:type="dxa"/>
          </w:tcPr>
          <w:p w14:paraId="002C406D" w14:textId="77777777" w:rsidR="0077472F" w:rsidRPr="004D108E" w:rsidRDefault="0077472F" w:rsidP="0077472F">
            <w:pPr>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3CB05596" w14:textId="77777777" w:rsidR="00BD2444" w:rsidRPr="004D108E" w:rsidRDefault="00BD2444" w:rsidP="0077472F">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1.開立左列3項診斷證明書，應符合下列條件：</w:t>
            </w:r>
          </w:p>
          <w:p w14:paraId="53D039FA" w14:textId="77777777" w:rsidR="00D13367" w:rsidRPr="004D108E" w:rsidRDefault="00BD2444" w:rsidP="001A1648">
            <w:pPr>
              <w:spacing w:line="3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(1)開立前</w:t>
            </w:r>
            <w:r w:rsidR="00D13367" w:rsidRPr="004D108E">
              <w:rPr>
                <w:rFonts w:ascii="標楷體" w:eastAsia="標楷體" w:hAnsi="標楷體" w:hint="eastAsia"/>
                <w:color w:val="000000" w:themeColor="text1"/>
                <w:sz w:val="22"/>
              </w:rPr>
              <w:t>門診次數需大於3次。</w:t>
            </w:r>
          </w:p>
          <w:p w14:paraId="764D15EA" w14:textId="77777777" w:rsidR="0077472F" w:rsidRPr="004D108E" w:rsidRDefault="0077472F" w:rsidP="0077472F">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064EBA02" w14:textId="77777777" w:rsidR="00D13367" w:rsidRPr="004D108E" w:rsidRDefault="00BD2444" w:rsidP="0077472F">
            <w:pPr>
              <w:spacing w:line="3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(2)</w:t>
            </w:r>
            <w:r w:rsidR="00D13367" w:rsidRPr="004D108E">
              <w:rPr>
                <w:rFonts w:ascii="標楷體" w:eastAsia="標楷體" w:hAnsi="標楷體" w:hint="eastAsia"/>
                <w:color w:val="000000" w:themeColor="text1"/>
                <w:sz w:val="22"/>
              </w:rPr>
              <w:t>手術確實於本院執行</w:t>
            </w:r>
            <w:r w:rsidRPr="004D108E">
              <w:rPr>
                <w:rFonts w:ascii="標楷體" w:eastAsia="標楷體" w:hAnsi="標楷體" w:hint="eastAsia"/>
                <w:color w:val="000000" w:themeColor="text1"/>
                <w:sz w:val="22"/>
              </w:rPr>
              <w:t>且開立診斷證明書醫師為手術主刀醫師</w:t>
            </w:r>
          </w:p>
          <w:p w14:paraId="154285EB" w14:textId="77777777" w:rsidR="00D13367" w:rsidRPr="004D108E" w:rsidRDefault="00D13367" w:rsidP="00D13367">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34183BC6" w14:textId="77777777" w:rsidR="0077472F" w:rsidRPr="004D108E" w:rsidRDefault="00BD2444" w:rsidP="0077472F">
            <w:pPr>
              <w:spacing w:line="3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(3)</w:t>
            </w:r>
            <w:r w:rsidR="0077472F" w:rsidRPr="004D108E">
              <w:rPr>
                <w:rFonts w:ascii="標楷體" w:eastAsia="標楷體" w:hAnsi="標楷體" w:hint="eastAsia"/>
                <w:color w:val="000000" w:themeColor="text1"/>
                <w:sz w:val="22"/>
              </w:rPr>
              <w:t>是否每月彙整診斷證明書開具人數</w:t>
            </w:r>
          </w:p>
          <w:p w14:paraId="16AB555D" w14:textId="6E6CA50F" w:rsidR="001A1648" w:rsidRPr="004D108E" w:rsidRDefault="0077472F" w:rsidP="000E7E49">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tc>
        <w:tc>
          <w:tcPr>
            <w:tcW w:w="1985" w:type="dxa"/>
          </w:tcPr>
          <w:p w14:paraId="45F69EA3" w14:textId="77777777" w:rsidR="0077472F" w:rsidRPr="004D108E" w:rsidRDefault="0077472F" w:rsidP="0077472F">
            <w:pPr>
              <w:spacing w:line="340" w:lineRule="exact"/>
              <w:rPr>
                <w:rFonts w:ascii="標楷體" w:eastAsia="標楷體" w:hAnsi="標楷體" w:cs="DFKaiShu-SB-Estd-BF"/>
                <w:color w:val="000000" w:themeColor="text1"/>
                <w:kern w:val="0"/>
                <w:sz w:val="22"/>
              </w:rPr>
            </w:pPr>
          </w:p>
        </w:tc>
      </w:tr>
      <w:tr w:rsidR="004D108E" w:rsidRPr="004D108E" w14:paraId="21BECE3B" w14:textId="77777777" w:rsidTr="000E7E49">
        <w:trPr>
          <w:trHeight w:val="841"/>
        </w:trPr>
        <w:tc>
          <w:tcPr>
            <w:tcW w:w="1385" w:type="dxa"/>
          </w:tcPr>
          <w:p w14:paraId="61D675FE" w14:textId="5F791CCD" w:rsidR="0077472F" w:rsidRPr="004D108E" w:rsidRDefault="0077472F" w:rsidP="00135ABB">
            <w:pPr>
              <w:spacing w:line="320" w:lineRule="exact"/>
              <w:rPr>
                <w:rFonts w:ascii="標楷體" w:eastAsia="標楷體" w:hAnsi="標楷體"/>
                <w:color w:val="000000" w:themeColor="text1"/>
                <w:sz w:val="22"/>
              </w:rPr>
            </w:pPr>
            <w:r w:rsidRPr="004D108E">
              <w:rPr>
                <w:rFonts w:ascii="標楷體" w:eastAsia="標楷體" w:hAnsi="標楷體"/>
                <w:color w:val="000000" w:themeColor="text1"/>
                <w:sz w:val="22"/>
              </w:rPr>
              <w:t>2.</w:t>
            </w:r>
            <w:r w:rsidR="00072A6A" w:rsidRPr="004D108E">
              <w:rPr>
                <w:rFonts w:ascii="標楷體" w:eastAsia="標楷體" w:hAnsi="標楷體" w:hint="eastAsia"/>
                <w:color w:val="000000" w:themeColor="text1"/>
                <w:sz w:val="22"/>
              </w:rPr>
              <w:t>7</w:t>
            </w:r>
            <w:r w:rsidRPr="004D108E">
              <w:rPr>
                <w:rFonts w:ascii="標楷體" w:eastAsia="標楷體" w:hAnsi="標楷體" w:hint="eastAsia"/>
                <w:color w:val="000000" w:themeColor="text1"/>
                <w:sz w:val="22"/>
              </w:rPr>
              <w:t>期限內繳交</w:t>
            </w:r>
            <w:r w:rsidR="00865BC8" w:rsidRPr="004D108E">
              <w:rPr>
                <w:rFonts w:ascii="標楷體" w:eastAsia="標楷體" w:hAnsi="標楷體" w:hint="eastAsia"/>
                <w:color w:val="000000" w:themeColor="text1"/>
                <w:sz w:val="22"/>
              </w:rPr>
              <w:t>110</w:t>
            </w:r>
            <w:r w:rsidRPr="004D108E">
              <w:rPr>
                <w:rFonts w:ascii="標楷體" w:eastAsia="標楷體" w:hAnsi="標楷體" w:hint="eastAsia"/>
                <w:color w:val="000000" w:themeColor="text1"/>
                <w:sz w:val="22"/>
              </w:rPr>
              <w:t>年度「醫院緊急災害應變</w:t>
            </w:r>
            <w:r w:rsidRPr="004D108E">
              <w:rPr>
                <w:rFonts w:ascii="標楷體" w:eastAsia="標楷體" w:hAnsi="標楷體" w:hint="eastAsia"/>
                <w:color w:val="000000" w:themeColor="text1"/>
                <w:sz w:val="22"/>
              </w:rPr>
              <w:lastRenderedPageBreak/>
              <w:t>措施計畫」及委員建議修正後計畫</w:t>
            </w:r>
            <w:r w:rsidRPr="004D108E">
              <w:rPr>
                <w:rFonts w:ascii="標楷體" w:eastAsia="標楷體" w:hAnsi="標楷體"/>
                <w:color w:val="000000" w:themeColor="text1"/>
                <w:sz w:val="22"/>
              </w:rPr>
              <w:t xml:space="preserve">  </w:t>
            </w:r>
          </w:p>
          <w:p w14:paraId="7B797047" w14:textId="78A9FD10" w:rsidR="0077472F" w:rsidRPr="004D108E" w:rsidRDefault="0077472F" w:rsidP="00135ABB">
            <w:pPr>
              <w:spacing w:line="320" w:lineRule="exact"/>
              <w:rPr>
                <w:rFonts w:ascii="標楷體" w:eastAsia="標楷體" w:hAnsi="標楷體"/>
                <w:b/>
                <w:color w:val="000000" w:themeColor="text1"/>
                <w:sz w:val="22"/>
              </w:rPr>
            </w:pPr>
            <w:r w:rsidRPr="004D108E">
              <w:rPr>
                <w:rFonts w:ascii="標楷體" w:eastAsia="標楷體" w:hAnsi="標楷體" w:hint="eastAsia"/>
                <w:b/>
                <w:color w:val="000000" w:themeColor="text1"/>
                <w:sz w:val="22"/>
              </w:rPr>
              <w:t>【</w:t>
            </w:r>
            <w:r w:rsidR="004D6100" w:rsidRPr="004D108E">
              <w:rPr>
                <w:rFonts w:ascii="標楷體" w:eastAsia="標楷體" w:hAnsi="標楷體" w:hint="eastAsia"/>
                <w:b/>
                <w:color w:val="000000" w:themeColor="text1"/>
                <w:sz w:val="22"/>
              </w:rPr>
              <w:t>1</w:t>
            </w:r>
            <w:r w:rsidRPr="004D108E">
              <w:rPr>
                <w:rFonts w:ascii="標楷體" w:eastAsia="標楷體" w:hAnsi="標楷體" w:hint="eastAsia"/>
                <w:b/>
                <w:color w:val="000000" w:themeColor="text1"/>
                <w:sz w:val="22"/>
              </w:rPr>
              <w:t>分】</w:t>
            </w:r>
          </w:p>
        </w:tc>
        <w:tc>
          <w:tcPr>
            <w:tcW w:w="2835" w:type="dxa"/>
          </w:tcPr>
          <w:p w14:paraId="7CD56048" w14:textId="4C6BF00B" w:rsidR="0077472F" w:rsidRPr="004D108E" w:rsidRDefault="0077472F" w:rsidP="00135ABB">
            <w:pPr>
              <w:ind w:left="86" w:right="-106" w:hanging="182"/>
              <w:rPr>
                <w:rFonts w:ascii="標楷體" w:eastAsia="標楷體" w:hAnsi="標楷體"/>
                <w:b/>
                <w:color w:val="000000" w:themeColor="text1"/>
                <w:sz w:val="22"/>
              </w:rPr>
            </w:pPr>
            <w:r w:rsidRPr="004D108E">
              <w:rPr>
                <w:rFonts w:ascii="標楷體" w:eastAsia="標楷體" w:hAnsi="標楷體"/>
                <w:color w:val="000000" w:themeColor="text1"/>
                <w:sz w:val="22"/>
              </w:rPr>
              <w:lastRenderedPageBreak/>
              <w:t>1.</w:t>
            </w:r>
            <w:r w:rsidRPr="004D108E">
              <w:rPr>
                <w:rFonts w:ascii="標楷體" w:eastAsia="標楷體" w:hAnsi="標楷體" w:hint="eastAsia"/>
                <w:color w:val="000000" w:themeColor="text1"/>
                <w:sz w:val="22"/>
              </w:rPr>
              <w:t>期限前繳交年度計畫</w:t>
            </w:r>
            <w:r w:rsidRPr="004D108E">
              <w:rPr>
                <w:rFonts w:ascii="標楷體" w:eastAsia="標楷體" w:hAnsi="標楷體" w:hint="eastAsia"/>
                <w:b/>
                <w:color w:val="000000" w:themeColor="text1"/>
                <w:sz w:val="22"/>
              </w:rPr>
              <w:t>【</w:t>
            </w:r>
            <w:r w:rsidR="00EE2E6A" w:rsidRPr="004D108E">
              <w:rPr>
                <w:rFonts w:ascii="標楷體" w:eastAsia="標楷體" w:hAnsi="標楷體" w:hint="eastAsia"/>
                <w:b/>
                <w:color w:val="000000" w:themeColor="text1"/>
                <w:sz w:val="22"/>
              </w:rPr>
              <w:t>1</w:t>
            </w:r>
            <w:r w:rsidRPr="004D108E">
              <w:rPr>
                <w:rFonts w:ascii="標楷體" w:eastAsia="標楷體" w:hAnsi="標楷體" w:hint="eastAsia"/>
                <w:b/>
                <w:color w:val="000000" w:themeColor="text1"/>
                <w:sz w:val="22"/>
              </w:rPr>
              <w:t>分】</w:t>
            </w:r>
          </w:p>
          <w:p w14:paraId="20DB9A2D" w14:textId="77777777" w:rsidR="0077472F" w:rsidRPr="004D108E" w:rsidRDefault="0077472F" w:rsidP="00135ABB">
            <w:pPr>
              <w:ind w:left="2" w:right="-106"/>
              <w:rPr>
                <w:rFonts w:ascii="標楷體" w:eastAsia="標楷體" w:hAnsi="標楷體"/>
                <w:color w:val="000000" w:themeColor="text1"/>
                <w:sz w:val="22"/>
              </w:rPr>
            </w:pPr>
            <w:r w:rsidRPr="004D108E">
              <w:rPr>
                <w:rFonts w:ascii="標楷體" w:eastAsia="標楷體" w:hAnsi="標楷體" w:hint="eastAsia"/>
                <w:color w:val="000000" w:themeColor="text1"/>
                <w:sz w:val="22"/>
              </w:rPr>
              <w:t>。</w:t>
            </w:r>
          </w:p>
          <w:p w14:paraId="23B6791B" w14:textId="77777777" w:rsidR="0077472F" w:rsidRPr="004D108E" w:rsidRDefault="0077472F" w:rsidP="00135ABB">
            <w:pPr>
              <w:ind w:left="86" w:right="-106" w:hanging="182"/>
              <w:rPr>
                <w:rFonts w:ascii="標楷體" w:eastAsia="標楷體" w:hAnsi="標楷體"/>
                <w:color w:val="000000" w:themeColor="text1"/>
                <w:sz w:val="22"/>
              </w:rPr>
            </w:pPr>
          </w:p>
          <w:p w14:paraId="2A50C299" w14:textId="77777777" w:rsidR="0077472F" w:rsidRPr="004D108E" w:rsidRDefault="0077472F" w:rsidP="00135ABB">
            <w:pPr>
              <w:ind w:left="318" w:right="-106" w:hanging="414"/>
              <w:rPr>
                <w:rFonts w:ascii="標楷體" w:eastAsia="標楷體" w:hAnsi="標楷體"/>
                <w:color w:val="000000" w:themeColor="text1"/>
                <w:sz w:val="22"/>
              </w:rPr>
            </w:pPr>
          </w:p>
        </w:tc>
        <w:tc>
          <w:tcPr>
            <w:tcW w:w="1304" w:type="dxa"/>
            <w:gridSpan w:val="2"/>
          </w:tcPr>
          <w:p w14:paraId="77462D7D" w14:textId="77777777" w:rsidR="0077472F" w:rsidRPr="004D108E" w:rsidRDefault="0077472F" w:rsidP="00135ABB">
            <w:pPr>
              <w:ind w:left="176" w:hanging="176"/>
              <w:jc w:val="both"/>
              <w:rPr>
                <w:rFonts w:ascii="標楷體" w:eastAsia="標楷體" w:hAnsi="標楷體"/>
                <w:color w:val="000000" w:themeColor="text1"/>
                <w:sz w:val="22"/>
              </w:rPr>
            </w:pPr>
            <w:r w:rsidRPr="004D108E">
              <w:rPr>
                <w:rFonts w:ascii="標楷體" w:eastAsia="標楷體" w:hAnsi="標楷體" w:cs="新細明體" w:hint="eastAsia"/>
                <w:color w:val="000000" w:themeColor="text1"/>
                <w:sz w:val="22"/>
                <w:u w:val="single"/>
              </w:rPr>
              <w:lastRenderedPageBreak/>
              <w:t>※</w:t>
            </w:r>
            <w:r w:rsidRPr="004D108E">
              <w:rPr>
                <w:rFonts w:ascii="標楷體" w:eastAsia="標楷體" w:hAnsi="標楷體" w:hint="eastAsia"/>
                <w:color w:val="000000" w:themeColor="text1"/>
                <w:sz w:val="22"/>
                <w:u w:val="single"/>
              </w:rPr>
              <w:t>實地查核</w:t>
            </w:r>
          </w:p>
          <w:p w14:paraId="5A4C004E" w14:textId="77777777" w:rsidR="0077472F" w:rsidRPr="004D108E" w:rsidRDefault="0077472F" w:rsidP="00135ABB">
            <w:pPr>
              <w:ind w:leftChars="-14" w:left="102" w:rightChars="-44" w:right="-106" w:hangingChars="62" w:hanging="136"/>
              <w:rPr>
                <w:rFonts w:ascii="標楷體" w:eastAsia="標楷體" w:hAnsi="標楷體"/>
                <w:color w:val="000000" w:themeColor="text1"/>
                <w:sz w:val="22"/>
              </w:rPr>
            </w:pPr>
            <w:r w:rsidRPr="004D108E">
              <w:rPr>
                <w:rFonts w:ascii="標楷體" w:eastAsia="標楷體" w:hAnsi="標楷體" w:hint="eastAsia"/>
                <w:color w:val="000000" w:themeColor="text1"/>
                <w:sz w:val="22"/>
              </w:rPr>
              <w:t>醫院發文日</w:t>
            </w:r>
            <w:r w:rsidRPr="004D108E">
              <w:rPr>
                <w:rFonts w:ascii="標楷體" w:eastAsia="標楷體" w:hAnsi="標楷體" w:hint="eastAsia"/>
                <w:color w:val="000000" w:themeColor="text1"/>
                <w:sz w:val="22"/>
              </w:rPr>
              <w:lastRenderedPageBreak/>
              <w:t>期及文號</w:t>
            </w:r>
            <w:r w:rsidRPr="004D108E">
              <w:rPr>
                <w:rFonts w:ascii="標楷體" w:eastAsia="標楷體" w:hAnsi="標楷體"/>
                <w:color w:val="000000" w:themeColor="text1"/>
                <w:sz w:val="22"/>
              </w:rPr>
              <w:t>:</w:t>
            </w:r>
          </w:p>
          <w:p w14:paraId="30B49FC1" w14:textId="77777777" w:rsidR="0077472F" w:rsidRPr="004D108E" w:rsidRDefault="0077472F" w:rsidP="00135ABB">
            <w:pPr>
              <w:ind w:leftChars="-14" w:left="102" w:rightChars="-44" w:right="-106" w:hangingChars="62" w:hanging="136"/>
              <w:rPr>
                <w:rFonts w:ascii="標楷體" w:eastAsia="標楷體" w:hAnsi="標楷體"/>
                <w:color w:val="000000" w:themeColor="text1"/>
                <w:sz w:val="22"/>
              </w:rPr>
            </w:pPr>
          </w:p>
          <w:p w14:paraId="1C618CC7" w14:textId="77777777" w:rsidR="0077472F" w:rsidRPr="004D108E" w:rsidRDefault="0077472F" w:rsidP="00135ABB">
            <w:pPr>
              <w:ind w:leftChars="-14" w:left="102" w:rightChars="-44" w:right="-106" w:hangingChars="62" w:hanging="136"/>
              <w:rPr>
                <w:rFonts w:ascii="標楷體" w:eastAsia="標楷體" w:hAnsi="標楷體"/>
                <w:color w:val="000000" w:themeColor="text1"/>
                <w:sz w:val="22"/>
              </w:rPr>
            </w:pPr>
          </w:p>
          <w:p w14:paraId="656263B7" w14:textId="77777777" w:rsidR="0077472F" w:rsidRPr="004D108E" w:rsidRDefault="0077472F" w:rsidP="00135ABB">
            <w:pPr>
              <w:ind w:leftChars="-14" w:left="102" w:rightChars="-44" w:right="-106" w:hangingChars="62" w:hanging="136"/>
              <w:rPr>
                <w:rFonts w:ascii="標楷體" w:eastAsia="標楷體" w:hAnsi="標楷體"/>
                <w:color w:val="000000" w:themeColor="text1"/>
                <w:sz w:val="22"/>
              </w:rPr>
            </w:pPr>
          </w:p>
        </w:tc>
        <w:tc>
          <w:tcPr>
            <w:tcW w:w="2948" w:type="dxa"/>
          </w:tcPr>
          <w:p w14:paraId="0A9850E1" w14:textId="77777777" w:rsidR="0077472F" w:rsidRPr="004D108E" w:rsidRDefault="0077472F" w:rsidP="00135ABB">
            <w:pPr>
              <w:jc w:val="both"/>
              <w:rPr>
                <w:rFonts w:ascii="標楷體" w:eastAsia="標楷體" w:hAnsi="標楷體"/>
                <w:color w:val="000000" w:themeColor="text1"/>
                <w:sz w:val="22"/>
                <w:u w:val="single"/>
              </w:rPr>
            </w:pPr>
          </w:p>
          <w:p w14:paraId="106382B6" w14:textId="76A704FD" w:rsidR="0077472F" w:rsidRPr="004D108E" w:rsidRDefault="0077472F" w:rsidP="00135ABB">
            <w:pPr>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00775A85" w14:textId="77777777" w:rsidR="00C943FC" w:rsidRPr="004D108E" w:rsidRDefault="00C943FC" w:rsidP="00135ABB">
            <w:pPr>
              <w:jc w:val="both"/>
              <w:rPr>
                <w:rFonts w:ascii="標楷體" w:eastAsia="標楷體" w:hAnsi="標楷體"/>
                <w:color w:val="000000" w:themeColor="text1"/>
                <w:sz w:val="22"/>
              </w:rPr>
            </w:pPr>
          </w:p>
          <w:p w14:paraId="6E24AD40" w14:textId="77777777" w:rsidR="00C943FC" w:rsidRPr="004D108E" w:rsidRDefault="0077472F" w:rsidP="00C943FC">
            <w:pPr>
              <w:jc w:val="both"/>
              <w:rPr>
                <w:rFonts w:ascii="標楷體" w:eastAsia="標楷體" w:hAnsi="標楷體"/>
                <w:color w:val="000000" w:themeColor="text1"/>
                <w:sz w:val="22"/>
              </w:rPr>
            </w:pPr>
            <w:r w:rsidRPr="004D108E">
              <w:rPr>
                <w:rFonts w:ascii="標楷體" w:eastAsia="標楷體" w:hAnsi="標楷體"/>
                <w:color w:val="000000" w:themeColor="text1"/>
                <w:sz w:val="22"/>
              </w:rPr>
              <w:lastRenderedPageBreak/>
              <w:t>1.10</w:t>
            </w:r>
            <w:r w:rsidR="004D6100" w:rsidRPr="004D108E">
              <w:rPr>
                <w:rFonts w:ascii="標楷體" w:eastAsia="標楷體" w:hAnsi="標楷體" w:hint="eastAsia"/>
                <w:color w:val="000000" w:themeColor="text1"/>
                <w:sz w:val="22"/>
              </w:rPr>
              <w:t>9</w:t>
            </w:r>
            <w:r w:rsidRPr="004D108E">
              <w:rPr>
                <w:rFonts w:ascii="標楷體" w:eastAsia="標楷體" w:hAnsi="標楷體"/>
                <w:color w:val="000000" w:themeColor="text1"/>
                <w:sz w:val="22"/>
              </w:rPr>
              <w:t>.12.3</w:t>
            </w:r>
            <w:r w:rsidR="00C15AFB" w:rsidRPr="004D108E">
              <w:rPr>
                <w:rFonts w:ascii="標楷體" w:eastAsia="標楷體" w:hAnsi="標楷體" w:hint="eastAsia"/>
                <w:color w:val="000000" w:themeColor="text1"/>
                <w:sz w:val="22"/>
              </w:rPr>
              <w:t>1</w:t>
            </w:r>
            <w:r w:rsidRPr="004D108E">
              <w:rPr>
                <w:rFonts w:ascii="標楷體" w:eastAsia="標楷體" w:hAnsi="標楷體" w:hint="eastAsia"/>
                <w:color w:val="000000" w:themeColor="text1"/>
                <w:sz w:val="22"/>
              </w:rPr>
              <w:t>前繳交</w:t>
            </w:r>
          </w:p>
          <w:p w14:paraId="3A724320" w14:textId="2660E457" w:rsidR="0077472F" w:rsidRPr="004D108E" w:rsidRDefault="0077472F" w:rsidP="00C943FC">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4D6100" w:rsidRPr="004D108E">
              <w:rPr>
                <w:rFonts w:ascii="標楷體" w:eastAsia="標楷體" w:hAnsi="標楷體" w:hint="eastAsia"/>
                <w:color w:val="000000" w:themeColor="text1"/>
                <w:sz w:val="22"/>
              </w:rPr>
              <w:t>1</w:t>
            </w:r>
            <w:r w:rsidRPr="004D108E">
              <w:rPr>
                <w:rFonts w:ascii="標楷體" w:eastAsia="標楷體" w:hAnsi="標楷體" w:hint="eastAsia"/>
                <w:color w:val="000000" w:themeColor="text1"/>
                <w:sz w:val="22"/>
              </w:rPr>
              <w:t>分】</w:t>
            </w:r>
          </w:p>
          <w:p w14:paraId="6EBD7E66" w14:textId="77777777" w:rsidR="00C943FC" w:rsidRPr="004D108E" w:rsidRDefault="0077472F" w:rsidP="004D6100">
            <w:pPr>
              <w:ind w:left="176" w:hangingChars="80" w:hanging="176"/>
              <w:jc w:val="both"/>
              <w:rPr>
                <w:rFonts w:ascii="標楷體" w:eastAsia="標楷體" w:hAnsi="標楷體"/>
                <w:color w:val="000000" w:themeColor="text1"/>
                <w:sz w:val="22"/>
              </w:rPr>
            </w:pPr>
            <w:r w:rsidRPr="004D108E">
              <w:rPr>
                <w:rFonts w:ascii="標楷體" w:eastAsia="標楷體" w:hAnsi="標楷體"/>
                <w:color w:val="000000" w:themeColor="text1"/>
                <w:sz w:val="22"/>
              </w:rPr>
              <w:t>2.10</w:t>
            </w:r>
            <w:r w:rsidR="004D6100" w:rsidRPr="004D108E">
              <w:rPr>
                <w:rFonts w:ascii="標楷體" w:eastAsia="標楷體" w:hAnsi="標楷體" w:hint="eastAsia"/>
                <w:color w:val="000000" w:themeColor="text1"/>
                <w:sz w:val="22"/>
              </w:rPr>
              <w:t>9</w:t>
            </w:r>
            <w:r w:rsidRPr="004D108E">
              <w:rPr>
                <w:rFonts w:ascii="標楷體" w:eastAsia="標楷體" w:hAnsi="標楷體"/>
                <w:color w:val="000000" w:themeColor="text1"/>
                <w:sz w:val="22"/>
              </w:rPr>
              <w:t>.12.31</w:t>
            </w:r>
            <w:r w:rsidRPr="004D108E">
              <w:rPr>
                <w:rFonts w:ascii="標楷體" w:eastAsia="標楷體" w:hAnsi="標楷體" w:hint="eastAsia"/>
                <w:color w:val="000000" w:themeColor="text1"/>
                <w:sz w:val="22"/>
              </w:rPr>
              <w:t>後繳交</w:t>
            </w:r>
          </w:p>
          <w:p w14:paraId="49532880" w14:textId="101773AD" w:rsidR="0077472F" w:rsidRPr="004D108E" w:rsidRDefault="0077472F" w:rsidP="004D6100">
            <w:pPr>
              <w:ind w:left="176" w:hangingChars="80" w:hanging="176"/>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4D6100" w:rsidRPr="004D108E">
              <w:rPr>
                <w:rFonts w:ascii="標楷體" w:eastAsia="標楷體" w:hAnsi="標楷體" w:hint="eastAsia"/>
                <w:color w:val="000000" w:themeColor="text1"/>
                <w:sz w:val="22"/>
              </w:rPr>
              <w:t>0</w:t>
            </w:r>
            <w:r w:rsidRPr="004D108E">
              <w:rPr>
                <w:rFonts w:ascii="標楷體" w:eastAsia="標楷體" w:hAnsi="標楷體" w:hint="eastAsia"/>
                <w:color w:val="000000" w:themeColor="text1"/>
                <w:sz w:val="22"/>
              </w:rPr>
              <w:t>分】</w:t>
            </w:r>
          </w:p>
        </w:tc>
        <w:tc>
          <w:tcPr>
            <w:tcW w:w="1985" w:type="dxa"/>
          </w:tcPr>
          <w:p w14:paraId="16458D92" w14:textId="77777777" w:rsidR="0077472F" w:rsidRPr="004D108E" w:rsidRDefault="0077472F" w:rsidP="00135ABB">
            <w:pPr>
              <w:pStyle w:val="2"/>
              <w:ind w:left="0"/>
              <w:jc w:val="both"/>
              <w:rPr>
                <w:rFonts w:ascii="標楷體" w:eastAsia="標楷體" w:hAnsi="標楷體"/>
                <w:color w:val="000000" w:themeColor="text1"/>
                <w:sz w:val="22"/>
                <w:szCs w:val="22"/>
              </w:rPr>
            </w:pPr>
            <w:r w:rsidRPr="004D108E">
              <w:rPr>
                <w:rFonts w:ascii="標楷體" w:eastAsia="標楷體" w:hAnsi="標楷體"/>
                <w:color w:val="000000" w:themeColor="text1"/>
                <w:sz w:val="22"/>
                <w:szCs w:val="22"/>
              </w:rPr>
              <w:lastRenderedPageBreak/>
              <w:t>1.</w:t>
            </w:r>
            <w:r w:rsidRPr="004D108E">
              <w:rPr>
                <w:rFonts w:ascii="標楷體" w:eastAsia="標楷體" w:hAnsi="標楷體" w:hint="eastAsia"/>
                <w:color w:val="000000" w:themeColor="text1"/>
                <w:sz w:val="22"/>
                <w:szCs w:val="22"/>
              </w:rPr>
              <w:t>依據醫院緊急災害應變措施及檢查辦法。</w:t>
            </w:r>
          </w:p>
          <w:p w14:paraId="0554D011" w14:textId="5CF00871" w:rsidR="0077472F" w:rsidRPr="004D108E" w:rsidRDefault="0077472F" w:rsidP="00135ABB">
            <w:pPr>
              <w:pStyle w:val="2"/>
              <w:ind w:left="0"/>
              <w:jc w:val="both"/>
              <w:rPr>
                <w:rFonts w:ascii="標楷體" w:eastAsia="標楷體" w:hAnsi="標楷體"/>
                <w:color w:val="000000" w:themeColor="text1"/>
                <w:sz w:val="22"/>
                <w:szCs w:val="22"/>
              </w:rPr>
            </w:pPr>
            <w:r w:rsidRPr="004D108E">
              <w:rPr>
                <w:rFonts w:ascii="標楷體" w:eastAsia="標楷體" w:hAnsi="標楷體"/>
                <w:color w:val="000000" w:themeColor="text1"/>
                <w:sz w:val="22"/>
                <w:szCs w:val="22"/>
              </w:rPr>
              <w:lastRenderedPageBreak/>
              <w:t>2.</w:t>
            </w:r>
            <w:r w:rsidRPr="004D108E">
              <w:rPr>
                <w:rFonts w:ascii="標楷體" w:eastAsia="標楷體" w:hAnsi="標楷體" w:hint="eastAsia"/>
                <w:color w:val="000000" w:themeColor="text1"/>
                <w:sz w:val="22"/>
                <w:szCs w:val="22"/>
              </w:rPr>
              <w:t>本局</w:t>
            </w:r>
            <w:r w:rsidR="004D6100" w:rsidRPr="004D108E">
              <w:rPr>
                <w:rFonts w:ascii="標楷體" w:eastAsia="標楷體" w:hAnsi="標楷體" w:hint="eastAsia"/>
                <w:b/>
                <w:bCs/>
                <w:color w:val="000000" w:themeColor="text1"/>
                <w:kern w:val="0"/>
                <w:sz w:val="22"/>
              </w:rPr>
              <w:t>109年11月14日高市衛醫字第1073868930號函</w:t>
            </w:r>
            <w:r w:rsidR="004D6100" w:rsidRPr="004D108E">
              <w:rPr>
                <w:rFonts w:ascii="標楷體" w:eastAsia="標楷體" w:hAnsi="標楷體" w:hint="eastAsia"/>
                <w:color w:val="000000" w:themeColor="text1"/>
                <w:kern w:val="0"/>
                <w:sz w:val="22"/>
              </w:rPr>
              <w:t>。</w:t>
            </w:r>
            <w:r w:rsidRPr="004D108E">
              <w:rPr>
                <w:rFonts w:ascii="標楷體" w:eastAsia="標楷體" w:hAnsi="標楷體" w:hint="eastAsia"/>
                <w:color w:val="000000" w:themeColor="text1"/>
                <w:sz w:val="22"/>
                <w:szCs w:val="22"/>
              </w:rPr>
              <w:t>。</w:t>
            </w:r>
          </w:p>
        </w:tc>
      </w:tr>
      <w:tr w:rsidR="004D108E" w:rsidRPr="004D108E" w14:paraId="2C8D1488" w14:textId="77777777" w:rsidTr="000E7E49">
        <w:trPr>
          <w:trHeight w:val="2612"/>
        </w:trPr>
        <w:tc>
          <w:tcPr>
            <w:tcW w:w="1385" w:type="dxa"/>
          </w:tcPr>
          <w:p w14:paraId="2FFA6DCC" w14:textId="12B9B8A9" w:rsidR="0077472F" w:rsidRPr="004D108E" w:rsidRDefault="0077472F" w:rsidP="00135ABB">
            <w:pPr>
              <w:ind w:leftChars="-29" w:left="58" w:hangingChars="58" w:hanging="128"/>
              <w:rPr>
                <w:rFonts w:ascii="標楷體" w:eastAsia="標楷體" w:hAnsi="標楷體"/>
                <w:color w:val="000000" w:themeColor="text1"/>
                <w:sz w:val="22"/>
              </w:rPr>
            </w:pPr>
            <w:r w:rsidRPr="004D108E">
              <w:rPr>
                <w:rFonts w:ascii="標楷體" w:eastAsia="標楷體" w:hAnsi="標楷體"/>
                <w:color w:val="000000" w:themeColor="text1"/>
                <w:sz w:val="22"/>
              </w:rPr>
              <w:lastRenderedPageBreak/>
              <w:t>2.</w:t>
            </w:r>
            <w:r w:rsidR="00072A6A" w:rsidRPr="004D108E">
              <w:rPr>
                <w:rFonts w:ascii="標楷體" w:eastAsia="標楷體" w:hAnsi="標楷體" w:hint="eastAsia"/>
                <w:color w:val="000000" w:themeColor="text1"/>
                <w:sz w:val="22"/>
              </w:rPr>
              <w:t>8</w:t>
            </w:r>
            <w:r w:rsidRPr="004D108E">
              <w:rPr>
                <w:rFonts w:ascii="標楷體" w:eastAsia="標楷體" w:hAnsi="標楷體" w:hint="eastAsia"/>
                <w:color w:val="000000" w:themeColor="text1"/>
                <w:sz w:val="22"/>
              </w:rPr>
              <w:t>醫療機構收費之管理</w:t>
            </w:r>
            <w:r w:rsidRPr="004D108E">
              <w:rPr>
                <w:rFonts w:ascii="標楷體" w:eastAsia="標楷體" w:hAnsi="標楷體" w:hint="eastAsia"/>
                <w:b/>
                <w:color w:val="000000" w:themeColor="text1"/>
                <w:sz w:val="22"/>
              </w:rPr>
              <w:t>【</w:t>
            </w:r>
            <w:r w:rsidR="00865BC8" w:rsidRPr="004D108E">
              <w:rPr>
                <w:rFonts w:ascii="標楷體" w:eastAsia="標楷體" w:hAnsi="標楷體" w:hint="eastAsia"/>
                <w:b/>
                <w:color w:val="000000" w:themeColor="text1"/>
                <w:sz w:val="22"/>
              </w:rPr>
              <w:t>4</w:t>
            </w:r>
            <w:r w:rsidRPr="004D108E">
              <w:rPr>
                <w:rFonts w:ascii="標楷體" w:eastAsia="標楷體" w:hAnsi="標楷體" w:hint="eastAsia"/>
                <w:b/>
                <w:color w:val="000000" w:themeColor="text1"/>
                <w:sz w:val="22"/>
              </w:rPr>
              <w:t>分】</w:t>
            </w:r>
          </w:p>
          <w:p w14:paraId="35530613" w14:textId="77777777" w:rsidR="0077472F" w:rsidRPr="004D108E" w:rsidRDefault="0077472F" w:rsidP="00135ABB">
            <w:pPr>
              <w:ind w:leftChars="-30" w:left="-8" w:hangingChars="29" w:hanging="64"/>
              <w:rPr>
                <w:rFonts w:ascii="標楷體" w:eastAsia="標楷體" w:hAnsi="標楷體"/>
                <w:color w:val="000000" w:themeColor="text1"/>
                <w:sz w:val="22"/>
              </w:rPr>
            </w:pPr>
          </w:p>
        </w:tc>
        <w:tc>
          <w:tcPr>
            <w:tcW w:w="2835" w:type="dxa"/>
          </w:tcPr>
          <w:p w14:paraId="4D1CCE02" w14:textId="77777777" w:rsidR="001A15B5" w:rsidRPr="004D108E" w:rsidRDefault="0077472F" w:rsidP="0076758B">
            <w:pPr>
              <w:widowControl/>
              <w:numPr>
                <w:ilvl w:val="0"/>
                <w:numId w:val="2"/>
              </w:numPr>
              <w:tabs>
                <w:tab w:val="left" w:pos="600"/>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5" w:left="316" w:hangingChars="138" w:hanging="304"/>
              <w:rPr>
                <w:rFonts w:ascii="標楷體" w:eastAsia="標楷體" w:hAnsi="標楷體"/>
                <w:b/>
                <w:color w:val="000000" w:themeColor="text1"/>
                <w:sz w:val="22"/>
              </w:rPr>
            </w:pPr>
            <w:r w:rsidRPr="004D108E">
              <w:rPr>
                <w:rFonts w:ascii="標楷體" w:eastAsia="標楷體" w:hAnsi="標楷體" w:hint="eastAsia"/>
                <w:color w:val="000000" w:themeColor="text1"/>
                <w:sz w:val="22"/>
              </w:rPr>
              <w:t>醫療收費</w:t>
            </w:r>
            <w:r w:rsidRPr="004D108E">
              <w:rPr>
                <w:rFonts w:ascii="標楷體" w:eastAsia="標楷體" w:hAnsi="標楷體" w:cs="TT46C8o00" w:hint="eastAsia"/>
                <w:color w:val="000000" w:themeColor="text1"/>
                <w:sz w:val="22"/>
              </w:rPr>
              <w:t>資訊應揭</w:t>
            </w:r>
            <w:r w:rsidRPr="004D108E">
              <w:rPr>
                <w:rFonts w:ascii="標楷體" w:eastAsia="標楷體" w:hAnsi="標楷體" w:hint="eastAsia"/>
                <w:color w:val="000000" w:themeColor="text1"/>
                <w:sz w:val="22"/>
              </w:rPr>
              <w:t>示於機構明顯處</w:t>
            </w:r>
            <w:r w:rsidRPr="004D108E">
              <w:rPr>
                <w:rFonts w:ascii="標楷體" w:eastAsia="標楷體" w:hAnsi="標楷體" w:hint="eastAsia"/>
                <w:b/>
                <w:color w:val="000000" w:themeColor="text1"/>
                <w:sz w:val="22"/>
              </w:rPr>
              <w:t>【</w:t>
            </w:r>
            <w:r w:rsidRPr="004D108E">
              <w:rPr>
                <w:rFonts w:ascii="標楷體" w:eastAsia="標楷體" w:hAnsi="標楷體"/>
                <w:b/>
                <w:color w:val="000000" w:themeColor="text1"/>
                <w:sz w:val="22"/>
              </w:rPr>
              <w:t>1</w:t>
            </w:r>
            <w:r w:rsidRPr="004D108E">
              <w:rPr>
                <w:rFonts w:ascii="標楷體" w:eastAsia="標楷體" w:hAnsi="標楷體" w:hint="eastAsia"/>
                <w:b/>
                <w:color w:val="000000" w:themeColor="text1"/>
                <w:sz w:val="22"/>
              </w:rPr>
              <w:t>分】</w:t>
            </w:r>
          </w:p>
          <w:p w14:paraId="65180B06" w14:textId="77777777" w:rsidR="001A15B5" w:rsidRPr="004D108E" w:rsidRDefault="001A15B5" w:rsidP="001A15B5">
            <w:pPr>
              <w:widowControl/>
              <w:tabs>
                <w:tab w:val="left" w:pos="600"/>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12"/>
              <w:rPr>
                <w:rFonts w:ascii="標楷體" w:eastAsia="標楷體" w:hAnsi="標楷體"/>
                <w:b/>
                <w:color w:val="000000" w:themeColor="text1"/>
                <w:sz w:val="22"/>
              </w:rPr>
            </w:pPr>
          </w:p>
          <w:p w14:paraId="666BDF63" w14:textId="77777777" w:rsidR="0077472F" w:rsidRPr="004D108E" w:rsidRDefault="0077472F" w:rsidP="0076758B">
            <w:pPr>
              <w:widowControl/>
              <w:numPr>
                <w:ilvl w:val="0"/>
                <w:numId w:val="2"/>
              </w:numPr>
              <w:tabs>
                <w:tab w:val="left" w:pos="600"/>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6" w:left="315" w:hangingChars="137" w:hanging="301"/>
              <w:rPr>
                <w:rFonts w:ascii="標楷體" w:eastAsia="標楷體" w:hAnsi="標楷體"/>
                <w:b/>
                <w:color w:val="000000" w:themeColor="text1"/>
                <w:sz w:val="22"/>
              </w:rPr>
            </w:pPr>
            <w:r w:rsidRPr="004D108E">
              <w:rPr>
                <w:rFonts w:ascii="標楷體" w:eastAsia="標楷體" w:hAnsi="標楷體" w:hint="eastAsia"/>
                <w:color w:val="000000" w:themeColor="text1"/>
                <w:sz w:val="22"/>
              </w:rPr>
              <w:t>收據是否核實開立、完整性</w:t>
            </w:r>
            <w:r w:rsidRPr="004D108E">
              <w:rPr>
                <w:rFonts w:ascii="標楷體" w:eastAsia="標楷體" w:hAnsi="標楷體" w:hint="eastAsia"/>
                <w:b/>
                <w:color w:val="000000" w:themeColor="text1"/>
                <w:sz w:val="22"/>
              </w:rPr>
              <w:t>【</w:t>
            </w:r>
            <w:r w:rsidRPr="004D108E">
              <w:rPr>
                <w:rFonts w:ascii="標楷體" w:eastAsia="標楷體" w:hAnsi="標楷體"/>
                <w:b/>
                <w:color w:val="000000" w:themeColor="text1"/>
                <w:sz w:val="22"/>
              </w:rPr>
              <w:t>1</w:t>
            </w:r>
            <w:r w:rsidRPr="004D108E">
              <w:rPr>
                <w:rFonts w:ascii="標楷體" w:eastAsia="標楷體" w:hAnsi="標楷體" w:hint="eastAsia"/>
                <w:b/>
                <w:color w:val="000000" w:themeColor="text1"/>
                <w:sz w:val="22"/>
              </w:rPr>
              <w:t>分】</w:t>
            </w:r>
          </w:p>
          <w:p w14:paraId="5365BC9E" w14:textId="77777777" w:rsidR="0077472F" w:rsidRPr="004D108E" w:rsidRDefault="0077472F" w:rsidP="00135ABB">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13"/>
              <w:rPr>
                <w:rFonts w:ascii="標楷體" w:eastAsia="標楷體" w:hAnsi="標楷體"/>
                <w:color w:val="000000" w:themeColor="text1"/>
                <w:sz w:val="22"/>
              </w:rPr>
            </w:pPr>
          </w:p>
          <w:p w14:paraId="0101E992" w14:textId="77777777" w:rsidR="0077472F" w:rsidRPr="004D108E" w:rsidRDefault="0077472F" w:rsidP="0076758B">
            <w:pPr>
              <w:widowControl/>
              <w:numPr>
                <w:ilvl w:val="0"/>
                <w:numId w:val="2"/>
              </w:numPr>
              <w:tabs>
                <w:tab w:val="left" w:pos="600"/>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13" w:left="315" w:hangingChars="129" w:hanging="284"/>
              <w:rPr>
                <w:rFonts w:ascii="標楷體" w:eastAsia="標楷體" w:hAnsi="標楷體"/>
                <w:color w:val="000000" w:themeColor="text1"/>
                <w:sz w:val="22"/>
              </w:rPr>
            </w:pPr>
            <w:r w:rsidRPr="004D108E">
              <w:rPr>
                <w:rFonts w:ascii="標楷體" w:eastAsia="標楷體" w:hAnsi="標楷體" w:hint="eastAsia"/>
                <w:color w:val="000000" w:themeColor="text1"/>
                <w:sz w:val="22"/>
              </w:rPr>
              <w:t>不得違反收費標準，超額或擅立收費項目收</w:t>
            </w:r>
            <w:r w:rsidR="009412EA" w:rsidRPr="004D108E">
              <w:rPr>
                <w:rFonts w:ascii="標楷體" w:eastAsia="標楷體" w:hAnsi="標楷體" w:hint="eastAsia"/>
                <w:color w:val="000000" w:themeColor="text1"/>
                <w:sz w:val="22"/>
              </w:rPr>
              <w:t>費</w:t>
            </w:r>
          </w:p>
          <w:p w14:paraId="416A364B" w14:textId="348C0E32" w:rsidR="0077472F" w:rsidRPr="004D108E" w:rsidRDefault="0077472F" w:rsidP="00135ABB">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13"/>
              <w:rPr>
                <w:rFonts w:ascii="標楷體" w:eastAsia="標楷體" w:hAnsi="標楷體"/>
                <w:b/>
                <w:color w:val="000000" w:themeColor="text1"/>
                <w:sz w:val="22"/>
              </w:rPr>
            </w:pPr>
            <w:r w:rsidRPr="004D108E">
              <w:rPr>
                <w:rFonts w:ascii="標楷體" w:eastAsia="標楷體" w:hAnsi="標楷體" w:hint="eastAsia"/>
                <w:b/>
                <w:color w:val="000000" w:themeColor="text1"/>
                <w:sz w:val="22"/>
              </w:rPr>
              <w:t>【</w:t>
            </w:r>
            <w:r w:rsidR="00865BC8" w:rsidRPr="004D108E">
              <w:rPr>
                <w:rFonts w:ascii="標楷體" w:eastAsia="標楷體" w:hAnsi="標楷體" w:hint="eastAsia"/>
                <w:b/>
                <w:color w:val="000000" w:themeColor="text1"/>
                <w:sz w:val="22"/>
              </w:rPr>
              <w:t>1</w:t>
            </w:r>
            <w:r w:rsidRPr="004D108E">
              <w:rPr>
                <w:rFonts w:ascii="標楷體" w:eastAsia="標楷體" w:hAnsi="標楷體" w:hint="eastAsia"/>
                <w:b/>
                <w:color w:val="000000" w:themeColor="text1"/>
                <w:sz w:val="22"/>
              </w:rPr>
              <w:t>分】</w:t>
            </w:r>
          </w:p>
          <w:p w14:paraId="22B1B430" w14:textId="77777777" w:rsidR="0077472F" w:rsidRPr="004D108E" w:rsidRDefault="0077472F" w:rsidP="00135ABB">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13"/>
              <w:rPr>
                <w:rFonts w:ascii="標楷體" w:eastAsia="標楷體" w:hAnsi="標楷體"/>
                <w:color w:val="000000" w:themeColor="text1"/>
                <w:sz w:val="22"/>
              </w:rPr>
            </w:pPr>
          </w:p>
          <w:p w14:paraId="165A6BAF" w14:textId="77777777" w:rsidR="0077472F" w:rsidRPr="004D108E" w:rsidRDefault="0077472F" w:rsidP="0076758B">
            <w:pPr>
              <w:widowControl/>
              <w:numPr>
                <w:ilvl w:val="0"/>
                <w:numId w:val="2"/>
              </w:numPr>
              <w:tabs>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5" w:left="316" w:hangingChars="138" w:hanging="304"/>
              <w:rPr>
                <w:rFonts w:ascii="標楷體" w:eastAsia="標楷體" w:hAnsi="標楷體"/>
                <w:color w:val="000000" w:themeColor="text1"/>
                <w:sz w:val="22"/>
              </w:rPr>
            </w:pPr>
            <w:r w:rsidRPr="004D108E">
              <w:rPr>
                <w:rFonts w:ascii="標楷體" w:eastAsia="標楷體" w:hAnsi="標楷體" w:hint="eastAsia"/>
                <w:color w:val="000000" w:themeColor="text1"/>
                <w:sz w:val="22"/>
              </w:rPr>
              <w:t>生活照護費或其相關費用管理</w:t>
            </w:r>
          </w:p>
          <w:p w14:paraId="25E1CEAD" w14:textId="77777777" w:rsidR="0077472F" w:rsidRPr="004D108E" w:rsidRDefault="0077472F" w:rsidP="00E62AAB">
            <w:pPr>
              <w:widowControl/>
              <w:tabs>
                <w:tab w:val="left" w:pos="297"/>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13"/>
              <w:rPr>
                <w:rFonts w:ascii="標楷體" w:eastAsia="標楷體" w:hAnsi="標楷體"/>
                <w:b/>
                <w:color w:val="000000" w:themeColor="text1"/>
                <w:sz w:val="22"/>
              </w:rPr>
            </w:pPr>
            <w:r w:rsidRPr="004D108E">
              <w:rPr>
                <w:rFonts w:ascii="標楷體" w:eastAsia="標楷體" w:hAnsi="標楷體" w:hint="eastAsia"/>
                <w:b/>
                <w:color w:val="000000" w:themeColor="text1"/>
                <w:sz w:val="22"/>
              </w:rPr>
              <w:t>【</w:t>
            </w:r>
            <w:r w:rsidRPr="004D108E">
              <w:rPr>
                <w:rFonts w:ascii="標楷體" w:eastAsia="標楷體" w:hAnsi="標楷體"/>
                <w:b/>
                <w:color w:val="000000" w:themeColor="text1"/>
                <w:sz w:val="22"/>
              </w:rPr>
              <w:t>1</w:t>
            </w:r>
            <w:r w:rsidRPr="004D108E">
              <w:rPr>
                <w:rFonts w:ascii="標楷體" w:eastAsia="標楷體" w:hAnsi="標楷體" w:hint="eastAsia"/>
                <w:b/>
                <w:color w:val="000000" w:themeColor="text1"/>
                <w:sz w:val="22"/>
              </w:rPr>
              <w:t>分】</w:t>
            </w:r>
          </w:p>
          <w:p w14:paraId="62C27BDE"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p>
          <w:p w14:paraId="5A16D641"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抽查自費收費項目名稱：</w:t>
            </w:r>
          </w:p>
          <w:p w14:paraId="392656F4"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p>
          <w:p w14:paraId="0EE2923B"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___________________</w:t>
            </w:r>
          </w:p>
          <w:p w14:paraId="25108EC4"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本局核定金額：</w:t>
            </w:r>
          </w:p>
          <w:p w14:paraId="0741CAED"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p>
          <w:p w14:paraId="021291C9"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___________________</w:t>
            </w:r>
          </w:p>
          <w:p w14:paraId="1D6F7B87"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p>
          <w:p w14:paraId="58E2A3AA"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醫院收費金額：</w:t>
            </w:r>
          </w:p>
          <w:p w14:paraId="09AD9564"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p>
          <w:p w14:paraId="6348CEA1"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___________________</w:t>
            </w:r>
          </w:p>
        </w:tc>
        <w:tc>
          <w:tcPr>
            <w:tcW w:w="1304" w:type="dxa"/>
            <w:gridSpan w:val="2"/>
          </w:tcPr>
          <w:p w14:paraId="7B2BE441" w14:textId="77777777" w:rsidR="0077472F" w:rsidRPr="004D108E" w:rsidRDefault="0077472F" w:rsidP="00135ABB">
            <w:pPr>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公告之收費項目</w:t>
            </w:r>
          </w:p>
          <w:p w14:paraId="5DE095C9" w14:textId="77777777" w:rsidR="0077472F" w:rsidRPr="004D108E" w:rsidRDefault="0077472F" w:rsidP="00135ABB">
            <w:pPr>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自行核對是否符合收費標準</w:t>
            </w:r>
          </w:p>
        </w:tc>
        <w:tc>
          <w:tcPr>
            <w:tcW w:w="2948" w:type="dxa"/>
          </w:tcPr>
          <w:p w14:paraId="0BDF29BF" w14:textId="77777777" w:rsidR="0077472F" w:rsidRPr="004D108E" w:rsidRDefault="0077472F" w:rsidP="00135ABB">
            <w:pPr>
              <w:jc w:val="both"/>
              <w:rPr>
                <w:rFonts w:ascii="標楷體" w:eastAsia="標楷體" w:hAnsi="標楷體"/>
                <w:color w:val="000000" w:themeColor="text1"/>
                <w:sz w:val="22"/>
                <w:u w:val="single"/>
              </w:rPr>
            </w:pPr>
          </w:p>
          <w:p w14:paraId="0B51432E" w14:textId="77777777" w:rsidR="0077472F" w:rsidRPr="004D108E" w:rsidRDefault="0077472F" w:rsidP="00135ABB">
            <w:pPr>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478AF76E" w14:textId="77777777" w:rsidR="0077472F" w:rsidRPr="004D108E" w:rsidRDefault="0077472F" w:rsidP="00135ABB">
            <w:pPr>
              <w:rPr>
                <w:rFonts w:ascii="標楷體" w:eastAsia="標楷體" w:hAnsi="標楷體"/>
                <w:color w:val="000000" w:themeColor="text1"/>
                <w:sz w:val="22"/>
              </w:rPr>
            </w:pPr>
          </w:p>
          <w:p w14:paraId="394307E2"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4" w:left="118" w:hangingChars="58" w:hanging="128"/>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醫療收費</w:t>
            </w:r>
            <w:r w:rsidRPr="004D108E">
              <w:rPr>
                <w:rFonts w:ascii="標楷體" w:eastAsia="標楷體" w:hAnsi="標楷體" w:cs="TT46C8o00" w:hint="eastAsia"/>
                <w:color w:val="000000" w:themeColor="text1"/>
                <w:sz w:val="22"/>
              </w:rPr>
              <w:t>資訊應揭</w:t>
            </w:r>
            <w:r w:rsidRPr="004D108E">
              <w:rPr>
                <w:rFonts w:ascii="標楷體" w:eastAsia="標楷體" w:hAnsi="標楷體" w:hint="eastAsia"/>
                <w:color w:val="000000" w:themeColor="text1"/>
                <w:sz w:val="22"/>
              </w:rPr>
              <w:t>示於機構明顯處</w:t>
            </w:r>
          </w:p>
          <w:p w14:paraId="5B924988" w14:textId="77777777" w:rsidR="0077472F" w:rsidRPr="004D108E" w:rsidRDefault="0077472F" w:rsidP="00135ABB">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161BDDD8"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92" w:left="221"/>
              <w:rPr>
                <w:rFonts w:ascii="標楷體" w:eastAsia="標楷體" w:hAnsi="標楷體"/>
                <w:color w:val="000000" w:themeColor="text1"/>
                <w:sz w:val="22"/>
              </w:rPr>
            </w:pPr>
          </w:p>
          <w:p w14:paraId="461A6F7A"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 xml:space="preserve">2. </w:t>
            </w:r>
            <w:r w:rsidRPr="004D108E">
              <w:rPr>
                <w:rFonts w:ascii="標楷體" w:eastAsia="標楷體" w:hAnsi="標楷體" w:hint="eastAsia"/>
                <w:color w:val="000000" w:themeColor="text1"/>
                <w:sz w:val="22"/>
              </w:rPr>
              <w:t>收據是否核實開立、完整性</w:t>
            </w:r>
          </w:p>
          <w:p w14:paraId="7F336426" w14:textId="77777777" w:rsidR="0077472F" w:rsidRPr="004D108E" w:rsidRDefault="0077472F" w:rsidP="00135ABB">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7195F4EC"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92" w:left="221"/>
              <w:rPr>
                <w:rFonts w:ascii="標楷體" w:eastAsia="標楷體" w:hAnsi="標楷體"/>
                <w:color w:val="000000" w:themeColor="text1"/>
                <w:sz w:val="22"/>
              </w:rPr>
            </w:pPr>
          </w:p>
          <w:p w14:paraId="20E1E9F6"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3.</w:t>
            </w:r>
            <w:r w:rsidRPr="004D108E">
              <w:rPr>
                <w:rFonts w:ascii="標楷體" w:eastAsia="標楷體" w:hAnsi="標楷體" w:hint="eastAsia"/>
                <w:color w:val="000000" w:themeColor="text1"/>
                <w:sz w:val="22"/>
              </w:rPr>
              <w:t>不得違反收費標準，超額或擅立收費項目收費</w:t>
            </w:r>
          </w:p>
          <w:p w14:paraId="15D94F52" w14:textId="77777777" w:rsidR="0077472F" w:rsidRPr="004D108E" w:rsidRDefault="0077472F" w:rsidP="00135ABB">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4CC4C52B"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Chars="92" w:left="221"/>
              <w:rPr>
                <w:rFonts w:ascii="標楷體" w:eastAsia="標楷體" w:hAnsi="標楷體"/>
                <w:color w:val="000000" w:themeColor="text1"/>
                <w:sz w:val="22"/>
              </w:rPr>
            </w:pPr>
          </w:p>
          <w:p w14:paraId="33CCEE4B" w14:textId="77777777" w:rsidR="0077472F" w:rsidRPr="004D108E" w:rsidRDefault="0077472F" w:rsidP="00135ABB">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color w:val="000000" w:themeColor="text1"/>
                <w:sz w:val="22"/>
              </w:rPr>
            </w:pPr>
            <w:r w:rsidRPr="004D108E">
              <w:rPr>
                <w:rFonts w:ascii="標楷體" w:eastAsia="標楷體" w:hAnsi="標楷體"/>
                <w:color w:val="000000" w:themeColor="text1"/>
                <w:sz w:val="22"/>
              </w:rPr>
              <w:t xml:space="preserve">4. </w:t>
            </w:r>
            <w:r w:rsidRPr="004D108E">
              <w:rPr>
                <w:rFonts w:ascii="標楷體" w:eastAsia="標楷體" w:hAnsi="標楷體" w:hint="eastAsia"/>
                <w:color w:val="000000" w:themeColor="text1"/>
                <w:sz w:val="22"/>
              </w:rPr>
              <w:t>生活照護費或其相關費用管理</w:t>
            </w:r>
          </w:p>
          <w:p w14:paraId="57DE8DC2" w14:textId="77777777" w:rsidR="0077472F" w:rsidRPr="004D108E" w:rsidRDefault="0077472F" w:rsidP="00135ABB">
            <w:pPr>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p>
          <w:p w14:paraId="0FF13581" w14:textId="77777777" w:rsidR="0077472F" w:rsidRPr="004D108E" w:rsidRDefault="0077472F"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□未向病人收取生活照護費</w:t>
            </w:r>
          </w:p>
        </w:tc>
        <w:tc>
          <w:tcPr>
            <w:tcW w:w="1985" w:type="dxa"/>
          </w:tcPr>
          <w:p w14:paraId="339E4A2A" w14:textId="77777777" w:rsidR="0077472F" w:rsidRPr="004D108E" w:rsidRDefault="0077472F" w:rsidP="00135ABB">
            <w:pPr>
              <w:spacing w:line="300" w:lineRule="exact"/>
              <w:ind w:leftChars="-45" w:left="112" w:hangingChars="100" w:hanging="220"/>
              <w:rPr>
                <w:rFonts w:ascii="標楷體" w:eastAsia="標楷體" w:hAnsi="標楷體"/>
                <w:color w:val="000000" w:themeColor="text1"/>
                <w:kern w:val="0"/>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、依醫療法第</w:t>
            </w:r>
            <w:r w:rsidRPr="004D108E">
              <w:rPr>
                <w:rFonts w:ascii="標楷體" w:eastAsia="標楷體" w:hAnsi="標楷體"/>
                <w:color w:val="000000" w:themeColor="text1"/>
                <w:sz w:val="22"/>
              </w:rPr>
              <w:t>22</w:t>
            </w:r>
            <w:r w:rsidRPr="004D108E">
              <w:rPr>
                <w:rFonts w:ascii="標楷體" w:eastAsia="標楷體" w:hAnsi="標楷體" w:hint="eastAsia"/>
                <w:color w:val="000000" w:themeColor="text1"/>
                <w:sz w:val="22"/>
              </w:rPr>
              <w:t>條規定。</w:t>
            </w:r>
          </w:p>
          <w:p w14:paraId="5A8FFEDA" w14:textId="77777777" w:rsidR="0077472F" w:rsidRPr="004D108E" w:rsidRDefault="0077472F" w:rsidP="00135ABB">
            <w:pPr>
              <w:spacing w:line="300" w:lineRule="exact"/>
              <w:ind w:left="220" w:hangingChars="100" w:hanging="220"/>
              <w:jc w:val="both"/>
              <w:rPr>
                <w:rFonts w:ascii="標楷體" w:eastAsia="標楷體" w:hAnsi="標楷體"/>
                <w:bCs/>
                <w:color w:val="000000" w:themeColor="text1"/>
                <w:sz w:val="22"/>
              </w:rPr>
            </w:pPr>
            <w:r w:rsidRPr="004D108E">
              <w:rPr>
                <w:rFonts w:ascii="標楷體" w:eastAsia="標楷體" w:hAnsi="標楷體"/>
                <w:bCs/>
                <w:color w:val="000000" w:themeColor="text1"/>
                <w:sz w:val="22"/>
              </w:rPr>
              <w:t>2</w:t>
            </w:r>
            <w:r w:rsidRPr="004D108E">
              <w:rPr>
                <w:rFonts w:ascii="標楷體" w:eastAsia="標楷體" w:hAnsi="標楷體" w:hint="eastAsia"/>
                <w:bCs/>
                <w:color w:val="000000" w:themeColor="text1"/>
                <w:sz w:val="22"/>
              </w:rPr>
              <w:t>、</w:t>
            </w:r>
            <w:r w:rsidRPr="004D108E">
              <w:rPr>
                <w:rFonts w:ascii="標楷體" w:eastAsia="標楷體" w:hAnsi="標楷體" w:hint="eastAsia"/>
                <w:color w:val="000000" w:themeColor="text1"/>
                <w:sz w:val="22"/>
              </w:rPr>
              <w:t>依</w:t>
            </w:r>
            <w:r w:rsidRPr="004D108E">
              <w:rPr>
                <w:rFonts w:ascii="標楷體" w:eastAsia="標楷體" w:hAnsi="標楷體" w:hint="eastAsia"/>
                <w:bCs/>
                <w:color w:val="000000" w:themeColor="text1"/>
                <w:sz w:val="22"/>
              </w:rPr>
              <w:t>衛生福利部</w:t>
            </w:r>
            <w:r w:rsidRPr="004D108E">
              <w:rPr>
                <w:rFonts w:ascii="標楷體" w:eastAsia="標楷體" w:hAnsi="標楷體"/>
                <w:bCs/>
                <w:color w:val="000000" w:themeColor="text1"/>
                <w:sz w:val="22"/>
              </w:rPr>
              <w:t>105</w:t>
            </w:r>
            <w:r w:rsidRPr="004D108E">
              <w:rPr>
                <w:rFonts w:ascii="標楷體" w:eastAsia="標楷體" w:hAnsi="標楷體" w:hint="eastAsia"/>
                <w:bCs/>
                <w:color w:val="000000" w:themeColor="text1"/>
                <w:sz w:val="22"/>
              </w:rPr>
              <w:t>年</w:t>
            </w:r>
            <w:r w:rsidRPr="004D108E">
              <w:rPr>
                <w:rFonts w:ascii="標楷體" w:eastAsia="標楷體" w:hAnsi="標楷體"/>
                <w:bCs/>
                <w:color w:val="000000" w:themeColor="text1"/>
                <w:sz w:val="22"/>
              </w:rPr>
              <w:t>3</w:t>
            </w:r>
            <w:r w:rsidRPr="004D108E">
              <w:rPr>
                <w:rFonts w:ascii="標楷體" w:eastAsia="標楷體" w:hAnsi="標楷體" w:hint="eastAsia"/>
                <w:bCs/>
                <w:color w:val="000000" w:themeColor="text1"/>
                <w:sz w:val="22"/>
              </w:rPr>
              <w:t>月</w:t>
            </w:r>
            <w:r w:rsidRPr="004D108E">
              <w:rPr>
                <w:rFonts w:ascii="標楷體" w:eastAsia="標楷體" w:hAnsi="標楷體"/>
                <w:bCs/>
                <w:color w:val="000000" w:themeColor="text1"/>
                <w:sz w:val="22"/>
              </w:rPr>
              <w:t>11</w:t>
            </w:r>
            <w:r w:rsidRPr="004D108E">
              <w:rPr>
                <w:rFonts w:ascii="標楷體" w:eastAsia="標楷體" w:hAnsi="標楷體" w:hint="eastAsia"/>
                <w:bCs/>
                <w:color w:val="000000" w:themeColor="text1"/>
                <w:sz w:val="22"/>
              </w:rPr>
              <w:t>日衛部醫字第</w:t>
            </w:r>
            <w:r w:rsidRPr="004D108E">
              <w:rPr>
                <w:rFonts w:ascii="標楷體" w:eastAsia="標楷體" w:hAnsi="標楷體"/>
                <w:bCs/>
                <w:color w:val="000000" w:themeColor="text1"/>
                <w:sz w:val="22"/>
              </w:rPr>
              <w:t>10516 61790</w:t>
            </w:r>
            <w:r w:rsidRPr="004D108E">
              <w:rPr>
                <w:rFonts w:ascii="標楷體" w:eastAsia="標楷體" w:hAnsi="標楷體" w:hint="eastAsia"/>
                <w:bCs/>
                <w:color w:val="000000" w:themeColor="text1"/>
                <w:sz w:val="22"/>
              </w:rPr>
              <w:t>號等函示，醫療機構應確實依醫療法施行細則第</w:t>
            </w:r>
            <w:r w:rsidRPr="004D108E">
              <w:rPr>
                <w:rFonts w:ascii="標楷體" w:eastAsia="標楷體" w:hAnsi="標楷體"/>
                <w:bCs/>
                <w:color w:val="000000" w:themeColor="text1"/>
                <w:sz w:val="22"/>
              </w:rPr>
              <w:t>11</w:t>
            </w:r>
            <w:r w:rsidRPr="004D108E">
              <w:rPr>
                <w:rFonts w:ascii="標楷體" w:eastAsia="標楷體" w:hAnsi="標楷體" w:hint="eastAsia"/>
                <w:bCs/>
                <w:color w:val="000000" w:themeColor="text1"/>
                <w:sz w:val="22"/>
              </w:rPr>
              <w:t>條將收取之醫療費用及非醫療費用之項目及費額明細載明於收據。</w:t>
            </w:r>
          </w:p>
          <w:p w14:paraId="6130E9FA" w14:textId="77777777" w:rsidR="0077472F" w:rsidRPr="004D108E" w:rsidRDefault="0077472F" w:rsidP="00135ABB">
            <w:pPr>
              <w:spacing w:line="300" w:lineRule="exact"/>
              <w:ind w:left="220" w:hangingChars="100" w:hanging="220"/>
              <w:jc w:val="both"/>
              <w:rPr>
                <w:rFonts w:ascii="標楷體" w:eastAsia="標楷體" w:hAnsi="標楷體"/>
                <w:bCs/>
                <w:color w:val="000000" w:themeColor="text1"/>
                <w:sz w:val="22"/>
              </w:rPr>
            </w:pPr>
            <w:r w:rsidRPr="004D108E">
              <w:rPr>
                <w:rFonts w:ascii="標楷體" w:eastAsia="標楷體" w:hAnsi="標楷體"/>
                <w:color w:val="000000" w:themeColor="text1"/>
                <w:kern w:val="0"/>
                <w:sz w:val="22"/>
              </w:rPr>
              <w:t>3</w:t>
            </w:r>
            <w:r w:rsidRPr="004D108E">
              <w:rPr>
                <w:rFonts w:ascii="標楷體" w:eastAsia="標楷體" w:hAnsi="標楷體" w:hint="eastAsia"/>
                <w:color w:val="000000" w:themeColor="text1"/>
                <w:kern w:val="0"/>
                <w:sz w:val="22"/>
              </w:rPr>
              <w:t>、</w:t>
            </w:r>
            <w:r w:rsidRPr="004D108E">
              <w:rPr>
                <w:rFonts w:ascii="標楷體" w:eastAsia="標楷體" w:hAnsi="標楷體" w:hint="eastAsia"/>
                <w:color w:val="000000" w:themeColor="text1"/>
                <w:sz w:val="22"/>
              </w:rPr>
              <w:t>醫院設有</w:t>
            </w:r>
            <w:r w:rsidRPr="004D108E">
              <w:rPr>
                <w:rFonts w:ascii="標楷體" w:eastAsia="標楷體" w:hAnsi="標楷體"/>
                <w:color w:val="000000" w:themeColor="text1"/>
                <w:sz w:val="22"/>
              </w:rPr>
              <w:t>RCC</w:t>
            </w:r>
            <w:r w:rsidRPr="004D108E">
              <w:rPr>
                <w:rFonts w:ascii="標楷體" w:eastAsia="標楷體" w:hAnsi="標楷體" w:hint="eastAsia"/>
                <w:color w:val="000000" w:themeColor="text1"/>
                <w:sz w:val="22"/>
              </w:rPr>
              <w:t>或</w:t>
            </w:r>
            <w:r w:rsidRPr="004D108E">
              <w:rPr>
                <w:rFonts w:ascii="標楷體" w:eastAsia="標楷體" w:hAnsi="標楷體"/>
                <w:color w:val="000000" w:themeColor="text1"/>
                <w:sz w:val="22"/>
              </w:rPr>
              <w:t>RCW</w:t>
            </w:r>
            <w:r w:rsidRPr="004D108E">
              <w:rPr>
                <w:rFonts w:ascii="標楷體" w:eastAsia="標楷體" w:hAnsi="標楷體" w:hint="eastAsia"/>
                <w:color w:val="000000" w:themeColor="text1"/>
                <w:sz w:val="22"/>
              </w:rPr>
              <w:t>，並向病人收取之生活照護費或其相關費用者，應</w:t>
            </w:r>
            <w:r w:rsidRPr="004D108E">
              <w:rPr>
                <w:rFonts w:ascii="標楷體" w:eastAsia="標楷體" w:hAnsi="標楷體" w:hint="eastAsia"/>
                <w:bCs/>
                <w:color w:val="000000" w:themeColor="text1"/>
                <w:sz w:val="22"/>
              </w:rPr>
              <w:t>報請衛生局備查，並完整公開揭露於該醫療機構之網頁，如無網頁，應有適當之公開揭露方式</w:t>
            </w:r>
            <w:r w:rsidRPr="004D108E">
              <w:rPr>
                <w:rFonts w:ascii="標楷體" w:eastAsia="標楷體" w:hAnsi="標楷體" w:hint="eastAsia"/>
                <w:color w:val="000000" w:themeColor="text1"/>
                <w:sz w:val="22"/>
              </w:rPr>
              <w:t>。</w:t>
            </w:r>
          </w:p>
        </w:tc>
      </w:tr>
      <w:tr w:rsidR="004D108E" w:rsidRPr="004D108E" w14:paraId="77D964B1" w14:textId="77777777" w:rsidTr="000E7E49">
        <w:trPr>
          <w:trHeight w:val="2612"/>
        </w:trPr>
        <w:tc>
          <w:tcPr>
            <w:tcW w:w="1385" w:type="dxa"/>
          </w:tcPr>
          <w:p w14:paraId="3B5970C9" w14:textId="77777777" w:rsidR="0077472F" w:rsidRPr="004D108E" w:rsidRDefault="0077472F" w:rsidP="00072A6A">
            <w:pPr>
              <w:spacing w:line="280" w:lineRule="exact"/>
              <w:rPr>
                <w:rFonts w:ascii="標楷體" w:eastAsia="標楷體" w:hAnsi="標楷體"/>
                <w:color w:val="000000" w:themeColor="text1"/>
                <w:sz w:val="22"/>
              </w:rPr>
            </w:pPr>
            <w:r w:rsidRPr="004D108E">
              <w:rPr>
                <w:rFonts w:ascii="標楷體" w:eastAsia="標楷體" w:hAnsi="標楷體"/>
                <w:color w:val="000000" w:themeColor="text1"/>
                <w:kern w:val="0"/>
                <w:sz w:val="22"/>
              </w:rPr>
              <w:t>2.</w:t>
            </w:r>
            <w:r w:rsidR="00072A6A" w:rsidRPr="004D108E">
              <w:rPr>
                <w:rFonts w:ascii="標楷體" w:eastAsia="標楷體" w:hAnsi="標楷體" w:hint="eastAsia"/>
                <w:color w:val="000000" w:themeColor="text1"/>
                <w:kern w:val="0"/>
                <w:sz w:val="22"/>
              </w:rPr>
              <w:t>9</w:t>
            </w:r>
            <w:r w:rsidRPr="004D108E">
              <w:rPr>
                <w:rFonts w:ascii="標楷體" w:eastAsia="標楷體" w:hAnsi="標楷體" w:hint="eastAsia"/>
                <w:color w:val="000000" w:themeColor="text1"/>
                <w:sz w:val="22"/>
              </w:rPr>
              <w:t>醫療機構妥善處理事業廢水及廢棄物</w:t>
            </w:r>
            <w:r w:rsidRPr="004D108E">
              <w:rPr>
                <w:rFonts w:ascii="標楷體" w:eastAsia="標楷體" w:hAnsi="標楷體" w:hint="eastAsia"/>
                <w:b/>
                <w:color w:val="000000" w:themeColor="text1"/>
                <w:sz w:val="22"/>
              </w:rPr>
              <w:t>【2分】</w:t>
            </w:r>
          </w:p>
        </w:tc>
        <w:tc>
          <w:tcPr>
            <w:tcW w:w="2835" w:type="dxa"/>
          </w:tcPr>
          <w:p w14:paraId="71489E84" w14:textId="77777777" w:rsidR="0077472F" w:rsidRPr="004D108E" w:rsidRDefault="0077472F" w:rsidP="00135ABB">
            <w:pPr>
              <w:spacing w:line="280" w:lineRule="exact"/>
              <w:rPr>
                <w:rFonts w:ascii="標楷體" w:eastAsia="標楷體" w:hAnsi="標楷體"/>
                <w:color w:val="000000" w:themeColor="text1"/>
                <w:kern w:val="0"/>
                <w:sz w:val="22"/>
              </w:rPr>
            </w:pPr>
            <w:r w:rsidRPr="004D108E">
              <w:rPr>
                <w:rFonts w:ascii="標楷體" w:eastAsia="標楷體" w:hAnsi="標楷體" w:hint="eastAsia"/>
                <w:color w:val="000000" w:themeColor="text1"/>
                <w:kern w:val="0"/>
                <w:sz w:val="22"/>
              </w:rPr>
              <w:t>醫院廢棄物妥善管理事項</w:t>
            </w:r>
          </w:p>
          <w:p w14:paraId="09F62372" w14:textId="77777777" w:rsidR="001A15B5" w:rsidRPr="004D108E" w:rsidRDefault="0077472F" w:rsidP="001A15B5">
            <w:pPr>
              <w:spacing w:line="280" w:lineRule="exact"/>
              <w:ind w:leftChars="59" w:left="459" w:hangingChars="144" w:hanging="317"/>
              <w:rPr>
                <w:rFonts w:ascii="標楷體" w:eastAsia="標楷體" w:hAnsi="標楷體"/>
                <w:b/>
                <w:color w:val="000000" w:themeColor="text1"/>
                <w:sz w:val="22"/>
              </w:rPr>
            </w:pPr>
            <w:r w:rsidRPr="004D108E">
              <w:rPr>
                <w:rFonts w:ascii="標楷體" w:eastAsia="標楷體" w:hAnsi="標楷體" w:hint="eastAsia"/>
                <w:color w:val="000000" w:themeColor="text1"/>
                <w:kern w:val="0"/>
                <w:sz w:val="22"/>
              </w:rPr>
              <w:t>(1)當月是否有「廢棄物妥善處理紀錄文件」</w:t>
            </w:r>
            <w:r w:rsidR="00E62AAB" w:rsidRPr="004D108E">
              <w:rPr>
                <w:rFonts w:ascii="標楷體" w:eastAsia="標楷體" w:hAnsi="標楷體" w:hint="eastAsia"/>
                <w:b/>
                <w:color w:val="000000" w:themeColor="text1"/>
                <w:sz w:val="22"/>
              </w:rPr>
              <w:t>【</w:t>
            </w:r>
            <w:r w:rsidR="00E62AAB" w:rsidRPr="004D108E">
              <w:rPr>
                <w:rFonts w:ascii="標楷體" w:eastAsia="標楷體" w:hAnsi="標楷體"/>
                <w:b/>
                <w:color w:val="000000" w:themeColor="text1"/>
                <w:sz w:val="22"/>
              </w:rPr>
              <w:t>1</w:t>
            </w:r>
            <w:r w:rsidR="00E62AAB" w:rsidRPr="004D108E">
              <w:rPr>
                <w:rFonts w:ascii="標楷體" w:eastAsia="標楷體" w:hAnsi="標楷體" w:hint="eastAsia"/>
                <w:b/>
                <w:color w:val="000000" w:themeColor="text1"/>
                <w:sz w:val="22"/>
              </w:rPr>
              <w:t>分】</w:t>
            </w:r>
          </w:p>
          <w:p w14:paraId="42BA78B2" w14:textId="77777777" w:rsidR="0077472F" w:rsidRPr="004D108E" w:rsidRDefault="0077472F" w:rsidP="001A15B5">
            <w:pPr>
              <w:spacing w:line="280" w:lineRule="exact"/>
              <w:ind w:leftChars="59" w:left="459" w:hangingChars="144" w:hanging="317"/>
              <w:rPr>
                <w:rFonts w:ascii="標楷體" w:eastAsia="標楷體" w:hAnsi="標楷體"/>
                <w:color w:val="000000" w:themeColor="text1"/>
                <w:sz w:val="22"/>
              </w:rPr>
            </w:pPr>
            <w:r w:rsidRPr="004D108E">
              <w:rPr>
                <w:rFonts w:ascii="標楷體" w:eastAsia="標楷體" w:hAnsi="標楷體" w:hint="eastAsia"/>
                <w:color w:val="000000" w:themeColor="text1"/>
                <w:kern w:val="0"/>
                <w:sz w:val="22"/>
              </w:rPr>
              <w:t>(2)有無按季製作廢棄物自主巡察紀錄</w:t>
            </w:r>
            <w:r w:rsidR="00E62AAB" w:rsidRPr="004D108E">
              <w:rPr>
                <w:rFonts w:ascii="標楷體" w:eastAsia="標楷體" w:hAnsi="標楷體" w:hint="eastAsia"/>
                <w:b/>
                <w:color w:val="000000" w:themeColor="text1"/>
                <w:sz w:val="22"/>
              </w:rPr>
              <w:t>【</w:t>
            </w:r>
            <w:r w:rsidR="00E62AAB" w:rsidRPr="004D108E">
              <w:rPr>
                <w:rFonts w:ascii="標楷體" w:eastAsia="標楷體" w:hAnsi="標楷體"/>
                <w:b/>
                <w:color w:val="000000" w:themeColor="text1"/>
                <w:sz w:val="22"/>
              </w:rPr>
              <w:t>1</w:t>
            </w:r>
            <w:r w:rsidR="00E62AAB" w:rsidRPr="004D108E">
              <w:rPr>
                <w:rFonts w:ascii="標楷體" w:eastAsia="標楷體" w:hAnsi="標楷體" w:hint="eastAsia"/>
                <w:b/>
                <w:color w:val="000000" w:themeColor="text1"/>
                <w:sz w:val="22"/>
              </w:rPr>
              <w:t>分】</w:t>
            </w:r>
          </w:p>
        </w:tc>
        <w:tc>
          <w:tcPr>
            <w:tcW w:w="1304" w:type="dxa"/>
            <w:gridSpan w:val="2"/>
          </w:tcPr>
          <w:p w14:paraId="06B52BEB" w14:textId="77777777" w:rsidR="0077472F" w:rsidRPr="004D108E" w:rsidRDefault="0077472F" w:rsidP="00135ABB">
            <w:pPr>
              <w:spacing w:line="280" w:lineRule="exact"/>
              <w:ind w:left="2"/>
              <w:jc w:val="both"/>
              <w:rPr>
                <w:rFonts w:ascii="標楷體" w:eastAsia="標楷體" w:hAnsi="標楷體"/>
                <w:color w:val="000000" w:themeColor="text1"/>
                <w:kern w:val="0"/>
                <w:sz w:val="22"/>
              </w:rPr>
            </w:pPr>
            <w:r w:rsidRPr="004D108E">
              <w:rPr>
                <w:rFonts w:ascii="標楷體" w:eastAsia="標楷體" w:hAnsi="標楷體" w:hint="eastAsia"/>
                <w:color w:val="000000" w:themeColor="text1"/>
                <w:kern w:val="0"/>
                <w:sz w:val="22"/>
              </w:rPr>
              <w:t>醫院「廢棄物妥善處理紀錄文件」查核</w:t>
            </w:r>
          </w:p>
          <w:p w14:paraId="6F629562" w14:textId="77777777" w:rsidR="0077472F" w:rsidRPr="004D108E" w:rsidRDefault="0077472F" w:rsidP="00135ABB">
            <w:pPr>
              <w:spacing w:line="280" w:lineRule="exact"/>
              <w:ind w:left="2"/>
              <w:jc w:val="both"/>
              <w:rPr>
                <w:rFonts w:ascii="標楷體" w:eastAsia="標楷體" w:hAnsi="標楷體"/>
                <w:color w:val="000000" w:themeColor="text1"/>
                <w:sz w:val="22"/>
              </w:rPr>
            </w:pPr>
          </w:p>
        </w:tc>
        <w:tc>
          <w:tcPr>
            <w:tcW w:w="2948" w:type="dxa"/>
          </w:tcPr>
          <w:p w14:paraId="3409C797" w14:textId="77777777" w:rsidR="0077472F" w:rsidRPr="004D108E" w:rsidRDefault="0077472F" w:rsidP="00135ABB">
            <w:pPr>
              <w:spacing w:line="280" w:lineRule="exact"/>
              <w:jc w:val="both"/>
              <w:rPr>
                <w:rFonts w:ascii="標楷體" w:eastAsia="標楷體" w:hAnsi="標楷體"/>
                <w:color w:val="000000" w:themeColor="text1"/>
                <w:sz w:val="22"/>
                <w:u w:val="single"/>
              </w:rPr>
            </w:pPr>
          </w:p>
          <w:p w14:paraId="763AB069" w14:textId="77777777" w:rsidR="0077472F" w:rsidRPr="004D108E" w:rsidRDefault="0077472F" w:rsidP="00135ABB">
            <w:pPr>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448EB411" w14:textId="77777777" w:rsidR="0077472F" w:rsidRPr="004D108E" w:rsidRDefault="0077472F" w:rsidP="00135ABB">
            <w:pPr>
              <w:spacing w:line="280" w:lineRule="exact"/>
              <w:rPr>
                <w:rFonts w:ascii="標楷體" w:eastAsia="標楷體" w:hAnsi="標楷體"/>
                <w:color w:val="000000" w:themeColor="text1"/>
                <w:sz w:val="22"/>
              </w:rPr>
            </w:pPr>
          </w:p>
          <w:p w14:paraId="319EB6D6" w14:textId="77777777" w:rsidR="0077472F" w:rsidRPr="004D108E" w:rsidRDefault="0077472F" w:rsidP="00135ABB">
            <w:pPr>
              <w:spacing w:line="280" w:lineRule="exact"/>
              <w:rPr>
                <w:rFonts w:ascii="標楷體" w:eastAsia="標楷體" w:hAnsi="標楷體"/>
                <w:color w:val="000000" w:themeColor="text1"/>
                <w:kern w:val="0"/>
                <w:sz w:val="22"/>
              </w:rPr>
            </w:pPr>
            <w:r w:rsidRPr="004D108E">
              <w:rPr>
                <w:rFonts w:ascii="標楷體" w:eastAsia="標楷體" w:hAnsi="標楷體" w:hint="eastAsia"/>
                <w:color w:val="000000" w:themeColor="text1"/>
                <w:sz w:val="22"/>
              </w:rPr>
              <w:t>1.</w:t>
            </w:r>
            <w:r w:rsidRPr="004D108E">
              <w:rPr>
                <w:rFonts w:ascii="標楷體" w:eastAsia="標楷體" w:hAnsi="標楷體" w:hint="eastAsia"/>
                <w:color w:val="000000" w:themeColor="text1"/>
                <w:kern w:val="0"/>
                <w:sz w:val="22"/>
              </w:rPr>
              <w:t xml:space="preserve"> 每月是否有「廢棄物妥善處理紀錄文件」</w:t>
            </w:r>
          </w:p>
          <w:p w14:paraId="30D8EE3C" w14:textId="77777777" w:rsidR="0077472F" w:rsidRPr="004D108E" w:rsidRDefault="0077472F" w:rsidP="00135ABB">
            <w:pPr>
              <w:spacing w:line="280" w:lineRule="exact"/>
              <w:rPr>
                <w:rFonts w:ascii="標楷體" w:eastAsia="標楷體" w:hAnsi="標楷體"/>
                <w:color w:val="000000" w:themeColor="text1"/>
                <w:kern w:val="0"/>
                <w:sz w:val="22"/>
              </w:rPr>
            </w:pPr>
          </w:p>
          <w:p w14:paraId="0D383A02" w14:textId="77777777" w:rsidR="0077472F" w:rsidRPr="004D108E" w:rsidRDefault="0077472F"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 xml:space="preserve">□  是       </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  否</w:t>
            </w:r>
          </w:p>
          <w:p w14:paraId="411619C5" w14:textId="77777777" w:rsidR="0077472F" w:rsidRPr="004D108E" w:rsidRDefault="0077472F" w:rsidP="00135ABB">
            <w:pPr>
              <w:spacing w:line="280" w:lineRule="exact"/>
              <w:rPr>
                <w:rFonts w:ascii="標楷體" w:eastAsia="標楷體" w:hAnsi="標楷體"/>
                <w:color w:val="000000" w:themeColor="text1"/>
                <w:sz w:val="22"/>
              </w:rPr>
            </w:pPr>
          </w:p>
          <w:p w14:paraId="07E77981" w14:textId="77777777" w:rsidR="0077472F" w:rsidRPr="004D108E" w:rsidRDefault="0077472F" w:rsidP="00135ABB">
            <w:pPr>
              <w:spacing w:line="280" w:lineRule="exact"/>
              <w:rPr>
                <w:rFonts w:ascii="標楷體" w:eastAsia="標楷體" w:hAnsi="標楷體"/>
                <w:color w:val="000000" w:themeColor="text1"/>
                <w:kern w:val="0"/>
                <w:sz w:val="22"/>
              </w:rPr>
            </w:pPr>
            <w:r w:rsidRPr="004D108E">
              <w:rPr>
                <w:rFonts w:ascii="標楷體" w:eastAsia="標楷體" w:hAnsi="標楷體" w:hint="eastAsia"/>
                <w:color w:val="000000" w:themeColor="text1"/>
                <w:sz w:val="22"/>
              </w:rPr>
              <w:t>2.</w:t>
            </w:r>
            <w:r w:rsidRPr="004D108E">
              <w:rPr>
                <w:rFonts w:ascii="標楷體" w:eastAsia="標楷體" w:hAnsi="標楷體" w:hint="eastAsia"/>
                <w:color w:val="000000" w:themeColor="text1"/>
                <w:kern w:val="0"/>
                <w:sz w:val="22"/>
              </w:rPr>
              <w:t xml:space="preserve"> 有無按季製作廢棄物自主巡察紀錄</w:t>
            </w:r>
          </w:p>
          <w:p w14:paraId="562D02A8" w14:textId="77777777" w:rsidR="0077472F" w:rsidRPr="004D108E" w:rsidRDefault="0077472F" w:rsidP="00135ABB">
            <w:pPr>
              <w:spacing w:line="280" w:lineRule="exact"/>
              <w:rPr>
                <w:rFonts w:ascii="標楷體" w:eastAsia="標楷體" w:hAnsi="標楷體"/>
                <w:color w:val="000000" w:themeColor="text1"/>
                <w:kern w:val="0"/>
                <w:sz w:val="22"/>
              </w:rPr>
            </w:pPr>
          </w:p>
          <w:p w14:paraId="17CBDB19" w14:textId="77777777" w:rsidR="0077472F" w:rsidRPr="004D108E" w:rsidRDefault="0077472F"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  有        □  無</w:t>
            </w:r>
          </w:p>
        </w:tc>
        <w:tc>
          <w:tcPr>
            <w:tcW w:w="1985" w:type="dxa"/>
          </w:tcPr>
          <w:p w14:paraId="02A10F6C" w14:textId="77777777" w:rsidR="0077472F" w:rsidRPr="004D108E" w:rsidRDefault="0077472F" w:rsidP="00135ABB">
            <w:pPr>
              <w:spacing w:line="28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rPr>
              <w:t>106</w:t>
            </w:r>
            <w:r w:rsidRPr="004D108E">
              <w:rPr>
                <w:rFonts w:ascii="標楷體" w:eastAsia="標楷體" w:hAnsi="標楷體" w:hint="eastAsia"/>
                <w:color w:val="000000" w:themeColor="text1"/>
                <w:sz w:val="22"/>
              </w:rPr>
              <w:t>年</w:t>
            </w:r>
            <w:r w:rsidRPr="004D108E">
              <w:rPr>
                <w:rFonts w:ascii="標楷體" w:eastAsia="標楷體" w:hAnsi="標楷體"/>
                <w:color w:val="000000" w:themeColor="text1"/>
                <w:sz w:val="22"/>
              </w:rPr>
              <w:t>11</w:t>
            </w:r>
            <w:r w:rsidRPr="004D108E">
              <w:rPr>
                <w:rFonts w:ascii="標楷體" w:eastAsia="標楷體" w:hAnsi="標楷體" w:hint="eastAsia"/>
                <w:color w:val="000000" w:themeColor="text1"/>
                <w:sz w:val="22"/>
              </w:rPr>
              <w:t>月</w:t>
            </w:r>
            <w:r w:rsidRPr="004D108E">
              <w:rPr>
                <w:rFonts w:ascii="標楷體" w:eastAsia="標楷體" w:hAnsi="標楷體"/>
                <w:color w:val="000000" w:themeColor="text1"/>
                <w:sz w:val="22"/>
              </w:rPr>
              <w:t>24</w:t>
            </w:r>
            <w:r w:rsidRPr="004D108E">
              <w:rPr>
                <w:rFonts w:ascii="標楷體" w:eastAsia="標楷體" w:hAnsi="標楷體" w:hint="eastAsia"/>
                <w:color w:val="000000" w:themeColor="text1"/>
                <w:sz w:val="22"/>
              </w:rPr>
              <w:t>日公告「事業委託清理之相當注意義務認定準則」，第</w:t>
            </w: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條第</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項第</w:t>
            </w:r>
            <w:r w:rsidRPr="004D108E">
              <w:rPr>
                <w:rFonts w:ascii="標楷體" w:eastAsia="標楷體" w:hAnsi="標楷體"/>
                <w:color w:val="000000" w:themeColor="text1"/>
                <w:sz w:val="22"/>
              </w:rPr>
              <w:t>5</w:t>
            </w:r>
            <w:r w:rsidRPr="004D108E">
              <w:rPr>
                <w:rFonts w:ascii="標楷體" w:eastAsia="標楷體" w:hAnsi="標楷體" w:hint="eastAsia"/>
                <w:color w:val="000000" w:themeColor="text1"/>
                <w:sz w:val="22"/>
              </w:rPr>
              <w:t>款規定，建立廢棄物內部自主巡察稽核制度：（一）每季定期巡察稽核。（二）作成巡察稽核書面紀錄，並妥善保存</w:t>
            </w:r>
            <w:r w:rsidRPr="004D108E">
              <w:rPr>
                <w:rFonts w:ascii="標楷體" w:eastAsia="標楷體" w:hAnsi="標楷體"/>
                <w:color w:val="000000" w:themeColor="text1"/>
                <w:sz w:val="22"/>
              </w:rPr>
              <w:t>5</w:t>
            </w:r>
            <w:r w:rsidRPr="004D108E">
              <w:rPr>
                <w:rFonts w:ascii="標楷體" w:eastAsia="標楷體" w:hAnsi="標楷體" w:hint="eastAsia"/>
                <w:color w:val="000000" w:themeColor="text1"/>
                <w:sz w:val="22"/>
              </w:rPr>
              <w:t>年。（三）追蹤缺失改善情形，並納入自主巡察稽核重點。</w:t>
            </w:r>
          </w:p>
        </w:tc>
      </w:tr>
      <w:tr w:rsidR="004D108E" w:rsidRPr="004D108E" w14:paraId="31FEE865" w14:textId="77777777" w:rsidTr="000E7E49">
        <w:trPr>
          <w:trHeight w:val="1877"/>
        </w:trPr>
        <w:tc>
          <w:tcPr>
            <w:tcW w:w="1385" w:type="dxa"/>
          </w:tcPr>
          <w:p w14:paraId="0B8D07FD" w14:textId="2499448A" w:rsidR="0077472F" w:rsidRPr="004D108E" w:rsidRDefault="0077472F" w:rsidP="004D6100">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lastRenderedPageBreak/>
              <w:t>2.</w:t>
            </w:r>
            <w:r w:rsidR="00072A6A" w:rsidRPr="004D108E">
              <w:rPr>
                <w:rFonts w:ascii="標楷體" w:eastAsia="標楷體" w:hAnsi="標楷體" w:hint="eastAsia"/>
                <w:color w:val="000000" w:themeColor="text1"/>
                <w:sz w:val="22"/>
              </w:rPr>
              <w:t>10</w:t>
            </w:r>
            <w:r w:rsidRPr="004D108E">
              <w:rPr>
                <w:rFonts w:ascii="標楷體" w:eastAsia="標楷體" w:hAnsi="標楷體" w:hint="eastAsia"/>
                <w:color w:val="000000" w:themeColor="text1"/>
                <w:sz w:val="22"/>
              </w:rPr>
              <w:t>網際網路資訊內容」、廣告是否符合醫療法規定</w:t>
            </w:r>
            <w:r w:rsidRPr="004D108E">
              <w:rPr>
                <w:rFonts w:ascii="標楷體" w:eastAsia="標楷體" w:hAnsi="標楷體" w:hint="eastAsia"/>
                <w:b/>
                <w:color w:val="000000" w:themeColor="text1"/>
                <w:sz w:val="22"/>
              </w:rPr>
              <w:t>【</w:t>
            </w:r>
            <w:r w:rsidR="004D6100" w:rsidRPr="004D108E">
              <w:rPr>
                <w:rFonts w:ascii="標楷體" w:eastAsia="標楷體" w:hAnsi="標楷體" w:hint="eastAsia"/>
                <w:b/>
                <w:color w:val="000000" w:themeColor="text1"/>
                <w:sz w:val="22"/>
              </w:rPr>
              <w:t>0.5</w:t>
            </w:r>
            <w:r w:rsidRPr="004D108E">
              <w:rPr>
                <w:rFonts w:ascii="標楷體" w:eastAsia="標楷體" w:hAnsi="標楷體" w:hint="eastAsia"/>
                <w:b/>
                <w:color w:val="000000" w:themeColor="text1"/>
                <w:sz w:val="22"/>
              </w:rPr>
              <w:t>分】</w:t>
            </w:r>
            <w:r w:rsidRPr="004D108E">
              <w:rPr>
                <w:rFonts w:ascii="標楷體" w:eastAsia="標楷體" w:hAnsi="標楷體"/>
                <w:color w:val="000000" w:themeColor="text1"/>
                <w:sz w:val="22"/>
              </w:rPr>
              <w:t xml:space="preserve">   </w:t>
            </w:r>
          </w:p>
        </w:tc>
        <w:tc>
          <w:tcPr>
            <w:tcW w:w="2835" w:type="dxa"/>
          </w:tcPr>
          <w:p w14:paraId="3C7818E0"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 w:hangingChars="22" w:hanging="48"/>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「網際網路資訊內容」依管理辦法規定辦理並報主管機關備查</w:t>
            </w:r>
          </w:p>
          <w:p w14:paraId="665F2A68" w14:textId="77777777" w:rsidR="0077472F" w:rsidRPr="004D108E" w:rsidRDefault="0077472F"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 w:hangingChars="22" w:hanging="48"/>
              <w:jc w:val="both"/>
              <w:rPr>
                <w:rFonts w:ascii="標楷體" w:eastAsia="標楷體" w:hAnsi="標楷體"/>
                <w:color w:val="000000" w:themeColor="text1"/>
                <w:sz w:val="22"/>
              </w:rPr>
            </w:pPr>
          </w:p>
          <w:p w14:paraId="6BEABA3C" w14:textId="77777777" w:rsidR="0077472F" w:rsidRPr="004D108E" w:rsidRDefault="00411F64" w:rsidP="0013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 w:hangingChars="22" w:hanging="48"/>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77472F" w:rsidRPr="004D108E">
              <w:rPr>
                <w:rFonts w:ascii="標楷體" w:eastAsia="標楷體" w:hAnsi="標楷體" w:hint="eastAsia"/>
                <w:color w:val="000000" w:themeColor="text1"/>
                <w:sz w:val="22"/>
              </w:rPr>
              <w:t>未設網頁者，此項免評</w:t>
            </w:r>
          </w:p>
        </w:tc>
        <w:tc>
          <w:tcPr>
            <w:tcW w:w="1304" w:type="dxa"/>
            <w:gridSpan w:val="2"/>
          </w:tcPr>
          <w:p w14:paraId="26F78390" w14:textId="77777777" w:rsidR="0077472F" w:rsidRPr="004D108E" w:rsidRDefault="0077472F" w:rsidP="00135ABB">
            <w:pPr>
              <w:spacing w:line="300" w:lineRule="exact"/>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核備公文</w:t>
            </w:r>
          </w:p>
        </w:tc>
        <w:tc>
          <w:tcPr>
            <w:tcW w:w="2948" w:type="dxa"/>
          </w:tcPr>
          <w:p w14:paraId="007EF738" w14:textId="77777777" w:rsidR="0077472F" w:rsidRPr="004D108E" w:rsidRDefault="0077472F" w:rsidP="00135ABB">
            <w:pPr>
              <w:spacing w:line="300" w:lineRule="exact"/>
              <w:jc w:val="both"/>
              <w:rPr>
                <w:rFonts w:ascii="標楷體" w:eastAsia="標楷體" w:hAnsi="標楷體"/>
                <w:color w:val="000000" w:themeColor="text1"/>
                <w:sz w:val="22"/>
                <w:u w:val="single"/>
              </w:rPr>
            </w:pPr>
          </w:p>
          <w:p w14:paraId="21DED2E6" w14:textId="77777777" w:rsidR="0077472F" w:rsidRPr="004D108E" w:rsidRDefault="0077472F" w:rsidP="00135ABB">
            <w:pPr>
              <w:spacing w:line="30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u w:val="single"/>
              </w:rPr>
              <w:t xml:space="preserve">     </w:t>
            </w:r>
            <w:r w:rsidRPr="004D108E">
              <w:rPr>
                <w:rFonts w:ascii="標楷體" w:eastAsia="標楷體" w:hAnsi="標楷體" w:hint="eastAsia"/>
                <w:color w:val="000000" w:themeColor="text1"/>
                <w:sz w:val="22"/>
              </w:rPr>
              <w:t>分</w:t>
            </w:r>
          </w:p>
          <w:p w14:paraId="7C4D73D4" w14:textId="77777777" w:rsidR="0077472F" w:rsidRPr="004D108E" w:rsidRDefault="0077472F" w:rsidP="00135ABB">
            <w:pPr>
              <w:spacing w:line="300" w:lineRule="exact"/>
              <w:jc w:val="both"/>
              <w:rPr>
                <w:rFonts w:ascii="標楷體" w:eastAsia="標楷體" w:hAnsi="標楷體"/>
                <w:color w:val="000000" w:themeColor="text1"/>
                <w:sz w:val="22"/>
              </w:rPr>
            </w:pPr>
          </w:p>
          <w:p w14:paraId="42619326" w14:textId="77777777" w:rsidR="0077472F" w:rsidRPr="004D108E" w:rsidRDefault="0077472F" w:rsidP="00135ABB">
            <w:pPr>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網際網路資訊內容依規定備查</w:t>
            </w:r>
          </w:p>
          <w:p w14:paraId="3456F617" w14:textId="77777777" w:rsidR="0077472F" w:rsidRPr="004D108E" w:rsidRDefault="0077472F" w:rsidP="00135ABB">
            <w:pPr>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 xml:space="preserve"> </w:t>
            </w:r>
            <w:r w:rsidRPr="004D108E">
              <w:rPr>
                <w:rFonts w:ascii="標楷體" w:eastAsia="標楷體" w:hAnsi="標楷體" w:hint="eastAsia"/>
                <w:color w:val="000000" w:themeColor="text1"/>
                <w:sz w:val="22"/>
              </w:rPr>
              <w:t>□否</w:t>
            </w:r>
            <w:r w:rsidR="001A1648" w:rsidRPr="004D108E">
              <w:rPr>
                <w:rFonts w:ascii="標楷體" w:eastAsia="標楷體" w:hAnsi="標楷體" w:hint="eastAsia"/>
                <w:color w:val="000000" w:themeColor="text1"/>
                <w:sz w:val="22"/>
              </w:rPr>
              <w:t>□免評</w:t>
            </w:r>
          </w:p>
        </w:tc>
        <w:tc>
          <w:tcPr>
            <w:tcW w:w="1985" w:type="dxa"/>
          </w:tcPr>
          <w:p w14:paraId="072BAFAB" w14:textId="77777777" w:rsidR="0077472F" w:rsidRPr="004D108E" w:rsidRDefault="007F1B35" w:rsidP="00135ABB">
            <w:pPr>
              <w:spacing w:line="300" w:lineRule="exact"/>
              <w:jc w:val="both"/>
              <w:rPr>
                <w:rFonts w:ascii="標楷體" w:eastAsia="標楷體" w:hAnsi="標楷體"/>
                <w:color w:val="000000" w:themeColor="text1"/>
                <w:sz w:val="22"/>
              </w:rPr>
            </w:pPr>
            <w:hyperlink r:id="rId8" w:history="1">
              <w:r w:rsidR="0077472F" w:rsidRPr="004D108E">
                <w:rPr>
                  <w:rStyle w:val="ab"/>
                  <w:rFonts w:ascii="標楷體" w:eastAsia="標楷體" w:hAnsi="標楷體" w:hint="eastAsia"/>
                  <w:color w:val="000000" w:themeColor="text1"/>
                  <w:sz w:val="22"/>
                </w:rPr>
                <w:t>醫療機構網際網路資訊管理辦法</w:t>
              </w:r>
            </w:hyperlink>
            <w:r w:rsidR="0077472F" w:rsidRPr="004D108E">
              <w:rPr>
                <w:rFonts w:ascii="標楷體" w:eastAsia="標楷體" w:hAnsi="標楷體" w:hint="eastAsia"/>
                <w:color w:val="000000" w:themeColor="text1"/>
                <w:sz w:val="22"/>
              </w:rPr>
              <w:t>、醫療法第</w:t>
            </w:r>
            <w:r w:rsidR="0077472F" w:rsidRPr="004D108E">
              <w:rPr>
                <w:rFonts w:ascii="標楷體" w:eastAsia="標楷體" w:hAnsi="標楷體"/>
                <w:color w:val="000000" w:themeColor="text1"/>
                <w:sz w:val="22"/>
              </w:rPr>
              <w:t>85</w:t>
            </w:r>
            <w:r w:rsidR="0077472F" w:rsidRPr="004D108E">
              <w:rPr>
                <w:rFonts w:ascii="標楷體" w:eastAsia="標楷體" w:hAnsi="標楷體" w:hint="eastAsia"/>
                <w:color w:val="000000" w:themeColor="text1"/>
                <w:sz w:val="22"/>
              </w:rPr>
              <w:t>、</w:t>
            </w:r>
            <w:r w:rsidR="0077472F" w:rsidRPr="004D108E">
              <w:rPr>
                <w:rFonts w:ascii="標楷體" w:eastAsia="標楷體" w:hAnsi="標楷體"/>
                <w:color w:val="000000" w:themeColor="text1"/>
                <w:sz w:val="22"/>
              </w:rPr>
              <w:t>86</w:t>
            </w:r>
            <w:r w:rsidR="0077472F" w:rsidRPr="004D108E">
              <w:rPr>
                <w:rFonts w:ascii="標楷體" w:eastAsia="標楷體" w:hAnsi="標楷體" w:hint="eastAsia"/>
                <w:color w:val="000000" w:themeColor="text1"/>
                <w:sz w:val="22"/>
              </w:rPr>
              <w:t>條規定</w:t>
            </w:r>
          </w:p>
        </w:tc>
      </w:tr>
      <w:tr w:rsidR="004D108E" w:rsidRPr="004D108E" w14:paraId="03FFD055" w14:textId="77777777" w:rsidTr="000E7E49">
        <w:trPr>
          <w:trHeight w:val="6969"/>
        </w:trPr>
        <w:tc>
          <w:tcPr>
            <w:tcW w:w="1385" w:type="dxa"/>
          </w:tcPr>
          <w:p w14:paraId="1B264A27"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11醫院照顧服務員管理</w:t>
            </w:r>
          </w:p>
          <w:p w14:paraId="26F77D61"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p>
          <w:p w14:paraId="7F91C974" w14:textId="77777777" w:rsidR="004D6100" w:rsidRPr="004D108E" w:rsidRDefault="004D6100" w:rsidP="004D610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30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□未有醫院照顧服務員者此項</w:t>
            </w:r>
            <w:r w:rsidRPr="004D108E">
              <w:rPr>
                <w:rFonts w:ascii="標楷體" w:eastAsia="標楷體" w:hAnsi="標楷體" w:hint="eastAsia"/>
                <w:iCs/>
                <w:color w:val="000000" w:themeColor="text1"/>
                <w:kern w:val="0"/>
                <w:sz w:val="22"/>
              </w:rPr>
              <w:t>得</w:t>
            </w:r>
            <w:r w:rsidRPr="004D108E">
              <w:rPr>
                <w:rFonts w:ascii="標楷體" w:eastAsia="標楷體" w:hAnsi="標楷體" w:hint="eastAsia"/>
                <w:color w:val="000000" w:themeColor="text1"/>
                <w:sz w:val="22"/>
              </w:rPr>
              <w:t>免評。</w:t>
            </w:r>
          </w:p>
          <w:p w14:paraId="16EA5177" w14:textId="28423769" w:rsidR="004D6100" w:rsidRPr="004D108E" w:rsidRDefault="004D6100" w:rsidP="004D6100">
            <w:pPr>
              <w:spacing w:line="300" w:lineRule="exact"/>
              <w:rPr>
                <w:rFonts w:ascii="標楷體" w:eastAsia="標楷體" w:hAnsi="標楷體"/>
                <w:b/>
                <w:color w:val="000000" w:themeColor="text1"/>
                <w:sz w:val="22"/>
              </w:rPr>
            </w:pPr>
            <w:r w:rsidRPr="004D108E">
              <w:rPr>
                <w:rFonts w:ascii="標楷體" w:eastAsia="標楷體" w:hAnsi="標楷體" w:hint="eastAsia"/>
                <w:b/>
                <w:color w:val="000000" w:themeColor="text1"/>
                <w:sz w:val="22"/>
              </w:rPr>
              <w:t>【2.5分】</w:t>
            </w:r>
          </w:p>
          <w:p w14:paraId="3644127B" w14:textId="77777777" w:rsidR="004D6100" w:rsidRPr="004D108E" w:rsidRDefault="004D6100" w:rsidP="004D6100">
            <w:pPr>
              <w:spacing w:line="300" w:lineRule="exact"/>
              <w:rPr>
                <w:rFonts w:ascii="標楷體" w:eastAsia="標楷體" w:hAnsi="標楷體"/>
                <w:color w:val="000000" w:themeColor="text1"/>
                <w:sz w:val="22"/>
              </w:rPr>
            </w:pPr>
          </w:p>
        </w:tc>
        <w:tc>
          <w:tcPr>
            <w:tcW w:w="2835" w:type="dxa"/>
          </w:tcPr>
          <w:p w14:paraId="3325995D" w14:textId="791E07FC" w:rsidR="004D6100" w:rsidRPr="004D108E" w:rsidRDefault="004D6100" w:rsidP="002D3A15">
            <w:pPr>
              <w:pStyle w:val="a9"/>
              <w:numPr>
                <w:ilvl w:val="0"/>
                <w:numId w:val="47"/>
              </w:numPr>
              <w:ind w:leftChars="0" w:left="342" w:hanging="309"/>
              <w:rPr>
                <w:rFonts w:ascii="標楷體" w:eastAsia="標楷體" w:hAnsi="標楷體"/>
                <w:color w:val="000000" w:themeColor="text1"/>
                <w:sz w:val="22"/>
              </w:rPr>
            </w:pPr>
            <w:r w:rsidRPr="004D108E">
              <w:rPr>
                <w:rFonts w:ascii="標楷體" w:eastAsia="標楷體" w:hAnsi="標楷體" w:hint="eastAsia"/>
                <w:color w:val="000000" w:themeColor="text1"/>
                <w:sz w:val="22"/>
              </w:rPr>
              <w:t>醫院照顧服務員應領有照顧服務員訓練結業證明書或照顧服務員職類技術士證。【0.5分】</w:t>
            </w:r>
          </w:p>
          <w:p w14:paraId="44795F26" w14:textId="7FAA4BC1" w:rsidR="004D6100" w:rsidRPr="004D108E" w:rsidRDefault="004D6100" w:rsidP="002D3A15">
            <w:pPr>
              <w:pStyle w:val="a9"/>
              <w:numPr>
                <w:ilvl w:val="0"/>
                <w:numId w:val="47"/>
              </w:numPr>
              <w:ind w:leftChars="0" w:left="317" w:hanging="284"/>
              <w:jc w:val="both"/>
              <w:rPr>
                <w:rFonts w:ascii="標楷體" w:eastAsia="標楷體" w:hAnsi="標楷體"/>
                <w:color w:val="000000" w:themeColor="text1"/>
              </w:rPr>
            </w:pPr>
            <w:r w:rsidRPr="004D108E">
              <w:rPr>
                <w:rFonts w:ascii="標楷體" w:eastAsia="標楷體" w:hAnsi="標楷體" w:hint="eastAsia"/>
                <w:color w:val="000000" w:themeColor="text1"/>
                <w:sz w:val="22"/>
              </w:rPr>
              <w:t>醫院應安排照顧服務員職前訓練並每年至少接受8小時在職訓練。【0.5分】</w:t>
            </w:r>
          </w:p>
          <w:p w14:paraId="7F4410E3" w14:textId="1F32DFCC" w:rsidR="004D6100" w:rsidRPr="004D108E" w:rsidRDefault="004D6100" w:rsidP="002D3A15">
            <w:pPr>
              <w:pStyle w:val="a9"/>
              <w:numPr>
                <w:ilvl w:val="0"/>
                <w:numId w:val="47"/>
              </w:numPr>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醫院應將照顧服務員之服務相關規範，包含安排照顧服務員之原則、服務範圍、收費原則、紛爭處理與申訴管道，主動提供住院病人或其家屬參考，並揭示於醫院明顯處所。【0.5分】</w:t>
            </w:r>
          </w:p>
          <w:p w14:paraId="27CDA27F" w14:textId="77777777" w:rsidR="004D6100" w:rsidRPr="004D108E" w:rsidRDefault="004D6100" w:rsidP="002D3A15">
            <w:pPr>
              <w:pStyle w:val="a9"/>
              <w:numPr>
                <w:ilvl w:val="0"/>
                <w:numId w:val="47"/>
              </w:numPr>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每個月7日前至衛生福利部護產人員暨機構管理資訊系統，更新照顧服務員資料。【0.5分】</w:t>
            </w:r>
          </w:p>
          <w:p w14:paraId="4011A808" w14:textId="06773F8C" w:rsidR="004D6100" w:rsidRPr="004D108E" w:rsidRDefault="004D6100" w:rsidP="002D3A15">
            <w:pPr>
              <w:pStyle w:val="a9"/>
              <w:numPr>
                <w:ilvl w:val="0"/>
                <w:numId w:val="47"/>
              </w:numPr>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醫院外籍看護工人數不超過照顧服務員人數二分之一。【0.5分】</w:t>
            </w:r>
          </w:p>
        </w:tc>
        <w:tc>
          <w:tcPr>
            <w:tcW w:w="1304" w:type="dxa"/>
            <w:gridSpan w:val="2"/>
          </w:tcPr>
          <w:p w14:paraId="4EC4C358" w14:textId="77777777" w:rsidR="004D6100" w:rsidRPr="004D108E" w:rsidRDefault="004D6100" w:rsidP="002D3A15">
            <w:pPr>
              <w:pStyle w:val="a9"/>
              <w:numPr>
                <w:ilvl w:val="0"/>
                <w:numId w:val="48"/>
              </w:numPr>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照顧服務員管理要點。</w:t>
            </w:r>
          </w:p>
          <w:p w14:paraId="6D86F0D7" w14:textId="77777777" w:rsidR="004D6100" w:rsidRPr="004D108E" w:rsidRDefault="004D6100" w:rsidP="002D3A15">
            <w:pPr>
              <w:pStyle w:val="a9"/>
              <w:numPr>
                <w:ilvl w:val="0"/>
                <w:numId w:val="48"/>
              </w:numPr>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照顧服務員資格與訓練證明文件。</w:t>
            </w:r>
          </w:p>
          <w:p w14:paraId="6CD25B31" w14:textId="77777777" w:rsidR="004D6100" w:rsidRPr="004D108E" w:rsidRDefault="004D6100" w:rsidP="002D3A15">
            <w:pPr>
              <w:pStyle w:val="a9"/>
              <w:numPr>
                <w:ilvl w:val="0"/>
                <w:numId w:val="48"/>
              </w:numPr>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 xml:space="preserve"> 護產人員暨機構管理資訊系統登錄資料。</w:t>
            </w:r>
          </w:p>
          <w:p w14:paraId="10C506EB" w14:textId="5D016700" w:rsidR="004D6100" w:rsidRPr="004D108E" w:rsidRDefault="004D6100" w:rsidP="004D6100">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3.備查公文</w:t>
            </w:r>
          </w:p>
        </w:tc>
        <w:tc>
          <w:tcPr>
            <w:tcW w:w="2948" w:type="dxa"/>
          </w:tcPr>
          <w:p w14:paraId="43BC0988" w14:textId="77777777" w:rsidR="004D6100" w:rsidRPr="004D108E" w:rsidRDefault="004D6100" w:rsidP="004D6100">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 xml:space="preserve">    </w:t>
            </w:r>
            <w:r w:rsidRPr="004D108E">
              <w:rPr>
                <w:rFonts w:ascii="標楷體" w:eastAsia="標楷體" w:hAnsi="標楷體" w:hint="eastAsia"/>
                <w:color w:val="000000" w:themeColor="text1"/>
                <w:sz w:val="22"/>
              </w:rPr>
              <w:t>分</w:t>
            </w:r>
          </w:p>
          <w:p w14:paraId="1FC67083" w14:textId="77777777" w:rsidR="004D6100" w:rsidRPr="004D108E" w:rsidRDefault="004D6100" w:rsidP="002D3A15">
            <w:pPr>
              <w:pStyle w:val="a9"/>
              <w:numPr>
                <w:ilvl w:val="0"/>
                <w:numId w:val="49"/>
              </w:numPr>
              <w:ind w:leftChars="0" w:left="280" w:hanging="28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照顧服務員資格是否符合。</w:t>
            </w:r>
          </w:p>
          <w:p w14:paraId="1AD71DB8" w14:textId="77777777" w:rsidR="004D6100" w:rsidRPr="004D108E" w:rsidRDefault="004D6100" w:rsidP="004D6100">
            <w:pPr>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 □否</w:t>
            </w:r>
          </w:p>
          <w:p w14:paraId="499BE44D" w14:textId="77777777" w:rsidR="004D6100" w:rsidRPr="004D108E" w:rsidRDefault="004D6100" w:rsidP="004D6100">
            <w:pPr>
              <w:spacing w:line="280" w:lineRule="exact"/>
              <w:jc w:val="distribute"/>
              <w:rPr>
                <w:rFonts w:ascii="標楷體" w:eastAsia="標楷體" w:hAnsi="標楷體"/>
                <w:color w:val="000000" w:themeColor="text1"/>
                <w:sz w:val="22"/>
              </w:rPr>
            </w:pPr>
          </w:p>
          <w:p w14:paraId="7C922A3F" w14:textId="77777777" w:rsidR="004D6100" w:rsidRPr="004D108E" w:rsidRDefault="004D6100" w:rsidP="002D3A15">
            <w:pPr>
              <w:pStyle w:val="a9"/>
              <w:numPr>
                <w:ilvl w:val="0"/>
                <w:numId w:val="50"/>
              </w:numPr>
              <w:spacing w:line="280" w:lineRule="exact"/>
              <w:ind w:leftChars="0" w:left="280" w:hanging="247"/>
              <w:rPr>
                <w:rFonts w:ascii="標楷體" w:eastAsia="標楷體" w:hAnsi="標楷體"/>
                <w:color w:val="000000" w:themeColor="text1"/>
                <w:sz w:val="22"/>
              </w:rPr>
            </w:pPr>
            <w:r w:rsidRPr="004D108E">
              <w:rPr>
                <w:rFonts w:ascii="標楷體" w:eastAsia="標楷體" w:hAnsi="標楷體" w:hint="eastAsia"/>
                <w:color w:val="000000" w:themeColor="text1"/>
                <w:sz w:val="22"/>
              </w:rPr>
              <w:t>安排職前訓練與在職訓練。</w:t>
            </w:r>
          </w:p>
          <w:p w14:paraId="0E6BAFA5" w14:textId="77777777" w:rsidR="004D6100" w:rsidRPr="004D108E" w:rsidRDefault="004D6100" w:rsidP="004D6100">
            <w:pPr>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 □否</w:t>
            </w:r>
          </w:p>
          <w:p w14:paraId="543E110D" w14:textId="77777777" w:rsidR="004D6100" w:rsidRPr="004D108E" w:rsidRDefault="004D6100" w:rsidP="002D3A15">
            <w:pPr>
              <w:pStyle w:val="a9"/>
              <w:numPr>
                <w:ilvl w:val="0"/>
                <w:numId w:val="50"/>
              </w:numPr>
              <w:ind w:leftChars="0" w:left="280" w:hanging="24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將服務相關規範揭示於明顯處所</w:t>
            </w:r>
          </w:p>
          <w:p w14:paraId="6C20FDD5" w14:textId="77777777" w:rsidR="004D6100" w:rsidRPr="004D108E" w:rsidRDefault="004D6100" w:rsidP="004D6100">
            <w:pPr>
              <w:spacing w:line="280" w:lineRule="exact"/>
              <w:jc w:val="distribute"/>
              <w:rPr>
                <w:rFonts w:ascii="標楷體" w:eastAsia="標楷體" w:hAnsi="標楷體"/>
                <w:color w:val="000000" w:themeColor="text1"/>
                <w:sz w:val="22"/>
              </w:rPr>
            </w:pPr>
            <w:r w:rsidRPr="004D108E">
              <w:rPr>
                <w:rFonts w:ascii="標楷體" w:eastAsia="標楷體" w:hAnsi="標楷體" w:hint="eastAsia"/>
                <w:color w:val="000000" w:themeColor="text1"/>
                <w:sz w:val="22"/>
              </w:rPr>
              <w:t>□是 □否</w:t>
            </w:r>
          </w:p>
          <w:p w14:paraId="48B6B39D" w14:textId="77777777" w:rsidR="004D6100" w:rsidRPr="004D108E" w:rsidRDefault="004D6100" w:rsidP="002D3A15">
            <w:pPr>
              <w:pStyle w:val="a9"/>
              <w:numPr>
                <w:ilvl w:val="0"/>
                <w:numId w:val="50"/>
              </w:numPr>
              <w:ind w:leftChars="0" w:left="280" w:hanging="24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每月定期於護產人員暨機構管理資訊系統更新照顧服務員資料。</w:t>
            </w:r>
          </w:p>
          <w:p w14:paraId="241562C8" w14:textId="77777777" w:rsidR="004D6100" w:rsidRPr="004D108E" w:rsidRDefault="004D6100" w:rsidP="004D6100">
            <w:pPr>
              <w:spacing w:line="280" w:lineRule="exact"/>
              <w:jc w:val="distribute"/>
              <w:rPr>
                <w:rFonts w:ascii="標楷體" w:eastAsia="標楷體" w:hAnsi="標楷體"/>
                <w:color w:val="000000" w:themeColor="text1"/>
                <w:sz w:val="22"/>
                <w:u w:val="single"/>
              </w:rPr>
            </w:pPr>
            <w:r w:rsidRPr="004D108E">
              <w:rPr>
                <w:rFonts w:ascii="標楷體" w:eastAsia="標楷體" w:hAnsi="標楷體" w:hint="eastAsia"/>
                <w:color w:val="000000" w:themeColor="text1"/>
                <w:sz w:val="22"/>
              </w:rPr>
              <w:t>□是 □否</w:t>
            </w:r>
          </w:p>
          <w:p w14:paraId="637B56D7" w14:textId="77777777" w:rsidR="004D6100" w:rsidRPr="004D108E" w:rsidRDefault="004D6100" w:rsidP="004D6100">
            <w:pPr>
              <w:spacing w:line="280" w:lineRule="exact"/>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 xml:space="preserve">5. 醫院外籍看護工人數不超過照顧服務員人數二分之一。     </w:t>
            </w:r>
          </w:p>
          <w:p w14:paraId="472D37A7" w14:textId="0DBF5B30" w:rsidR="004D6100" w:rsidRPr="004D108E" w:rsidRDefault="004D6100" w:rsidP="004D6100">
            <w:pPr>
              <w:spacing w:line="280" w:lineRule="exact"/>
              <w:jc w:val="distribute"/>
              <w:rPr>
                <w:rFonts w:ascii="標楷體" w:eastAsia="標楷體" w:hAnsi="標楷體"/>
                <w:color w:val="000000" w:themeColor="text1"/>
                <w:sz w:val="22"/>
                <w:u w:val="single"/>
              </w:rPr>
            </w:pPr>
            <w:r w:rsidRPr="004D108E">
              <w:rPr>
                <w:rFonts w:ascii="標楷體" w:eastAsia="標楷體" w:hAnsi="標楷體" w:hint="eastAsia"/>
                <w:color w:val="000000" w:themeColor="text1"/>
                <w:sz w:val="22"/>
              </w:rPr>
              <w:t>□是 □否</w:t>
            </w:r>
          </w:p>
        </w:tc>
        <w:tc>
          <w:tcPr>
            <w:tcW w:w="1985" w:type="dxa"/>
          </w:tcPr>
          <w:p w14:paraId="2CBCEB78" w14:textId="77777777" w:rsidR="004D6100" w:rsidRPr="004D108E" w:rsidRDefault="004D6100" w:rsidP="004D6100">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1.依據醫院照顧服務員管理要點規定。</w:t>
            </w:r>
          </w:p>
          <w:p w14:paraId="66A2205A" w14:textId="77777777" w:rsidR="004D6100" w:rsidRPr="004D108E" w:rsidRDefault="004D6100" w:rsidP="004D6100">
            <w:pPr>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2.訓練內容包括感染管制、病人安全、病人隱私、緊急處理及照顧技術等。</w:t>
            </w:r>
          </w:p>
          <w:p w14:paraId="74BFFAA7" w14:textId="77777777" w:rsidR="004D6100" w:rsidRPr="004D108E" w:rsidRDefault="004D6100" w:rsidP="004D6100">
            <w:pPr>
              <w:jc w:val="both"/>
              <w:rPr>
                <w:rFonts w:ascii="標楷體" w:eastAsia="標楷體" w:hAnsi="標楷體"/>
                <w:color w:val="000000" w:themeColor="text1"/>
              </w:rPr>
            </w:pPr>
            <w:r w:rsidRPr="004D108E">
              <w:rPr>
                <w:rFonts w:ascii="標楷體" w:eastAsia="標楷體" w:hAnsi="標楷體" w:hint="eastAsia"/>
                <w:color w:val="000000" w:themeColor="text1"/>
                <w:sz w:val="22"/>
              </w:rPr>
              <w:t>3.按外國人從事就業服務法第46條第1項第8款至第11款工作資格及審查標準第21條第2項規定，外國人受雇主聘雇從事機構看護工作，外國人人數合計不得超過本國看護工之人數。</w:t>
            </w:r>
          </w:p>
        </w:tc>
      </w:tr>
      <w:tr w:rsidR="004D108E" w:rsidRPr="004D108E" w14:paraId="67EB58B0" w14:textId="77777777" w:rsidTr="000E7E49">
        <w:trPr>
          <w:trHeight w:val="1832"/>
        </w:trPr>
        <w:tc>
          <w:tcPr>
            <w:tcW w:w="1385" w:type="dxa"/>
          </w:tcPr>
          <w:p w14:paraId="24CB203B" w14:textId="76087B26" w:rsidR="00F77036" w:rsidRPr="004D108E" w:rsidRDefault="00F77036" w:rsidP="00F77036">
            <w:pPr>
              <w:rPr>
                <w:rFonts w:ascii="標楷體" w:eastAsia="標楷體" w:hAnsi="標楷體"/>
                <w:color w:val="000000" w:themeColor="text1"/>
                <w:sz w:val="22"/>
              </w:rPr>
            </w:pPr>
            <w:r w:rsidRPr="004D108E">
              <w:rPr>
                <w:rFonts w:ascii="標楷體" w:eastAsia="標楷體" w:hAnsi="標楷體" w:hint="eastAsia"/>
                <w:color w:val="000000" w:themeColor="text1"/>
                <w:sz w:val="22"/>
              </w:rPr>
              <w:t>2.1</w:t>
            </w:r>
            <w:r w:rsidR="00452B32" w:rsidRPr="004D108E">
              <w:rPr>
                <w:rFonts w:ascii="標楷體" w:eastAsia="標楷體" w:hAnsi="標楷體" w:hint="eastAsia"/>
                <w:color w:val="000000" w:themeColor="text1"/>
                <w:sz w:val="22"/>
              </w:rPr>
              <w:t>2</w:t>
            </w:r>
            <w:r w:rsidRPr="004D108E">
              <w:rPr>
                <w:rFonts w:ascii="標楷體" w:eastAsia="標楷體" w:hAnsi="標楷體" w:hint="eastAsia"/>
                <w:color w:val="000000" w:themeColor="text1"/>
                <w:sz w:val="22"/>
              </w:rPr>
              <w:t>醫療暴力防治工作及策進作為</w:t>
            </w:r>
            <w:r w:rsidRPr="004D108E">
              <w:rPr>
                <w:rFonts w:ascii="標楷體" w:eastAsia="標楷體" w:hAnsi="標楷體" w:hint="eastAsia"/>
                <w:b/>
                <w:color w:val="000000" w:themeColor="text1"/>
                <w:sz w:val="22"/>
              </w:rPr>
              <w:t>【2分】</w:t>
            </w:r>
          </w:p>
        </w:tc>
        <w:tc>
          <w:tcPr>
            <w:tcW w:w="2835" w:type="dxa"/>
          </w:tcPr>
          <w:p w14:paraId="08F9385D" w14:textId="77777777" w:rsidR="00F77036" w:rsidRPr="00EF6BD2" w:rsidRDefault="00F77036" w:rsidP="00F77036">
            <w:pPr>
              <w:pStyle w:val="1"/>
              <w:adjustRightInd w:val="0"/>
              <w:ind w:leftChars="0" w:left="-78"/>
              <w:jc w:val="both"/>
              <w:rPr>
                <w:rFonts w:ascii="標楷體" w:hAnsi="標楷體"/>
                <w:color w:val="000000" w:themeColor="text1"/>
                <w:sz w:val="23"/>
                <w:szCs w:val="23"/>
              </w:rPr>
            </w:pPr>
            <w:r w:rsidRPr="00EF6BD2">
              <w:rPr>
                <w:rFonts w:ascii="標楷體" w:hAnsi="標楷體" w:hint="eastAsia"/>
                <w:color w:val="000000" w:themeColor="text1"/>
                <w:sz w:val="22"/>
              </w:rPr>
              <w:t>1.</w:t>
            </w:r>
            <w:r w:rsidRPr="00EF6BD2">
              <w:rPr>
                <w:rFonts w:ascii="標楷體" w:hAnsi="標楷體" w:hint="eastAsia"/>
                <w:color w:val="000000" w:themeColor="text1"/>
                <w:sz w:val="23"/>
                <w:szCs w:val="23"/>
              </w:rPr>
              <w:t>發生醫療暴力後，確實依「滋擾醫療機構秩序或妨礙醫療業務案件通報與處置標準流程」通報衛生局。</w:t>
            </w:r>
          </w:p>
          <w:p w14:paraId="39746CA4" w14:textId="77777777" w:rsidR="000E7E49" w:rsidRPr="00EF6BD2" w:rsidRDefault="00F77036" w:rsidP="000E7E49">
            <w:pPr>
              <w:pStyle w:val="1"/>
              <w:adjustRightInd w:val="0"/>
              <w:ind w:leftChars="0" w:left="-78"/>
              <w:jc w:val="both"/>
              <w:rPr>
                <w:rFonts w:ascii="標楷體" w:hAnsi="標楷體"/>
                <w:color w:val="000000" w:themeColor="text1"/>
                <w:sz w:val="23"/>
                <w:szCs w:val="23"/>
              </w:rPr>
            </w:pPr>
            <w:r w:rsidRPr="00EF6BD2">
              <w:rPr>
                <w:rFonts w:ascii="標楷體" w:hAnsi="標楷體" w:hint="eastAsia"/>
                <w:color w:val="000000" w:themeColor="text1"/>
                <w:sz w:val="23"/>
                <w:szCs w:val="23"/>
              </w:rPr>
              <w:t>2. 對於觸犯醫療暴力刑事責任之受害者提供心理諮詢及必要之法律協助。</w:t>
            </w:r>
            <w:r w:rsidR="000E7E49" w:rsidRPr="00EF6BD2">
              <w:rPr>
                <w:rFonts w:ascii="標楷體" w:hAnsi="標楷體" w:hint="eastAsia"/>
                <w:b/>
                <w:color w:val="000000" w:themeColor="text1"/>
                <w:sz w:val="22"/>
              </w:rPr>
              <w:t>【0.5分】</w:t>
            </w:r>
          </w:p>
          <w:p w14:paraId="35944C30" w14:textId="4FCB4D31" w:rsidR="00F77036" w:rsidRPr="00EF6BD2" w:rsidRDefault="00F77036" w:rsidP="00F77036">
            <w:pPr>
              <w:pStyle w:val="1"/>
              <w:adjustRightInd w:val="0"/>
              <w:ind w:leftChars="0" w:left="0"/>
              <w:jc w:val="both"/>
              <w:rPr>
                <w:rFonts w:ascii="標楷體" w:hAnsi="標楷體"/>
                <w:color w:val="000000" w:themeColor="text1"/>
                <w:sz w:val="23"/>
                <w:szCs w:val="23"/>
              </w:rPr>
            </w:pPr>
            <w:r w:rsidRPr="00EF6BD2">
              <w:rPr>
                <w:rFonts w:ascii="標楷體" w:hAnsi="標楷體"/>
                <w:color w:val="000000" w:themeColor="text1"/>
                <w:sz w:val="23"/>
                <w:szCs w:val="23"/>
              </w:rPr>
              <w:t>3</w:t>
            </w:r>
            <w:r w:rsidRPr="00EF6BD2">
              <w:rPr>
                <w:rFonts w:ascii="標楷體" w:hAnsi="標楷體" w:hint="eastAsia"/>
                <w:color w:val="000000" w:themeColor="text1"/>
                <w:sz w:val="23"/>
                <w:szCs w:val="23"/>
              </w:rPr>
              <w:t>.建置暴力事件應變小組，執行必要安全防暴措施，並完成訂定暴力事件</w:t>
            </w:r>
            <w:r w:rsidRPr="00EF6BD2">
              <w:rPr>
                <w:rFonts w:ascii="標楷體" w:hAnsi="標楷體" w:hint="eastAsia"/>
                <w:color w:val="000000" w:themeColor="text1"/>
                <w:sz w:val="23"/>
                <w:szCs w:val="23"/>
              </w:rPr>
              <w:lastRenderedPageBreak/>
              <w:t>應變標準作業流程，每年定期演練。</w:t>
            </w:r>
            <w:r w:rsidR="000E7E49" w:rsidRPr="00EF6BD2">
              <w:rPr>
                <w:rFonts w:ascii="標楷體" w:hAnsi="標楷體" w:hint="eastAsia"/>
                <w:b/>
                <w:color w:val="000000" w:themeColor="text1"/>
                <w:sz w:val="22"/>
              </w:rPr>
              <w:t>【</w:t>
            </w:r>
            <w:r w:rsidR="000E7E49">
              <w:rPr>
                <w:rFonts w:ascii="標楷體" w:hAnsi="標楷體" w:hint="eastAsia"/>
                <w:b/>
                <w:color w:val="000000" w:themeColor="text1"/>
                <w:sz w:val="22"/>
              </w:rPr>
              <w:t>0.6</w:t>
            </w:r>
            <w:r w:rsidR="000E7E49" w:rsidRPr="00EF6BD2">
              <w:rPr>
                <w:rFonts w:ascii="標楷體" w:hAnsi="標楷體" w:hint="eastAsia"/>
                <w:b/>
                <w:color w:val="000000" w:themeColor="text1"/>
                <w:sz w:val="22"/>
              </w:rPr>
              <w:t>分】</w:t>
            </w:r>
          </w:p>
          <w:p w14:paraId="2CF49BD0" w14:textId="772F23B4" w:rsidR="00F77036" w:rsidRPr="00EF6BD2" w:rsidRDefault="00F77036" w:rsidP="00F77036">
            <w:pPr>
              <w:pStyle w:val="1"/>
              <w:adjustRightInd w:val="0"/>
              <w:ind w:leftChars="0" w:left="0"/>
              <w:jc w:val="both"/>
              <w:rPr>
                <w:rFonts w:ascii="標楷體" w:hAnsi="標楷體"/>
                <w:color w:val="000000" w:themeColor="text1"/>
                <w:sz w:val="23"/>
                <w:szCs w:val="23"/>
              </w:rPr>
            </w:pPr>
            <w:r w:rsidRPr="00EF6BD2">
              <w:rPr>
                <w:rFonts w:ascii="標楷體" w:hAnsi="標楷體"/>
                <w:color w:val="000000" w:themeColor="text1"/>
                <w:sz w:val="23"/>
                <w:szCs w:val="23"/>
              </w:rPr>
              <w:t>4</w:t>
            </w:r>
            <w:r w:rsidRPr="00EF6BD2">
              <w:rPr>
                <w:rFonts w:ascii="標楷體" w:hAnsi="標楷體" w:hint="eastAsia"/>
                <w:color w:val="000000" w:themeColor="text1"/>
                <w:sz w:val="23"/>
                <w:szCs w:val="23"/>
              </w:rPr>
              <w:t>.與轄區警察機關、地方法院檢察署建立醫療暴力案件聯繫窗口，以強化機關間之橫向聯繫功能，發揮統合應變能力及快速合作機制。</w:t>
            </w:r>
            <w:r w:rsidRPr="00EF6BD2">
              <w:rPr>
                <w:rFonts w:ascii="標楷體" w:hAnsi="標楷體" w:hint="eastAsia"/>
                <w:b/>
                <w:color w:val="000000" w:themeColor="text1"/>
                <w:sz w:val="22"/>
              </w:rPr>
              <w:t>【0.</w:t>
            </w:r>
            <w:r w:rsidR="000E7E49">
              <w:rPr>
                <w:rFonts w:ascii="標楷體" w:hAnsi="標楷體" w:hint="eastAsia"/>
                <w:b/>
                <w:color w:val="000000" w:themeColor="text1"/>
                <w:sz w:val="22"/>
              </w:rPr>
              <w:t>3</w:t>
            </w:r>
            <w:r w:rsidRPr="00EF6BD2">
              <w:rPr>
                <w:rFonts w:ascii="標楷體" w:hAnsi="標楷體" w:hint="eastAsia"/>
                <w:b/>
                <w:color w:val="000000" w:themeColor="text1"/>
                <w:sz w:val="22"/>
              </w:rPr>
              <w:t>分】</w:t>
            </w:r>
          </w:p>
          <w:p w14:paraId="05473F4A" w14:textId="2D328A40" w:rsidR="00F77036" w:rsidRPr="00EF6BD2" w:rsidRDefault="00EF6BD2" w:rsidP="00F77036">
            <w:pPr>
              <w:pStyle w:val="1"/>
              <w:adjustRightInd w:val="0"/>
              <w:ind w:leftChars="0" w:left="0"/>
              <w:jc w:val="both"/>
              <w:rPr>
                <w:rFonts w:ascii="標楷體" w:hAnsi="標楷體"/>
                <w:color w:val="000000" w:themeColor="text1"/>
                <w:sz w:val="23"/>
                <w:szCs w:val="23"/>
              </w:rPr>
            </w:pPr>
            <w:r w:rsidRPr="00EF6BD2">
              <w:rPr>
                <w:rFonts w:ascii="標楷體" w:hAnsi="標楷體" w:hint="eastAsia"/>
                <w:color w:val="000000" w:themeColor="text1"/>
                <w:sz w:val="22"/>
              </w:rPr>
              <w:t>5.</w:t>
            </w:r>
            <w:r w:rsidR="00F77036" w:rsidRPr="00EF6BD2">
              <w:rPr>
                <w:rFonts w:ascii="標楷體" w:hAnsi="標楷體" w:hint="eastAsia"/>
                <w:color w:val="000000" w:themeColor="text1"/>
                <w:sz w:val="22"/>
              </w:rPr>
              <w:t>督導</w:t>
            </w:r>
            <w:r w:rsidR="00F77036" w:rsidRPr="00EF6BD2">
              <w:rPr>
                <w:rFonts w:ascii="標楷體" w:hAnsi="標楷體" w:hint="eastAsia"/>
                <w:color w:val="000000" w:themeColor="text1"/>
                <w:sz w:val="23"/>
                <w:szCs w:val="23"/>
              </w:rPr>
              <w:t>定期訓練僱用之保全人員，提升執勤品質，並協助檢視警棍等應勤裝備之品質及堪用狀況</w:t>
            </w:r>
            <w:r w:rsidR="000E7E49" w:rsidRPr="00EF6BD2">
              <w:rPr>
                <w:rFonts w:ascii="標楷體" w:hAnsi="標楷體" w:hint="eastAsia"/>
                <w:b/>
                <w:color w:val="000000" w:themeColor="text1"/>
                <w:sz w:val="22"/>
              </w:rPr>
              <w:t>【0.</w:t>
            </w:r>
            <w:r w:rsidR="000E7E49">
              <w:rPr>
                <w:rFonts w:ascii="標楷體" w:hAnsi="標楷體" w:hint="eastAsia"/>
                <w:b/>
                <w:color w:val="000000" w:themeColor="text1"/>
                <w:sz w:val="22"/>
              </w:rPr>
              <w:t>3</w:t>
            </w:r>
            <w:r w:rsidR="000E7E49" w:rsidRPr="00EF6BD2">
              <w:rPr>
                <w:rFonts w:ascii="標楷體" w:hAnsi="標楷體" w:hint="eastAsia"/>
                <w:b/>
                <w:color w:val="000000" w:themeColor="text1"/>
                <w:sz w:val="22"/>
              </w:rPr>
              <w:t>分】</w:t>
            </w:r>
          </w:p>
          <w:p w14:paraId="1953B9F3" w14:textId="77777777" w:rsidR="00F77036" w:rsidRPr="00EF6BD2" w:rsidRDefault="00F77036" w:rsidP="00F77036">
            <w:pPr>
              <w:pStyle w:val="1"/>
              <w:adjustRightInd w:val="0"/>
              <w:ind w:leftChars="-49" w:left="-1" w:hangingChars="53" w:hanging="117"/>
              <w:jc w:val="both"/>
              <w:rPr>
                <w:rFonts w:ascii="標楷體" w:hAnsi="標楷體"/>
                <w:color w:val="000000" w:themeColor="text1"/>
                <w:sz w:val="22"/>
              </w:rPr>
            </w:pPr>
            <w:r w:rsidRPr="00EF6BD2">
              <w:rPr>
                <w:rFonts w:ascii="標楷體" w:hAnsi="標楷體" w:hint="eastAsia"/>
                <w:color w:val="000000" w:themeColor="text1"/>
                <w:sz w:val="22"/>
              </w:rPr>
              <w:t>□未雇用保全者，此項免評</w:t>
            </w:r>
          </w:p>
          <w:p w14:paraId="015E13BE" w14:textId="37C4AC06" w:rsidR="00F77036" w:rsidRPr="00EF6BD2" w:rsidRDefault="00EF6BD2" w:rsidP="00F77036">
            <w:pPr>
              <w:pStyle w:val="1"/>
              <w:adjustRightInd w:val="0"/>
              <w:ind w:leftChars="0" w:left="0"/>
              <w:jc w:val="both"/>
              <w:rPr>
                <w:rFonts w:ascii="標楷體" w:hAnsi="標楷體"/>
                <w:color w:val="000000" w:themeColor="text1"/>
                <w:sz w:val="23"/>
                <w:szCs w:val="23"/>
              </w:rPr>
            </w:pPr>
            <w:r w:rsidRPr="00EF6BD2">
              <w:rPr>
                <w:rFonts w:ascii="標楷體" w:hAnsi="標楷體" w:hint="eastAsia"/>
                <w:color w:val="000000" w:themeColor="text1"/>
                <w:sz w:val="23"/>
                <w:szCs w:val="23"/>
              </w:rPr>
              <w:t>6.</w:t>
            </w:r>
            <w:r w:rsidR="00F77036" w:rsidRPr="00EF6BD2">
              <w:rPr>
                <w:rFonts w:ascii="標楷體" w:hAnsi="標楷體" w:hint="eastAsia"/>
                <w:color w:val="000000" w:themeColor="text1"/>
                <w:sz w:val="23"/>
                <w:szCs w:val="23"/>
              </w:rPr>
              <w:t>體檢醫院急診室之監視器位置及相關安全設計。</w:t>
            </w:r>
          </w:p>
          <w:p w14:paraId="1FA0501D" w14:textId="06EE9424" w:rsidR="00F77036" w:rsidRPr="00EF6BD2" w:rsidRDefault="00F77036" w:rsidP="00F77036">
            <w:pPr>
              <w:pStyle w:val="1"/>
              <w:adjustRightInd w:val="0"/>
              <w:ind w:leftChars="0" w:left="0"/>
              <w:jc w:val="both"/>
              <w:rPr>
                <w:rFonts w:ascii="標楷體" w:hAnsi="標楷體"/>
                <w:color w:val="000000" w:themeColor="text1"/>
              </w:rPr>
            </w:pPr>
            <w:r w:rsidRPr="00EF6BD2">
              <w:rPr>
                <w:rFonts w:ascii="標楷體" w:hAnsi="標楷體" w:hint="eastAsia"/>
                <w:color w:val="000000" w:themeColor="text1"/>
                <w:sz w:val="22"/>
              </w:rPr>
              <w:t>□未設急診室者，此項免評</w:t>
            </w:r>
            <w:r w:rsidR="000E7E49" w:rsidRPr="00EF6BD2">
              <w:rPr>
                <w:rFonts w:ascii="標楷體" w:hAnsi="標楷體" w:hint="eastAsia"/>
                <w:b/>
                <w:color w:val="000000" w:themeColor="text1"/>
                <w:sz w:val="22"/>
              </w:rPr>
              <w:t>【0.</w:t>
            </w:r>
            <w:r w:rsidR="000E7E49">
              <w:rPr>
                <w:rFonts w:ascii="標楷體" w:hAnsi="標楷體" w:hint="eastAsia"/>
                <w:b/>
                <w:color w:val="000000" w:themeColor="text1"/>
                <w:sz w:val="22"/>
              </w:rPr>
              <w:t>3</w:t>
            </w:r>
            <w:r w:rsidR="000E7E49" w:rsidRPr="00EF6BD2">
              <w:rPr>
                <w:rFonts w:ascii="標楷體" w:hAnsi="標楷體" w:hint="eastAsia"/>
                <w:b/>
                <w:color w:val="000000" w:themeColor="text1"/>
                <w:sz w:val="22"/>
              </w:rPr>
              <w:t>分】</w:t>
            </w:r>
          </w:p>
        </w:tc>
        <w:tc>
          <w:tcPr>
            <w:tcW w:w="1304" w:type="dxa"/>
            <w:gridSpan w:val="2"/>
          </w:tcPr>
          <w:p w14:paraId="642E2E1B" w14:textId="77777777" w:rsidR="00F77036" w:rsidRPr="004D108E" w:rsidRDefault="00F77036" w:rsidP="00F77036">
            <w:pPr>
              <w:rPr>
                <w:rFonts w:ascii="標楷體" w:eastAsia="標楷體" w:hAnsi="標楷體"/>
                <w:color w:val="000000" w:themeColor="text1"/>
                <w:sz w:val="22"/>
              </w:rPr>
            </w:pPr>
          </w:p>
        </w:tc>
        <w:tc>
          <w:tcPr>
            <w:tcW w:w="2948" w:type="dxa"/>
          </w:tcPr>
          <w:p w14:paraId="4B7230CD" w14:textId="77777777" w:rsidR="00F77036" w:rsidRPr="000E7E49" w:rsidRDefault="00F77036" w:rsidP="00F77036">
            <w:pPr>
              <w:spacing w:line="280" w:lineRule="exact"/>
              <w:jc w:val="both"/>
              <w:rPr>
                <w:rFonts w:ascii="標楷體" w:eastAsia="標楷體" w:hAnsi="標楷體"/>
                <w:color w:val="000000" w:themeColor="text1"/>
                <w:sz w:val="23"/>
                <w:szCs w:val="23"/>
                <w:u w:val="single"/>
              </w:rPr>
            </w:pPr>
          </w:p>
          <w:p w14:paraId="76C6F6F5" w14:textId="77777777" w:rsidR="00F77036" w:rsidRPr="000E7E49" w:rsidRDefault="00F77036" w:rsidP="00F77036">
            <w:pPr>
              <w:spacing w:line="280" w:lineRule="exact"/>
              <w:jc w:val="both"/>
              <w:rPr>
                <w:rFonts w:ascii="標楷體" w:eastAsia="標楷體" w:hAnsi="標楷體"/>
                <w:color w:val="000000" w:themeColor="text1"/>
                <w:sz w:val="23"/>
                <w:szCs w:val="23"/>
              </w:rPr>
            </w:pPr>
            <w:r w:rsidRPr="000E7E49">
              <w:rPr>
                <w:rFonts w:ascii="標楷體" w:eastAsia="標楷體" w:hAnsi="標楷體"/>
                <w:color w:val="000000" w:themeColor="text1"/>
                <w:sz w:val="23"/>
                <w:szCs w:val="23"/>
                <w:u w:val="single"/>
              </w:rPr>
              <w:t xml:space="preserve">     </w:t>
            </w:r>
            <w:r w:rsidRPr="000E7E49">
              <w:rPr>
                <w:rFonts w:ascii="標楷體" w:eastAsia="標楷體" w:hAnsi="標楷體" w:hint="eastAsia"/>
                <w:color w:val="000000" w:themeColor="text1"/>
                <w:sz w:val="23"/>
                <w:szCs w:val="23"/>
              </w:rPr>
              <w:t>分</w:t>
            </w:r>
          </w:p>
          <w:p w14:paraId="0BCD5352" w14:textId="7777777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1.是否建立院內通報流程，並依規定通報。</w:t>
            </w:r>
          </w:p>
          <w:p w14:paraId="5F021B7F" w14:textId="7777777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負責窗口姓名：</w:t>
            </w:r>
          </w:p>
          <w:p w14:paraId="6EE5C581" w14:textId="7777777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職稱:</w:t>
            </w:r>
          </w:p>
          <w:p w14:paraId="7FD6D50E" w14:textId="7777777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連絡電話:</w:t>
            </w:r>
          </w:p>
          <w:p w14:paraId="10A8D81E" w14:textId="57443F0F" w:rsidR="00F77036" w:rsidRPr="000E7E49" w:rsidRDefault="00F77036" w:rsidP="000E7E49">
            <w:pPr>
              <w:pStyle w:val="1"/>
              <w:adjustRightInd w:val="0"/>
              <w:ind w:leftChars="0" w:left="-78"/>
              <w:jc w:val="both"/>
              <w:rPr>
                <w:rFonts w:ascii="標楷體" w:hAnsi="標楷體"/>
                <w:color w:val="000000" w:themeColor="text1"/>
                <w:sz w:val="23"/>
                <w:szCs w:val="23"/>
              </w:rPr>
            </w:pPr>
            <w:r w:rsidRPr="000E7E49">
              <w:rPr>
                <w:rFonts w:ascii="標楷體" w:hAnsi="標楷體" w:hint="eastAsia"/>
                <w:color w:val="000000" w:themeColor="text1"/>
                <w:sz w:val="23"/>
                <w:szCs w:val="23"/>
              </w:rPr>
              <w:t>2.提供心理諮詢及必要之法律協助書面資料</w:t>
            </w:r>
            <w:r w:rsidR="000E7E49" w:rsidRPr="00EF6BD2">
              <w:rPr>
                <w:rFonts w:ascii="標楷體" w:hAnsi="標楷體" w:hint="eastAsia"/>
                <w:b/>
                <w:color w:val="000000" w:themeColor="text1"/>
                <w:sz w:val="22"/>
              </w:rPr>
              <w:t>【0.5分】</w:t>
            </w:r>
          </w:p>
          <w:p w14:paraId="65A14A93" w14:textId="11F0AD9A"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是        □  否</w:t>
            </w:r>
          </w:p>
          <w:p w14:paraId="77B6D512" w14:textId="01259F21" w:rsidR="00F77036" w:rsidRPr="000E7E49" w:rsidRDefault="00F77036" w:rsidP="00F77036">
            <w:pPr>
              <w:ind w:left="33"/>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3.建置暴力事件應變小組名單</w:t>
            </w:r>
            <w:r w:rsidR="000E7E49" w:rsidRPr="00EF6BD2">
              <w:rPr>
                <w:rFonts w:ascii="標楷體" w:eastAsia="標楷體" w:hAnsi="標楷體" w:hint="eastAsia"/>
                <w:b/>
                <w:color w:val="000000" w:themeColor="text1"/>
                <w:sz w:val="22"/>
              </w:rPr>
              <w:t>【</w:t>
            </w:r>
            <w:r w:rsidR="000E7E49">
              <w:rPr>
                <w:rFonts w:ascii="標楷體" w:hAnsi="標楷體" w:hint="eastAsia"/>
                <w:b/>
                <w:color w:val="000000" w:themeColor="text1"/>
                <w:sz w:val="22"/>
              </w:rPr>
              <w:t>0.2</w:t>
            </w:r>
            <w:r w:rsidR="000E7E49" w:rsidRPr="00EF6BD2">
              <w:rPr>
                <w:rFonts w:ascii="標楷體" w:eastAsia="標楷體" w:hAnsi="標楷體" w:hint="eastAsia"/>
                <w:b/>
                <w:color w:val="000000" w:themeColor="text1"/>
                <w:sz w:val="22"/>
              </w:rPr>
              <w:t>分】</w:t>
            </w:r>
          </w:p>
          <w:p w14:paraId="29311088" w14:textId="1F516DDE"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lastRenderedPageBreak/>
              <w:t>□  是        □  否</w:t>
            </w:r>
          </w:p>
          <w:p w14:paraId="5A540C11" w14:textId="2094ED2F"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4.有無訂定流程</w:t>
            </w:r>
            <w:r w:rsidR="000E7E49" w:rsidRPr="00EF6BD2">
              <w:rPr>
                <w:rFonts w:ascii="標楷體" w:eastAsia="標楷體" w:hAnsi="標楷體" w:hint="eastAsia"/>
                <w:b/>
                <w:color w:val="000000" w:themeColor="text1"/>
                <w:sz w:val="22"/>
              </w:rPr>
              <w:t>【</w:t>
            </w:r>
            <w:r w:rsidR="000E7E49">
              <w:rPr>
                <w:rFonts w:ascii="標楷體" w:hAnsi="標楷體" w:hint="eastAsia"/>
                <w:b/>
                <w:color w:val="000000" w:themeColor="text1"/>
                <w:sz w:val="22"/>
              </w:rPr>
              <w:t>0.2</w:t>
            </w:r>
            <w:r w:rsidR="000E7E49" w:rsidRPr="00EF6BD2">
              <w:rPr>
                <w:rFonts w:ascii="標楷體" w:eastAsia="標楷體" w:hAnsi="標楷體" w:hint="eastAsia"/>
                <w:b/>
                <w:color w:val="000000" w:themeColor="text1"/>
                <w:sz w:val="22"/>
              </w:rPr>
              <w:t>分】</w:t>
            </w:r>
          </w:p>
          <w:p w14:paraId="655FE022" w14:textId="7777777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是        □  否</w:t>
            </w:r>
          </w:p>
          <w:p w14:paraId="2A267123" w14:textId="0C5BF201"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5.有無定期演練</w:t>
            </w:r>
            <w:r w:rsidR="000E7E49" w:rsidRPr="00EF6BD2">
              <w:rPr>
                <w:rFonts w:ascii="標楷體" w:eastAsia="標楷體" w:hAnsi="標楷體" w:hint="eastAsia"/>
                <w:b/>
                <w:color w:val="000000" w:themeColor="text1"/>
                <w:sz w:val="22"/>
              </w:rPr>
              <w:t>【</w:t>
            </w:r>
            <w:r w:rsidR="000E7E49">
              <w:rPr>
                <w:rFonts w:ascii="標楷體" w:hAnsi="標楷體" w:hint="eastAsia"/>
                <w:b/>
                <w:color w:val="000000" w:themeColor="text1"/>
                <w:sz w:val="22"/>
              </w:rPr>
              <w:t>0.2</w:t>
            </w:r>
            <w:r w:rsidR="000E7E49" w:rsidRPr="00EF6BD2">
              <w:rPr>
                <w:rFonts w:ascii="標楷體" w:eastAsia="標楷體" w:hAnsi="標楷體" w:hint="eastAsia"/>
                <w:b/>
                <w:color w:val="000000" w:themeColor="text1"/>
                <w:sz w:val="22"/>
              </w:rPr>
              <w:t>分】</w:t>
            </w:r>
          </w:p>
          <w:p w14:paraId="75A3824C" w14:textId="5B08A4D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有        □  無</w:t>
            </w:r>
          </w:p>
          <w:p w14:paraId="1CCA9319" w14:textId="4810D9C6" w:rsidR="00F77036" w:rsidRPr="000E7E49" w:rsidRDefault="00F77036" w:rsidP="00F77036">
            <w:pPr>
              <w:pStyle w:val="a9"/>
              <w:ind w:leftChars="-23" w:left="3" w:hangingChars="25" w:hanging="58"/>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6.有無與轄區派出所或警察局檢察署建立醫療暴力案件聯繫窗口</w:t>
            </w:r>
            <w:r w:rsidR="000E7E49" w:rsidRPr="00EF6BD2">
              <w:rPr>
                <w:rFonts w:ascii="標楷體" w:eastAsia="標楷體" w:hAnsi="標楷體" w:hint="eastAsia"/>
                <w:b/>
                <w:color w:val="000000" w:themeColor="text1"/>
                <w:sz w:val="22"/>
              </w:rPr>
              <w:t>【0.</w:t>
            </w:r>
            <w:r w:rsidR="000E7E49">
              <w:rPr>
                <w:rFonts w:ascii="標楷體" w:hAnsi="標楷體" w:hint="eastAsia"/>
                <w:b/>
                <w:color w:val="000000" w:themeColor="text1"/>
                <w:sz w:val="22"/>
              </w:rPr>
              <w:t>3</w:t>
            </w:r>
            <w:r w:rsidR="000E7E49" w:rsidRPr="00EF6BD2">
              <w:rPr>
                <w:rFonts w:ascii="標楷體" w:eastAsia="標楷體" w:hAnsi="標楷體" w:hint="eastAsia"/>
                <w:b/>
                <w:color w:val="000000" w:themeColor="text1"/>
                <w:sz w:val="22"/>
              </w:rPr>
              <w:t>分】</w:t>
            </w:r>
          </w:p>
          <w:p w14:paraId="3C47DED2" w14:textId="4D484F4B"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是        □  否</w:t>
            </w:r>
          </w:p>
          <w:p w14:paraId="156587BF" w14:textId="536B0240" w:rsidR="00F77036" w:rsidRPr="000E7E49" w:rsidRDefault="00F77036" w:rsidP="00F77036">
            <w:pPr>
              <w:spacing w:line="280" w:lineRule="exact"/>
              <w:rPr>
                <w:rFonts w:ascii="標楷體" w:eastAsia="標楷體" w:hAnsi="標楷體"/>
                <w:color w:val="000000" w:themeColor="text1"/>
                <w:kern w:val="0"/>
                <w:sz w:val="23"/>
                <w:szCs w:val="23"/>
              </w:rPr>
            </w:pPr>
            <w:r w:rsidRPr="000E7E49">
              <w:rPr>
                <w:rFonts w:ascii="標楷體" w:eastAsia="標楷體" w:hAnsi="標楷體" w:hint="eastAsia"/>
                <w:color w:val="000000" w:themeColor="text1"/>
                <w:sz w:val="23"/>
                <w:szCs w:val="23"/>
              </w:rPr>
              <w:t>7</w:t>
            </w:r>
            <w:r w:rsidRPr="000E7E49">
              <w:rPr>
                <w:rFonts w:ascii="標楷體" w:eastAsia="標楷體" w:hAnsi="標楷體" w:hint="eastAsia"/>
                <w:color w:val="000000" w:themeColor="text1"/>
                <w:kern w:val="0"/>
                <w:sz w:val="23"/>
                <w:szCs w:val="23"/>
              </w:rPr>
              <w:t xml:space="preserve"> 保全人員訓練紀錄</w:t>
            </w:r>
            <w:r w:rsidR="000E7E49" w:rsidRPr="00EF6BD2">
              <w:rPr>
                <w:rFonts w:ascii="標楷體" w:eastAsia="標楷體" w:hAnsi="標楷體" w:hint="eastAsia"/>
                <w:b/>
                <w:color w:val="000000" w:themeColor="text1"/>
                <w:sz w:val="22"/>
              </w:rPr>
              <w:t>【0.</w:t>
            </w:r>
            <w:r w:rsidR="000E7E49">
              <w:rPr>
                <w:rFonts w:ascii="標楷體" w:hAnsi="標楷體" w:hint="eastAsia"/>
                <w:b/>
                <w:color w:val="000000" w:themeColor="text1"/>
                <w:sz w:val="22"/>
              </w:rPr>
              <w:t>1</w:t>
            </w:r>
            <w:r w:rsidR="000E7E49" w:rsidRPr="00EF6BD2">
              <w:rPr>
                <w:rFonts w:ascii="標楷體" w:eastAsia="標楷體" w:hAnsi="標楷體" w:hint="eastAsia"/>
                <w:b/>
                <w:color w:val="000000" w:themeColor="text1"/>
                <w:sz w:val="22"/>
              </w:rPr>
              <w:t>分】</w:t>
            </w:r>
          </w:p>
          <w:p w14:paraId="184E1B79" w14:textId="70A24858" w:rsidR="00F77036" w:rsidRPr="000E7E49" w:rsidRDefault="00F77036" w:rsidP="00F77036">
            <w:pPr>
              <w:spacing w:line="280" w:lineRule="exact"/>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xml:space="preserve">□  是       </w:t>
            </w:r>
            <w:r w:rsidRPr="000E7E49">
              <w:rPr>
                <w:rFonts w:ascii="標楷體" w:eastAsia="標楷體" w:hAnsi="標楷體"/>
                <w:color w:val="000000" w:themeColor="text1"/>
                <w:sz w:val="23"/>
                <w:szCs w:val="23"/>
              </w:rPr>
              <w:t xml:space="preserve"> </w:t>
            </w:r>
            <w:r w:rsidRPr="000E7E49">
              <w:rPr>
                <w:rFonts w:ascii="標楷體" w:eastAsia="標楷體" w:hAnsi="標楷體" w:hint="eastAsia"/>
                <w:color w:val="000000" w:themeColor="text1"/>
                <w:sz w:val="23"/>
                <w:szCs w:val="23"/>
              </w:rPr>
              <w:t>□  否</w:t>
            </w:r>
          </w:p>
          <w:p w14:paraId="0780B79E" w14:textId="64893062" w:rsidR="00F77036" w:rsidRPr="000E7E49" w:rsidRDefault="00F77036" w:rsidP="00F77036">
            <w:pPr>
              <w:spacing w:line="280" w:lineRule="exact"/>
              <w:rPr>
                <w:rFonts w:ascii="標楷體" w:eastAsia="標楷體" w:hAnsi="標楷體"/>
                <w:color w:val="000000" w:themeColor="text1"/>
                <w:kern w:val="0"/>
                <w:sz w:val="23"/>
                <w:szCs w:val="23"/>
              </w:rPr>
            </w:pPr>
            <w:r w:rsidRPr="000E7E49">
              <w:rPr>
                <w:rFonts w:ascii="標楷體" w:eastAsia="標楷體" w:hAnsi="標楷體" w:hint="eastAsia"/>
                <w:color w:val="000000" w:themeColor="text1"/>
                <w:sz w:val="23"/>
                <w:szCs w:val="23"/>
              </w:rPr>
              <w:t>8.</w:t>
            </w:r>
            <w:r w:rsidRPr="000E7E49">
              <w:rPr>
                <w:rFonts w:ascii="標楷體" w:eastAsia="標楷體" w:hAnsi="標楷體" w:hint="eastAsia"/>
                <w:color w:val="000000" w:themeColor="text1"/>
                <w:kern w:val="0"/>
                <w:sz w:val="23"/>
                <w:szCs w:val="23"/>
              </w:rPr>
              <w:t>有無</w:t>
            </w:r>
            <w:r w:rsidRPr="000E7E49">
              <w:rPr>
                <w:rFonts w:ascii="標楷體" w:eastAsia="標楷體" w:hAnsi="標楷體" w:hint="eastAsia"/>
                <w:color w:val="000000" w:themeColor="text1"/>
                <w:sz w:val="23"/>
                <w:szCs w:val="23"/>
              </w:rPr>
              <w:t>警棍等應勤裝備之品質及堪用狀況檢查</w:t>
            </w:r>
            <w:r w:rsidRPr="000E7E49">
              <w:rPr>
                <w:rFonts w:ascii="標楷體" w:eastAsia="標楷體" w:hAnsi="標楷體" w:hint="eastAsia"/>
                <w:color w:val="000000" w:themeColor="text1"/>
                <w:kern w:val="0"/>
                <w:sz w:val="23"/>
                <w:szCs w:val="23"/>
              </w:rPr>
              <w:t>紀錄</w:t>
            </w:r>
            <w:r w:rsidR="000E7E49" w:rsidRPr="00EF6BD2">
              <w:rPr>
                <w:rFonts w:ascii="標楷體" w:eastAsia="標楷體" w:hAnsi="標楷體" w:hint="eastAsia"/>
                <w:b/>
                <w:color w:val="000000" w:themeColor="text1"/>
                <w:sz w:val="22"/>
              </w:rPr>
              <w:t>【0.</w:t>
            </w:r>
            <w:r w:rsidR="000E7E49">
              <w:rPr>
                <w:rFonts w:ascii="標楷體" w:hAnsi="標楷體" w:hint="eastAsia"/>
                <w:b/>
                <w:color w:val="000000" w:themeColor="text1"/>
                <w:sz w:val="22"/>
              </w:rPr>
              <w:t>2</w:t>
            </w:r>
            <w:r w:rsidR="000E7E49" w:rsidRPr="00EF6BD2">
              <w:rPr>
                <w:rFonts w:ascii="標楷體" w:eastAsia="標楷體" w:hAnsi="標楷體" w:hint="eastAsia"/>
                <w:b/>
                <w:color w:val="000000" w:themeColor="text1"/>
                <w:sz w:val="22"/>
              </w:rPr>
              <w:t>分】</w:t>
            </w:r>
          </w:p>
          <w:p w14:paraId="7010E6E3" w14:textId="77777777" w:rsidR="00F77036" w:rsidRPr="000E7E49" w:rsidRDefault="00F77036" w:rsidP="00F77036">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有        □  無</w:t>
            </w:r>
          </w:p>
          <w:p w14:paraId="03F45DC1" w14:textId="4B4242FE" w:rsidR="00F77036" w:rsidRPr="000E7E49" w:rsidRDefault="00F77036" w:rsidP="00F77036">
            <w:pPr>
              <w:spacing w:line="280" w:lineRule="exact"/>
              <w:rPr>
                <w:rFonts w:ascii="標楷體" w:eastAsia="標楷體" w:hAnsi="標楷體"/>
                <w:color w:val="000000" w:themeColor="text1"/>
                <w:kern w:val="0"/>
                <w:sz w:val="23"/>
                <w:szCs w:val="23"/>
              </w:rPr>
            </w:pPr>
            <w:r w:rsidRPr="000E7E49">
              <w:rPr>
                <w:rFonts w:ascii="標楷體" w:eastAsia="標楷體" w:hAnsi="標楷體" w:hint="eastAsia"/>
                <w:color w:val="000000" w:themeColor="text1"/>
                <w:kern w:val="0"/>
                <w:sz w:val="23"/>
                <w:szCs w:val="23"/>
              </w:rPr>
              <w:t>9.有無</w:t>
            </w:r>
            <w:r w:rsidRPr="000E7E49">
              <w:rPr>
                <w:rFonts w:ascii="標楷體" w:eastAsia="標楷體" w:hAnsi="標楷體" w:hint="eastAsia"/>
                <w:color w:val="000000" w:themeColor="text1"/>
                <w:sz w:val="23"/>
                <w:szCs w:val="23"/>
              </w:rPr>
              <w:t>急診室之監視器位置及相關安全設計檢查</w:t>
            </w:r>
            <w:r w:rsidRPr="000E7E49">
              <w:rPr>
                <w:rFonts w:ascii="標楷體" w:eastAsia="標楷體" w:hAnsi="標楷體" w:hint="eastAsia"/>
                <w:color w:val="000000" w:themeColor="text1"/>
                <w:kern w:val="0"/>
                <w:sz w:val="23"/>
                <w:szCs w:val="23"/>
              </w:rPr>
              <w:t>紀錄</w:t>
            </w:r>
            <w:r w:rsidR="000E7E49" w:rsidRPr="00EF6BD2">
              <w:rPr>
                <w:rFonts w:ascii="標楷體" w:eastAsia="標楷體" w:hAnsi="標楷體" w:hint="eastAsia"/>
                <w:b/>
                <w:color w:val="000000" w:themeColor="text1"/>
                <w:sz w:val="22"/>
              </w:rPr>
              <w:t>【0.</w:t>
            </w:r>
            <w:r w:rsidR="000E7E49">
              <w:rPr>
                <w:rFonts w:ascii="標楷體" w:hAnsi="標楷體" w:hint="eastAsia"/>
                <w:b/>
                <w:color w:val="000000" w:themeColor="text1"/>
                <w:sz w:val="22"/>
              </w:rPr>
              <w:t>3</w:t>
            </w:r>
            <w:r w:rsidR="000E7E49" w:rsidRPr="00EF6BD2">
              <w:rPr>
                <w:rFonts w:ascii="標楷體" w:eastAsia="標楷體" w:hAnsi="標楷體" w:hint="eastAsia"/>
                <w:b/>
                <w:color w:val="000000" w:themeColor="text1"/>
                <w:sz w:val="22"/>
              </w:rPr>
              <w:t>分】</w:t>
            </w:r>
          </w:p>
          <w:p w14:paraId="5AABA187" w14:textId="5AB0900E" w:rsidR="00F77036" w:rsidRPr="000E7E49" w:rsidRDefault="00F77036" w:rsidP="004D6100">
            <w:pPr>
              <w:rPr>
                <w:rFonts w:ascii="標楷體" w:eastAsia="標楷體" w:hAnsi="標楷體"/>
                <w:color w:val="000000" w:themeColor="text1"/>
                <w:sz w:val="23"/>
                <w:szCs w:val="23"/>
              </w:rPr>
            </w:pPr>
            <w:r w:rsidRPr="000E7E49">
              <w:rPr>
                <w:rFonts w:ascii="標楷體" w:eastAsia="標楷體" w:hAnsi="標楷體" w:hint="eastAsia"/>
                <w:color w:val="000000" w:themeColor="text1"/>
                <w:sz w:val="23"/>
                <w:szCs w:val="23"/>
              </w:rPr>
              <w:t>□  有        □  無</w:t>
            </w:r>
          </w:p>
        </w:tc>
        <w:tc>
          <w:tcPr>
            <w:tcW w:w="1985" w:type="dxa"/>
          </w:tcPr>
          <w:p w14:paraId="0F3105B6" w14:textId="77777777" w:rsidR="00F77036" w:rsidRPr="004D108E" w:rsidRDefault="00F77036" w:rsidP="00F77036">
            <w:pPr>
              <w:pStyle w:val="af"/>
              <w:spacing w:line="400" w:lineRule="exact"/>
              <w:rPr>
                <w:rFonts w:ascii="標楷體" w:eastAsia="標楷體" w:hAnsi="標楷體"/>
                <w:color w:val="000000" w:themeColor="text1"/>
              </w:rPr>
            </w:pPr>
            <w:r w:rsidRPr="004D108E">
              <w:rPr>
                <w:rFonts w:ascii="標楷體" w:eastAsia="標楷體" w:hAnsi="標楷體"/>
                <w:color w:val="000000" w:themeColor="text1"/>
              </w:rPr>
              <w:lastRenderedPageBreak/>
              <w:t>醫療法第24條第2項、第4項規定</w:t>
            </w:r>
            <w:r w:rsidRPr="004D108E">
              <w:rPr>
                <w:rFonts w:ascii="標楷體" w:eastAsia="標楷體" w:hAnsi="標楷體" w:hint="eastAsia"/>
                <w:color w:val="000000" w:themeColor="text1"/>
              </w:rPr>
              <w:t>辦理。</w:t>
            </w:r>
          </w:p>
          <w:p w14:paraId="0560A6CA" w14:textId="77777777" w:rsidR="00F77036" w:rsidRPr="004D108E" w:rsidRDefault="00F77036" w:rsidP="00F77036">
            <w:pPr>
              <w:rPr>
                <w:rFonts w:ascii="標楷體" w:eastAsia="標楷體" w:hAnsi="標楷體"/>
                <w:color w:val="000000" w:themeColor="text1"/>
                <w:sz w:val="22"/>
              </w:rPr>
            </w:pPr>
          </w:p>
        </w:tc>
      </w:tr>
      <w:tr w:rsidR="004D108E" w:rsidRPr="004D108E" w14:paraId="67288176" w14:textId="77777777" w:rsidTr="000E7E49">
        <w:trPr>
          <w:trHeight w:val="1832"/>
        </w:trPr>
        <w:tc>
          <w:tcPr>
            <w:tcW w:w="1385" w:type="dxa"/>
          </w:tcPr>
          <w:p w14:paraId="017D9972" w14:textId="409E91DF" w:rsidR="00CE5E30" w:rsidRPr="004D108E" w:rsidRDefault="00CE5E30" w:rsidP="00F77036">
            <w:pPr>
              <w:rPr>
                <w:rFonts w:ascii="標楷體" w:eastAsia="標楷體" w:hAnsi="標楷體"/>
                <w:color w:val="000000" w:themeColor="text1"/>
                <w:sz w:val="22"/>
              </w:rPr>
            </w:pPr>
            <w:r w:rsidRPr="004D108E">
              <w:rPr>
                <w:rFonts w:ascii="標楷體" w:eastAsia="標楷體" w:hAnsi="標楷體" w:hint="eastAsia"/>
                <w:color w:val="000000" w:themeColor="text1"/>
                <w:sz w:val="22"/>
              </w:rPr>
              <w:t>2.13專科護理師執業現況線上填報</w:t>
            </w:r>
            <w:r w:rsidR="00F8717C" w:rsidRPr="004D108E">
              <w:rPr>
                <w:rFonts w:ascii="標楷體" w:eastAsia="標楷體" w:hAnsi="標楷體" w:hint="eastAsia"/>
                <w:b/>
                <w:color w:val="000000" w:themeColor="text1"/>
                <w:sz w:val="22"/>
              </w:rPr>
              <w:t>【1分】</w:t>
            </w:r>
          </w:p>
        </w:tc>
        <w:tc>
          <w:tcPr>
            <w:tcW w:w="2835" w:type="dxa"/>
          </w:tcPr>
          <w:p w14:paraId="4A7462D6" w14:textId="6E4AC16A" w:rsidR="00CE5E30" w:rsidRPr="004D108E" w:rsidRDefault="00CE5E30" w:rsidP="00CE5E30">
            <w:pPr>
              <w:pStyle w:val="1"/>
              <w:adjustRightInd w:val="0"/>
              <w:ind w:leftChars="0" w:left="0"/>
              <w:jc w:val="both"/>
              <w:rPr>
                <w:rFonts w:ascii="標楷體" w:hAnsi="標楷體"/>
                <w:color w:val="000000" w:themeColor="text1"/>
                <w:sz w:val="22"/>
              </w:rPr>
            </w:pPr>
            <w:r w:rsidRPr="004D108E">
              <w:rPr>
                <w:rFonts w:ascii="標楷體" w:hAnsi="標楷體" w:hint="eastAsia"/>
                <w:color w:val="000000" w:themeColor="text1"/>
                <w:sz w:val="22"/>
              </w:rPr>
              <w:t>專科護理師執業狀況，是否於上半年（1月1日至5月15日止）及下半年（7月1日前</w:t>
            </w:r>
            <w:r w:rsidR="00775C3C">
              <w:rPr>
                <w:rFonts w:ascii="標楷體" w:hAnsi="標楷體" w:hint="eastAsia"/>
                <w:color w:val="000000" w:themeColor="text1"/>
                <w:sz w:val="22"/>
              </w:rPr>
              <w:t>至</w:t>
            </w:r>
            <w:r w:rsidRPr="004D108E">
              <w:rPr>
                <w:rFonts w:ascii="標楷體" w:hAnsi="標楷體" w:hint="eastAsia"/>
                <w:color w:val="000000" w:themeColor="text1"/>
                <w:sz w:val="22"/>
              </w:rPr>
              <w:t>11月15日止）至護產人員暨機構管理資訊系統分階段各填報1次（醫院無專科護理師亦須填報）</w:t>
            </w:r>
          </w:p>
        </w:tc>
        <w:tc>
          <w:tcPr>
            <w:tcW w:w="1304" w:type="dxa"/>
            <w:gridSpan w:val="2"/>
          </w:tcPr>
          <w:p w14:paraId="6E007CF7" w14:textId="37023EAD" w:rsidR="00CE5E30" w:rsidRPr="004D108E" w:rsidRDefault="009725B8" w:rsidP="00F77036">
            <w:pPr>
              <w:rPr>
                <w:rFonts w:ascii="標楷體" w:eastAsia="標楷體" w:hAnsi="標楷體"/>
                <w:color w:val="000000" w:themeColor="text1"/>
                <w:sz w:val="22"/>
              </w:rPr>
            </w:pPr>
            <w:r w:rsidRPr="004D108E">
              <w:rPr>
                <w:rFonts w:ascii="標楷體" w:eastAsia="標楷體" w:hAnsi="標楷體" w:hint="eastAsia"/>
                <w:color w:val="000000" w:themeColor="text1"/>
                <w:sz w:val="22"/>
              </w:rPr>
              <w:t>本局線上查核</w:t>
            </w:r>
          </w:p>
        </w:tc>
        <w:tc>
          <w:tcPr>
            <w:tcW w:w="2948" w:type="dxa"/>
          </w:tcPr>
          <w:p w14:paraId="546ECA81" w14:textId="4247ECF4" w:rsidR="009725B8" w:rsidRPr="004D108E" w:rsidRDefault="009725B8" w:rsidP="00F77036">
            <w:pPr>
              <w:spacing w:line="280" w:lineRule="exact"/>
              <w:jc w:val="both"/>
              <w:rPr>
                <w:rFonts w:ascii="標楷體" w:eastAsia="標楷體" w:hAnsi="標楷體"/>
                <w:color w:val="000000" w:themeColor="text1"/>
                <w:szCs w:val="24"/>
              </w:rPr>
            </w:pPr>
            <w:r w:rsidRPr="004D108E">
              <w:rPr>
                <w:rFonts w:ascii="標楷體" w:eastAsia="標楷體" w:hAnsi="標楷體" w:hint="eastAsia"/>
                <w:color w:val="000000" w:themeColor="text1"/>
                <w:szCs w:val="24"/>
              </w:rPr>
              <w:t>________分</w:t>
            </w:r>
          </w:p>
          <w:p w14:paraId="0B2C7FA6" w14:textId="77777777" w:rsidR="009725B8" w:rsidRPr="004D108E" w:rsidRDefault="009725B8" w:rsidP="00F77036">
            <w:pPr>
              <w:spacing w:line="280" w:lineRule="exact"/>
              <w:jc w:val="both"/>
              <w:rPr>
                <w:rFonts w:ascii="標楷體" w:eastAsia="標楷體" w:hAnsi="標楷體"/>
                <w:color w:val="000000" w:themeColor="text1"/>
                <w:szCs w:val="24"/>
              </w:rPr>
            </w:pPr>
          </w:p>
          <w:p w14:paraId="23C6F124" w14:textId="395BA096" w:rsidR="00CE5E30" w:rsidRPr="004D108E" w:rsidRDefault="00CE5E30" w:rsidP="00F77036">
            <w:pPr>
              <w:spacing w:line="280" w:lineRule="exact"/>
              <w:jc w:val="both"/>
              <w:rPr>
                <w:rFonts w:ascii="標楷體" w:eastAsia="標楷體" w:hAnsi="標楷體"/>
                <w:color w:val="000000" w:themeColor="text1"/>
                <w:sz w:val="22"/>
                <w:u w:val="single"/>
              </w:rPr>
            </w:pPr>
            <w:r w:rsidRPr="004D108E">
              <w:rPr>
                <w:rFonts w:ascii="標楷體" w:eastAsia="標楷體" w:hAnsi="標楷體" w:hint="eastAsia"/>
                <w:color w:val="000000" w:themeColor="text1"/>
                <w:szCs w:val="24"/>
              </w:rPr>
              <w:t>□  是        □  否</w:t>
            </w:r>
          </w:p>
        </w:tc>
        <w:tc>
          <w:tcPr>
            <w:tcW w:w="1985" w:type="dxa"/>
          </w:tcPr>
          <w:p w14:paraId="221DAAA7" w14:textId="4C1FC52C" w:rsidR="00CE5E30" w:rsidRPr="004D108E" w:rsidRDefault="00F8717C" w:rsidP="00F77036">
            <w:pPr>
              <w:pStyle w:val="af"/>
              <w:spacing w:line="400" w:lineRule="exact"/>
              <w:rPr>
                <w:rFonts w:ascii="標楷體" w:eastAsia="標楷體" w:hAnsi="標楷體"/>
                <w:color w:val="000000" w:themeColor="text1"/>
              </w:rPr>
            </w:pPr>
            <w:r w:rsidRPr="004D108E">
              <w:rPr>
                <w:rFonts w:ascii="標楷體" w:eastAsia="標楷體" w:hAnsi="標楷體" w:hint="eastAsia"/>
                <w:color w:val="000000" w:themeColor="text1"/>
              </w:rPr>
              <w:t>依110年4月7日高市衛醫字第11033028700號函文</w:t>
            </w:r>
          </w:p>
        </w:tc>
      </w:tr>
      <w:tr w:rsidR="004D108E" w:rsidRPr="004D108E" w14:paraId="56A30CD4" w14:textId="77777777" w:rsidTr="000E7E49">
        <w:trPr>
          <w:trHeight w:val="1832"/>
        </w:trPr>
        <w:tc>
          <w:tcPr>
            <w:tcW w:w="1385" w:type="dxa"/>
          </w:tcPr>
          <w:p w14:paraId="03212544" w14:textId="23ECB089" w:rsidR="0077472F" w:rsidRPr="004D108E" w:rsidRDefault="0077472F" w:rsidP="0077472F">
            <w:pPr>
              <w:rPr>
                <w:rFonts w:ascii="標楷體" w:eastAsia="標楷體" w:hAnsi="標楷體"/>
                <w:color w:val="000000" w:themeColor="text1"/>
                <w:sz w:val="22"/>
              </w:rPr>
            </w:pPr>
            <w:r w:rsidRPr="004D108E">
              <w:rPr>
                <w:rFonts w:ascii="標楷體" w:eastAsia="標楷體" w:hAnsi="標楷體" w:hint="eastAsia"/>
                <w:color w:val="000000" w:themeColor="text1"/>
                <w:sz w:val="22"/>
              </w:rPr>
              <w:t>2.1</w:t>
            </w:r>
            <w:r w:rsidR="00F77036" w:rsidRPr="004D108E">
              <w:rPr>
                <w:rFonts w:ascii="標楷體" w:eastAsia="標楷體" w:hAnsi="標楷體" w:hint="eastAsia"/>
                <w:color w:val="000000" w:themeColor="text1"/>
                <w:sz w:val="22"/>
              </w:rPr>
              <w:t>3</w:t>
            </w:r>
            <w:r w:rsidRPr="004D108E">
              <w:rPr>
                <w:rFonts w:ascii="標楷體" w:eastAsia="標楷體" w:hAnsi="標楷體" w:hint="eastAsia"/>
                <w:color w:val="000000" w:themeColor="text1"/>
                <w:sz w:val="22"/>
              </w:rPr>
              <w:t xml:space="preserve"> 本局交辦案件回復效率</w:t>
            </w:r>
            <w:r w:rsidRPr="004D108E">
              <w:rPr>
                <w:rFonts w:ascii="標楷體" w:eastAsia="標楷體" w:hAnsi="標楷體" w:hint="eastAsia"/>
                <w:b/>
                <w:color w:val="000000" w:themeColor="text1"/>
                <w:sz w:val="22"/>
              </w:rPr>
              <w:t>【</w:t>
            </w:r>
            <w:r w:rsidR="00EF6BD2">
              <w:rPr>
                <w:rFonts w:ascii="標楷體" w:eastAsia="標楷體" w:hAnsi="標楷體" w:hint="eastAsia"/>
                <w:b/>
                <w:color w:val="000000" w:themeColor="text1"/>
                <w:sz w:val="22"/>
              </w:rPr>
              <w:t>3</w:t>
            </w:r>
            <w:r w:rsidRPr="004D108E">
              <w:rPr>
                <w:rFonts w:ascii="標楷體" w:eastAsia="標楷體" w:hAnsi="標楷體" w:hint="eastAsia"/>
                <w:b/>
                <w:color w:val="000000" w:themeColor="text1"/>
                <w:sz w:val="22"/>
              </w:rPr>
              <w:t>分】</w:t>
            </w:r>
          </w:p>
        </w:tc>
        <w:tc>
          <w:tcPr>
            <w:tcW w:w="2835" w:type="dxa"/>
          </w:tcPr>
          <w:p w14:paraId="299F5063" w14:textId="77777777" w:rsidR="00F04DD9" w:rsidRPr="004D108E" w:rsidRDefault="0077472F" w:rsidP="002D3A15">
            <w:pPr>
              <w:pStyle w:val="1"/>
              <w:numPr>
                <w:ilvl w:val="0"/>
                <w:numId w:val="14"/>
              </w:numPr>
              <w:adjustRightInd w:val="0"/>
              <w:ind w:leftChars="0" w:left="317" w:hanging="284"/>
              <w:jc w:val="both"/>
              <w:rPr>
                <w:rFonts w:ascii="標楷體" w:hAnsi="標楷體"/>
                <w:color w:val="000000" w:themeColor="text1"/>
                <w:sz w:val="22"/>
              </w:rPr>
            </w:pPr>
            <w:r w:rsidRPr="004D108E">
              <w:rPr>
                <w:rFonts w:ascii="標楷體" w:hAnsi="標楷體" w:hint="eastAsia"/>
                <w:color w:val="000000" w:themeColor="text1"/>
                <w:sz w:val="22"/>
              </w:rPr>
              <w:t>本局以公文交辦醫院依限回復之案件，辦理效率。</w:t>
            </w:r>
          </w:p>
          <w:p w14:paraId="5FDB9FA9" w14:textId="77777777" w:rsidR="0077472F" w:rsidRPr="004D108E" w:rsidRDefault="0077472F" w:rsidP="002D3A15">
            <w:pPr>
              <w:pStyle w:val="1"/>
              <w:numPr>
                <w:ilvl w:val="0"/>
                <w:numId w:val="14"/>
              </w:numPr>
              <w:adjustRightInd w:val="0"/>
              <w:ind w:leftChars="0" w:left="317" w:hanging="284"/>
              <w:jc w:val="both"/>
              <w:rPr>
                <w:rFonts w:ascii="標楷體" w:hAnsi="標楷體"/>
                <w:color w:val="000000" w:themeColor="text1"/>
                <w:sz w:val="22"/>
              </w:rPr>
            </w:pPr>
            <w:r w:rsidRPr="004D108E">
              <w:rPr>
                <w:rFonts w:ascii="標楷體" w:hAnsi="標楷體" w:hint="eastAsia"/>
                <w:color w:val="000000" w:themeColor="text1"/>
                <w:sz w:val="22"/>
              </w:rPr>
              <w:t>計算方式：如期回復案件數/交查總案件數*100%</w:t>
            </w:r>
          </w:p>
        </w:tc>
        <w:tc>
          <w:tcPr>
            <w:tcW w:w="1304" w:type="dxa"/>
            <w:gridSpan w:val="2"/>
          </w:tcPr>
          <w:p w14:paraId="078901FF" w14:textId="77777777" w:rsidR="0077472F" w:rsidRPr="004D108E" w:rsidRDefault="0077472F" w:rsidP="0077472F">
            <w:pPr>
              <w:rPr>
                <w:rFonts w:ascii="標楷體" w:eastAsia="標楷體" w:hAnsi="標楷體"/>
                <w:color w:val="000000" w:themeColor="text1"/>
                <w:sz w:val="22"/>
              </w:rPr>
            </w:pPr>
          </w:p>
        </w:tc>
        <w:tc>
          <w:tcPr>
            <w:tcW w:w="2948" w:type="dxa"/>
          </w:tcPr>
          <w:p w14:paraId="25C67202" w14:textId="77777777" w:rsidR="00EF6BD2" w:rsidRPr="004D108E" w:rsidRDefault="00EF6BD2" w:rsidP="00EF6BD2">
            <w:pPr>
              <w:spacing w:line="280" w:lineRule="exact"/>
              <w:jc w:val="both"/>
              <w:rPr>
                <w:rFonts w:ascii="標楷體" w:eastAsia="標楷體" w:hAnsi="標楷體"/>
                <w:color w:val="000000" w:themeColor="text1"/>
                <w:szCs w:val="24"/>
              </w:rPr>
            </w:pPr>
            <w:r w:rsidRPr="004D108E">
              <w:rPr>
                <w:rFonts w:ascii="標楷體" w:eastAsia="標楷體" w:hAnsi="標楷體" w:hint="eastAsia"/>
                <w:color w:val="000000" w:themeColor="text1"/>
                <w:szCs w:val="24"/>
              </w:rPr>
              <w:t>________分</w:t>
            </w:r>
          </w:p>
          <w:p w14:paraId="2E1E40D2" w14:textId="77777777" w:rsidR="0077472F" w:rsidRPr="004D108E" w:rsidRDefault="0077472F" w:rsidP="0077472F">
            <w:pPr>
              <w:rPr>
                <w:rFonts w:ascii="標楷體" w:eastAsia="標楷體" w:hAnsi="標楷體"/>
                <w:color w:val="000000" w:themeColor="text1"/>
                <w:sz w:val="22"/>
                <w:u w:val="single"/>
              </w:rPr>
            </w:pPr>
          </w:p>
        </w:tc>
        <w:tc>
          <w:tcPr>
            <w:tcW w:w="1985" w:type="dxa"/>
          </w:tcPr>
          <w:p w14:paraId="59A98012" w14:textId="77777777" w:rsidR="0077472F" w:rsidRPr="004D108E" w:rsidRDefault="0077472F" w:rsidP="0077472F">
            <w:pPr>
              <w:rPr>
                <w:rFonts w:ascii="標楷體" w:eastAsia="標楷體" w:hAnsi="標楷體"/>
                <w:color w:val="000000" w:themeColor="text1"/>
                <w:sz w:val="22"/>
              </w:rPr>
            </w:pPr>
          </w:p>
        </w:tc>
      </w:tr>
      <w:tr w:rsidR="004D108E" w:rsidRPr="004D108E" w14:paraId="73025D60" w14:textId="77777777" w:rsidTr="00F8717C">
        <w:trPr>
          <w:trHeight w:val="1420"/>
        </w:trPr>
        <w:tc>
          <w:tcPr>
            <w:tcW w:w="10457" w:type="dxa"/>
            <w:gridSpan w:val="6"/>
          </w:tcPr>
          <w:p w14:paraId="482FF622" w14:textId="77777777" w:rsidR="0077472F" w:rsidRPr="004D108E" w:rsidRDefault="0077472F" w:rsidP="00135ABB">
            <w:pPr>
              <w:rPr>
                <w:rFonts w:ascii="標楷體" w:eastAsia="標楷體" w:hAnsi="標楷體"/>
                <w:color w:val="000000" w:themeColor="text1"/>
                <w:sz w:val="22"/>
              </w:rPr>
            </w:pPr>
            <w:r w:rsidRPr="004D108E">
              <w:rPr>
                <w:rFonts w:ascii="標楷體" w:eastAsia="標楷體" w:hAnsi="標楷體" w:hint="eastAsia"/>
                <w:color w:val="000000" w:themeColor="text1"/>
                <w:szCs w:val="24"/>
              </w:rPr>
              <w:t>綜合建議事項：</w:t>
            </w:r>
          </w:p>
        </w:tc>
      </w:tr>
      <w:tr w:rsidR="004D108E" w:rsidRPr="004D108E" w14:paraId="0CBEF7FD" w14:textId="77777777" w:rsidTr="00B118CF">
        <w:trPr>
          <w:trHeight w:val="565"/>
        </w:trPr>
        <w:tc>
          <w:tcPr>
            <w:tcW w:w="10457" w:type="dxa"/>
            <w:gridSpan w:val="6"/>
          </w:tcPr>
          <w:p w14:paraId="3CC522B6" w14:textId="77777777" w:rsidR="0077472F" w:rsidRPr="004D108E" w:rsidRDefault="0077472F" w:rsidP="00135ABB">
            <w:pPr>
              <w:rPr>
                <w:rFonts w:ascii="標楷體" w:eastAsia="標楷體" w:hAnsi="標楷體"/>
                <w:color w:val="000000" w:themeColor="text1"/>
                <w:szCs w:val="24"/>
              </w:rPr>
            </w:pPr>
          </w:p>
          <w:p w14:paraId="71D17D40" w14:textId="77777777" w:rsidR="0077472F" w:rsidRPr="004D108E" w:rsidRDefault="0077472F" w:rsidP="00135ABB">
            <w:pPr>
              <w:rPr>
                <w:rFonts w:ascii="標楷體" w:eastAsia="標楷體" w:hAnsi="標楷體"/>
                <w:color w:val="000000" w:themeColor="text1"/>
                <w:sz w:val="22"/>
              </w:rPr>
            </w:pPr>
            <w:r w:rsidRPr="004D108E">
              <w:rPr>
                <w:rFonts w:ascii="標楷體" w:eastAsia="標楷體" w:hAnsi="標楷體" w:hint="eastAsia"/>
                <w:color w:val="000000" w:themeColor="text1"/>
                <w:szCs w:val="24"/>
              </w:rPr>
              <w:t>本</w:t>
            </w:r>
            <w:r w:rsidR="00560767" w:rsidRPr="004D108E">
              <w:rPr>
                <w:rFonts w:ascii="標楷體" w:eastAsia="標楷體" w:hAnsi="標楷體" w:hint="eastAsia"/>
                <w:color w:val="000000" w:themeColor="text1"/>
                <w:szCs w:val="24"/>
              </w:rPr>
              <w:t>大項</w:t>
            </w:r>
            <w:r w:rsidRPr="004D108E">
              <w:rPr>
                <w:rFonts w:ascii="標楷體" w:eastAsia="標楷體" w:hAnsi="標楷體" w:hint="eastAsia"/>
                <w:color w:val="000000" w:themeColor="text1"/>
                <w:szCs w:val="24"/>
              </w:rPr>
              <w:t>評核結果：應得</w:t>
            </w:r>
            <w:r w:rsidRPr="004D108E">
              <w:rPr>
                <w:rFonts w:ascii="標楷體" w:eastAsia="標楷體" w:hAnsi="標楷體"/>
                <w:color w:val="000000" w:themeColor="text1"/>
                <w:szCs w:val="24"/>
                <w:u w:val="single"/>
              </w:rPr>
              <w:t xml:space="preserve">       </w:t>
            </w:r>
            <w:r w:rsidRPr="004D108E">
              <w:rPr>
                <w:rFonts w:ascii="標楷體" w:eastAsia="標楷體" w:hAnsi="標楷體" w:hint="eastAsia"/>
                <w:color w:val="000000" w:themeColor="text1"/>
                <w:szCs w:val="24"/>
              </w:rPr>
              <w:t>分</w:t>
            </w:r>
            <w:r w:rsidRPr="004D108E">
              <w:rPr>
                <w:rFonts w:ascii="標楷體" w:eastAsia="標楷體" w:hAnsi="標楷體"/>
                <w:color w:val="000000" w:themeColor="text1"/>
                <w:szCs w:val="24"/>
              </w:rPr>
              <w:t xml:space="preserve">  </w:t>
            </w:r>
            <w:r w:rsidRPr="004D108E">
              <w:rPr>
                <w:rFonts w:ascii="標楷體" w:eastAsia="標楷體" w:hAnsi="標楷體" w:hint="eastAsia"/>
                <w:color w:val="000000" w:themeColor="text1"/>
                <w:szCs w:val="24"/>
              </w:rPr>
              <w:t>實得：</w:t>
            </w:r>
            <w:r w:rsidRPr="004D108E">
              <w:rPr>
                <w:rFonts w:ascii="標楷體" w:eastAsia="標楷體" w:hAnsi="標楷體"/>
                <w:color w:val="000000" w:themeColor="text1"/>
                <w:szCs w:val="24"/>
                <w:u w:val="single"/>
              </w:rPr>
              <w:t xml:space="preserve">      </w:t>
            </w:r>
            <w:r w:rsidRPr="004D108E">
              <w:rPr>
                <w:rFonts w:ascii="標楷體" w:eastAsia="標楷體" w:hAnsi="標楷體" w:hint="eastAsia"/>
                <w:color w:val="000000" w:themeColor="text1"/>
                <w:szCs w:val="24"/>
              </w:rPr>
              <w:t>分</w:t>
            </w:r>
          </w:p>
        </w:tc>
      </w:tr>
      <w:tr w:rsidR="004D108E" w:rsidRPr="004D108E" w14:paraId="238BE91D" w14:textId="77777777" w:rsidTr="00750503">
        <w:trPr>
          <w:trHeight w:val="982"/>
        </w:trPr>
        <w:tc>
          <w:tcPr>
            <w:tcW w:w="5228" w:type="dxa"/>
            <w:gridSpan w:val="3"/>
          </w:tcPr>
          <w:p w14:paraId="153C6294" w14:textId="77777777" w:rsidR="0077472F" w:rsidRPr="004D108E" w:rsidRDefault="0077472F" w:rsidP="00B118CF">
            <w:pPr>
              <w:jc w:val="both"/>
              <w:rPr>
                <w:rFonts w:ascii="標楷體" w:eastAsia="標楷體" w:hAnsi="標楷體"/>
                <w:b/>
                <w:color w:val="000000" w:themeColor="text1"/>
                <w:sz w:val="22"/>
              </w:rPr>
            </w:pPr>
            <w:r w:rsidRPr="004D108E">
              <w:rPr>
                <w:rFonts w:ascii="標楷體" w:eastAsia="標楷體" w:hAnsi="標楷體" w:hint="eastAsia"/>
                <w:b/>
                <w:color w:val="000000" w:themeColor="text1"/>
                <w:sz w:val="22"/>
              </w:rPr>
              <w:t>衛生局評核委員簽章：</w:t>
            </w:r>
          </w:p>
          <w:p w14:paraId="489E8E0C" w14:textId="77777777" w:rsidR="0077472F" w:rsidRPr="004D108E" w:rsidRDefault="0077472F" w:rsidP="00B118CF">
            <w:pPr>
              <w:jc w:val="both"/>
              <w:rPr>
                <w:rFonts w:ascii="標楷體" w:eastAsia="標楷體" w:hAnsi="標楷體"/>
                <w:color w:val="000000" w:themeColor="text1"/>
                <w:sz w:val="22"/>
              </w:rPr>
            </w:pPr>
          </w:p>
        </w:tc>
        <w:tc>
          <w:tcPr>
            <w:tcW w:w="5229" w:type="dxa"/>
            <w:gridSpan w:val="3"/>
          </w:tcPr>
          <w:p w14:paraId="05BC4ABD" w14:textId="77777777" w:rsidR="0077472F" w:rsidRPr="004D108E" w:rsidRDefault="0077472F" w:rsidP="00B118CF">
            <w:pPr>
              <w:jc w:val="both"/>
              <w:rPr>
                <w:rFonts w:ascii="標楷體" w:eastAsia="標楷體" w:hAnsi="標楷體"/>
                <w:color w:val="000000" w:themeColor="text1"/>
                <w:sz w:val="22"/>
              </w:rPr>
            </w:pPr>
            <w:r w:rsidRPr="004D108E">
              <w:rPr>
                <w:rFonts w:ascii="標楷體" w:eastAsia="標楷體" w:hAnsi="標楷體" w:hint="eastAsia"/>
                <w:b/>
                <w:color w:val="000000" w:themeColor="text1"/>
                <w:sz w:val="22"/>
              </w:rPr>
              <w:t>醫院受評代表簽章：</w:t>
            </w:r>
          </w:p>
        </w:tc>
      </w:tr>
    </w:tbl>
    <w:p w14:paraId="497AB6B5" w14:textId="77777777" w:rsidR="00135ABB" w:rsidRPr="004D108E" w:rsidRDefault="00135ABB" w:rsidP="00135ABB">
      <w:pPr>
        <w:pStyle w:val="a5"/>
        <w:spacing w:afterLines="50" w:after="180"/>
        <w:ind w:left="1" w:hanging="1"/>
        <w:rPr>
          <w:rFonts w:ascii="標楷體" w:eastAsia="標楷體" w:hAnsi="標楷體"/>
          <w:b/>
          <w:color w:val="000000" w:themeColor="text1"/>
          <w:sz w:val="32"/>
          <w:szCs w:val="32"/>
        </w:rPr>
      </w:pPr>
      <w:r w:rsidRPr="004D108E">
        <w:rPr>
          <w:rFonts w:ascii="標楷體" w:eastAsia="標楷體" w:hAnsi="標楷體" w:hint="eastAsia"/>
          <w:b/>
          <w:color w:val="000000" w:themeColor="text1"/>
          <w:sz w:val="32"/>
          <w:szCs w:val="32"/>
        </w:rPr>
        <w:lastRenderedPageBreak/>
        <w:t>参、</w:t>
      </w:r>
      <w:r w:rsidRPr="004D108E">
        <w:rPr>
          <w:rFonts w:ascii="標楷體" w:eastAsia="標楷體" w:hAnsi="標楷體" w:hint="eastAsia"/>
          <w:color w:val="000000" w:themeColor="text1"/>
          <w:sz w:val="32"/>
          <w:szCs w:val="32"/>
        </w:rPr>
        <w:t>醫療品質與病人安全作業【配分</w:t>
      </w:r>
      <w:r w:rsidR="00DE599D" w:rsidRPr="004D108E">
        <w:rPr>
          <w:rFonts w:ascii="標楷體" w:eastAsia="標楷體" w:hAnsi="標楷體" w:hint="eastAsia"/>
          <w:color w:val="000000" w:themeColor="text1"/>
          <w:sz w:val="32"/>
          <w:szCs w:val="32"/>
        </w:rPr>
        <w:t>4</w:t>
      </w:r>
      <w:r w:rsidR="007D1FFF" w:rsidRPr="004D108E">
        <w:rPr>
          <w:rFonts w:ascii="標楷體" w:eastAsia="標楷體" w:hAnsi="標楷體" w:hint="eastAsia"/>
          <w:color w:val="000000" w:themeColor="text1"/>
          <w:sz w:val="32"/>
          <w:szCs w:val="32"/>
        </w:rPr>
        <w:t>3</w:t>
      </w:r>
      <w:r w:rsidRPr="004D108E">
        <w:rPr>
          <w:rFonts w:ascii="標楷體" w:eastAsia="標楷體" w:hAnsi="標楷體" w:hint="eastAsia"/>
          <w:color w:val="000000" w:themeColor="text1"/>
          <w:sz w:val="32"/>
          <w:szCs w:val="32"/>
        </w:rPr>
        <w:t>】</w:t>
      </w:r>
    </w:p>
    <w:tbl>
      <w:tblPr>
        <w:tblW w:w="1020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985"/>
        <w:gridCol w:w="3186"/>
        <w:gridCol w:w="75"/>
        <w:gridCol w:w="142"/>
        <w:gridCol w:w="142"/>
        <w:gridCol w:w="1843"/>
        <w:gridCol w:w="454"/>
        <w:gridCol w:w="2381"/>
      </w:tblGrid>
      <w:tr w:rsidR="004D108E" w:rsidRPr="004D108E" w14:paraId="78FD2EEB" w14:textId="77777777" w:rsidTr="0066388C">
        <w:trPr>
          <w:trHeight w:val="443"/>
        </w:trPr>
        <w:tc>
          <w:tcPr>
            <w:tcW w:w="10208" w:type="dxa"/>
            <w:gridSpan w:val="8"/>
            <w:vAlign w:val="center"/>
          </w:tcPr>
          <w:p w14:paraId="03C007F0" w14:textId="77777777" w:rsidR="00135ABB" w:rsidRPr="004D108E" w:rsidRDefault="00135ABB" w:rsidP="00C65E06">
            <w:pPr>
              <w:jc w:val="center"/>
              <w:rPr>
                <w:rFonts w:ascii="標楷體" w:eastAsia="標楷體" w:hAnsi="標楷體"/>
                <w:color w:val="000000" w:themeColor="text1"/>
                <w:sz w:val="28"/>
                <w:szCs w:val="28"/>
              </w:rPr>
            </w:pPr>
            <w:r w:rsidRPr="004D108E">
              <w:rPr>
                <w:rFonts w:ascii="標楷體" w:eastAsia="標楷體" w:hAnsi="標楷體"/>
                <w:b/>
                <w:color w:val="000000" w:themeColor="text1"/>
                <w:sz w:val="28"/>
                <w:szCs w:val="28"/>
              </w:rPr>
              <w:t>3.1</w:t>
            </w:r>
            <w:r w:rsidRPr="004D108E">
              <w:rPr>
                <w:rFonts w:ascii="標楷體" w:eastAsia="標楷體" w:hAnsi="標楷體" w:hint="eastAsia"/>
                <w:b/>
                <w:color w:val="000000" w:themeColor="text1"/>
                <w:sz w:val="28"/>
                <w:szCs w:val="28"/>
              </w:rPr>
              <w:t>提升醫療照護人員間的有效溝通【</w:t>
            </w:r>
            <w:r w:rsidR="00DE599D" w:rsidRPr="004D108E">
              <w:rPr>
                <w:rFonts w:ascii="標楷體" w:eastAsia="標楷體" w:hAnsi="標楷體" w:hint="eastAsia"/>
                <w:b/>
                <w:color w:val="000000" w:themeColor="text1"/>
                <w:sz w:val="28"/>
                <w:szCs w:val="28"/>
              </w:rPr>
              <w:t>6</w:t>
            </w:r>
            <w:r w:rsidRPr="004D108E">
              <w:rPr>
                <w:rFonts w:ascii="標楷體" w:eastAsia="標楷體" w:hAnsi="標楷體" w:hint="eastAsia"/>
                <w:b/>
                <w:color w:val="000000" w:themeColor="text1"/>
                <w:sz w:val="28"/>
                <w:szCs w:val="28"/>
              </w:rPr>
              <w:t>分】</w:t>
            </w:r>
          </w:p>
        </w:tc>
      </w:tr>
      <w:tr w:rsidR="004D108E" w:rsidRPr="004D108E" w14:paraId="4C2DD7F2" w14:textId="77777777" w:rsidTr="0066388C">
        <w:tc>
          <w:tcPr>
            <w:tcW w:w="1985" w:type="dxa"/>
            <w:vAlign w:val="center"/>
          </w:tcPr>
          <w:p w14:paraId="23FDD812"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評核項目</w:t>
            </w:r>
          </w:p>
        </w:tc>
        <w:tc>
          <w:tcPr>
            <w:tcW w:w="3403" w:type="dxa"/>
            <w:gridSpan w:val="3"/>
            <w:vAlign w:val="center"/>
          </w:tcPr>
          <w:p w14:paraId="5C56F730"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評核標準</w:t>
            </w:r>
          </w:p>
        </w:tc>
        <w:tc>
          <w:tcPr>
            <w:tcW w:w="1985" w:type="dxa"/>
            <w:gridSpan w:val="2"/>
            <w:vAlign w:val="center"/>
          </w:tcPr>
          <w:p w14:paraId="0F55E5AD" w14:textId="77777777" w:rsidR="006B5EB1" w:rsidRPr="004D108E" w:rsidRDefault="006B5EB1" w:rsidP="00135ABB">
            <w:pPr>
              <w:jc w:val="center"/>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應備佐證資料</w:t>
            </w:r>
          </w:p>
        </w:tc>
        <w:tc>
          <w:tcPr>
            <w:tcW w:w="2835" w:type="dxa"/>
            <w:gridSpan w:val="2"/>
            <w:vAlign w:val="center"/>
          </w:tcPr>
          <w:p w14:paraId="6D58CD46"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委員評核</w:t>
            </w:r>
          </w:p>
          <w:p w14:paraId="02C7F5D0"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說明與建議</w:t>
            </w:r>
          </w:p>
        </w:tc>
      </w:tr>
      <w:tr w:rsidR="004D108E" w:rsidRPr="004D108E" w14:paraId="4F4F6774" w14:textId="77777777" w:rsidTr="0066388C">
        <w:tc>
          <w:tcPr>
            <w:tcW w:w="1985" w:type="dxa"/>
          </w:tcPr>
          <w:p w14:paraId="15C23F47" w14:textId="77777777" w:rsidR="006B5EB1" w:rsidRPr="004D108E" w:rsidRDefault="006B5EB1" w:rsidP="005E3D86">
            <w:pPr>
              <w:spacing w:line="360" w:lineRule="exact"/>
              <w:jc w:val="both"/>
              <w:rPr>
                <w:rFonts w:ascii="標楷體" w:eastAsia="標楷體" w:hAnsi="標楷體"/>
                <w:color w:val="000000" w:themeColor="text1"/>
                <w:sz w:val="22"/>
              </w:rPr>
            </w:pPr>
            <w:r w:rsidRPr="004D108E">
              <w:rPr>
                <w:rFonts w:ascii="標楷體" w:eastAsia="標楷體" w:hAnsi="標楷體"/>
                <w:iCs/>
                <w:color w:val="000000" w:themeColor="text1"/>
                <w:kern w:val="0"/>
                <w:sz w:val="22"/>
              </w:rPr>
              <w:t>1.</w:t>
            </w:r>
            <w:r w:rsidR="005E3D86" w:rsidRPr="004D108E">
              <w:rPr>
                <w:rFonts w:hint="eastAsia"/>
                <w:color w:val="000000" w:themeColor="text1"/>
              </w:rPr>
              <w:t xml:space="preserve"> </w:t>
            </w:r>
            <w:r w:rsidR="005E3D86" w:rsidRPr="004D108E">
              <w:rPr>
                <w:rFonts w:ascii="標楷體" w:eastAsia="標楷體" w:hAnsi="標楷體" w:hint="eastAsia"/>
                <w:iCs/>
                <w:color w:val="000000" w:themeColor="text1"/>
                <w:kern w:val="0"/>
                <w:sz w:val="22"/>
              </w:rPr>
              <w:t xml:space="preserve">落實醫療人員訊息傳遞有效性 </w:t>
            </w:r>
            <w:r w:rsidR="00411F64" w:rsidRPr="004D108E">
              <w:rPr>
                <w:rFonts w:ascii="標楷體" w:eastAsia="標楷體" w:hAnsi="標楷體" w:hint="eastAsia"/>
                <w:b/>
                <w:iCs/>
                <w:color w:val="000000" w:themeColor="text1"/>
                <w:kern w:val="0"/>
                <w:sz w:val="22"/>
              </w:rPr>
              <w:t>【2分】</w:t>
            </w:r>
          </w:p>
          <w:p w14:paraId="58024189" w14:textId="77777777" w:rsidR="006B5EB1" w:rsidRPr="004D108E" w:rsidRDefault="006B5EB1" w:rsidP="005E3D86">
            <w:pPr>
              <w:spacing w:line="360" w:lineRule="exact"/>
              <w:jc w:val="both"/>
              <w:rPr>
                <w:rFonts w:ascii="標楷體" w:eastAsia="標楷體" w:hAnsi="標楷體"/>
                <w:b/>
                <w:color w:val="000000" w:themeColor="text1"/>
                <w:sz w:val="22"/>
              </w:rPr>
            </w:pPr>
            <w:r w:rsidRPr="004D108E">
              <w:rPr>
                <w:rFonts w:ascii="標楷體" w:eastAsia="標楷體" w:hAnsi="標楷體"/>
                <w:color w:val="000000" w:themeColor="text1"/>
                <w:sz w:val="22"/>
              </w:rPr>
              <w:t xml:space="preserve">         </w:t>
            </w:r>
          </w:p>
        </w:tc>
        <w:tc>
          <w:tcPr>
            <w:tcW w:w="3403" w:type="dxa"/>
            <w:gridSpan w:val="3"/>
          </w:tcPr>
          <w:p w14:paraId="69990E31" w14:textId="77777777" w:rsidR="00F04DD9" w:rsidRPr="004D108E" w:rsidRDefault="006B5EB1" w:rsidP="002D3A15">
            <w:pPr>
              <w:pStyle w:val="a9"/>
              <w:numPr>
                <w:ilvl w:val="0"/>
                <w:numId w:val="15"/>
              </w:numPr>
              <w:adjustRightInd w:val="0"/>
              <w:snapToGrid w:val="0"/>
              <w:spacing w:line="36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訂定醫療人員交接班之標準作業程序。</w:t>
            </w:r>
          </w:p>
          <w:p w14:paraId="2FC25D72" w14:textId="77777777" w:rsidR="00F04DD9" w:rsidRPr="004D108E" w:rsidRDefault="005E3D86" w:rsidP="002D3A15">
            <w:pPr>
              <w:pStyle w:val="a9"/>
              <w:numPr>
                <w:ilvl w:val="0"/>
                <w:numId w:val="15"/>
              </w:numPr>
              <w:adjustRightInd w:val="0"/>
              <w:snapToGrid w:val="0"/>
              <w:spacing w:line="360" w:lineRule="exact"/>
              <w:ind w:leftChars="0" w:left="319"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訊息傳遞應採口頭及文字等多重方式，對不清楚的地方，應有提問與回應的機制。</w:t>
            </w:r>
          </w:p>
          <w:p w14:paraId="4E87AA9E" w14:textId="77777777" w:rsidR="005E3D86" w:rsidRPr="004D108E" w:rsidRDefault="006B5EB1" w:rsidP="002D3A15">
            <w:pPr>
              <w:pStyle w:val="a9"/>
              <w:numPr>
                <w:ilvl w:val="0"/>
                <w:numId w:val="15"/>
              </w:numPr>
              <w:adjustRightInd w:val="0"/>
              <w:snapToGrid w:val="0"/>
              <w:spacing w:line="36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對於使用縮寫應訂有明確規範，以避免誤解。</w:t>
            </w:r>
          </w:p>
          <w:p w14:paraId="45A93ED3" w14:textId="77777777" w:rsidR="005E3D86" w:rsidRPr="004D108E" w:rsidRDefault="005E3D86" w:rsidP="002D3A15">
            <w:pPr>
              <w:pStyle w:val="a9"/>
              <w:numPr>
                <w:ilvl w:val="0"/>
                <w:numId w:val="15"/>
              </w:numPr>
              <w:adjustRightInd w:val="0"/>
              <w:snapToGrid w:val="0"/>
              <w:spacing w:line="36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醫院應建立維生及生命徵象監測儀器之警示系統(alarm system)安全管理。</w:t>
            </w:r>
          </w:p>
          <w:p w14:paraId="08DBECD0" w14:textId="77777777" w:rsidR="006B5EB1" w:rsidRPr="004D108E" w:rsidRDefault="006B5EB1" w:rsidP="002D3A15">
            <w:pPr>
              <w:pStyle w:val="a9"/>
              <w:numPr>
                <w:ilvl w:val="0"/>
                <w:numId w:val="15"/>
              </w:numPr>
              <w:adjustRightInd w:val="0"/>
              <w:snapToGrid w:val="0"/>
              <w:spacing w:line="360" w:lineRule="exact"/>
              <w:ind w:leftChars="0" w:left="317" w:hanging="284"/>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建立醫療團隊間溝通模式，強化團隊合作的概念與行動。</w:t>
            </w:r>
          </w:p>
        </w:tc>
        <w:tc>
          <w:tcPr>
            <w:tcW w:w="1985" w:type="dxa"/>
            <w:gridSpan w:val="2"/>
          </w:tcPr>
          <w:p w14:paraId="781897F7" w14:textId="67E22B14" w:rsidR="00F04DD9" w:rsidRPr="004D108E" w:rsidRDefault="006B5EB1" w:rsidP="002D3A15">
            <w:pPr>
              <w:pStyle w:val="a9"/>
              <w:numPr>
                <w:ilvl w:val="0"/>
                <w:numId w:val="16"/>
              </w:numPr>
              <w:adjustRightInd w:val="0"/>
              <w:snapToGrid w:val="0"/>
              <w:ind w:leftChars="-4" w:left="459" w:hangingChars="213" w:hanging="469"/>
              <w:rPr>
                <w:rFonts w:ascii="標楷體" w:eastAsia="標楷體" w:hAnsi="標楷體"/>
                <w:color w:val="000000" w:themeColor="text1"/>
                <w:sz w:val="22"/>
              </w:rPr>
            </w:pPr>
            <w:r w:rsidRPr="004D108E">
              <w:rPr>
                <w:rFonts w:ascii="標楷體" w:eastAsia="標楷體" w:hAnsi="標楷體" w:hint="eastAsia"/>
                <w:color w:val="000000" w:themeColor="text1"/>
                <w:sz w:val="22"/>
              </w:rPr>
              <w:t>訂定單位內及單位間的交接班標準作業程序</w:t>
            </w:r>
            <w:r w:rsidR="00036200" w:rsidRPr="004D108E">
              <w:rPr>
                <w:rFonts w:ascii="標楷體" w:eastAsia="標楷體" w:hAnsi="標楷體" w:hint="eastAsia"/>
                <w:b/>
                <w:iCs/>
                <w:color w:val="000000" w:themeColor="text1"/>
                <w:kern w:val="0"/>
                <w:sz w:val="22"/>
              </w:rPr>
              <w:t>【1分】</w:t>
            </w:r>
          </w:p>
          <w:p w14:paraId="4D379A83" w14:textId="77777777" w:rsidR="00036200" w:rsidRPr="004D108E" w:rsidRDefault="00D07BAE" w:rsidP="002D3A15">
            <w:pPr>
              <w:pStyle w:val="a9"/>
              <w:numPr>
                <w:ilvl w:val="0"/>
                <w:numId w:val="16"/>
              </w:numPr>
              <w:adjustRightInd w:val="0"/>
              <w:snapToGrid w:val="0"/>
              <w:ind w:leftChars="-4" w:left="459" w:hangingChars="213" w:hanging="469"/>
              <w:rPr>
                <w:rFonts w:ascii="標楷體" w:eastAsia="標楷體" w:hAnsi="標楷體"/>
                <w:color w:val="000000" w:themeColor="text1"/>
                <w:sz w:val="22"/>
              </w:rPr>
            </w:pPr>
            <w:r w:rsidRPr="004D108E">
              <w:rPr>
                <w:rFonts w:ascii="標楷體" w:eastAsia="標楷體" w:hAnsi="標楷體" w:hint="eastAsia"/>
                <w:color w:val="000000" w:themeColor="text1"/>
                <w:sz w:val="22"/>
              </w:rPr>
              <w:t>訂定縮寫規範</w:t>
            </w:r>
            <w:r w:rsidR="00036200" w:rsidRPr="004D108E">
              <w:rPr>
                <w:rFonts w:ascii="標楷體" w:eastAsia="標楷體" w:hAnsi="標楷體" w:hint="eastAsia"/>
                <w:b/>
                <w:iCs/>
                <w:color w:val="000000" w:themeColor="text1"/>
                <w:kern w:val="0"/>
                <w:sz w:val="22"/>
              </w:rPr>
              <w:t>【1分】</w:t>
            </w:r>
          </w:p>
          <w:p w14:paraId="628AC59B" w14:textId="692F784B" w:rsidR="006B5EB1" w:rsidRPr="004D108E" w:rsidRDefault="006B5EB1" w:rsidP="00CA62EB">
            <w:pPr>
              <w:adjustRightInd w:val="0"/>
              <w:snapToGrid w:val="0"/>
              <w:ind w:left="-10"/>
              <w:rPr>
                <w:rFonts w:ascii="標楷體" w:eastAsia="標楷體" w:hAnsi="標楷體"/>
                <w:color w:val="000000" w:themeColor="text1"/>
                <w:sz w:val="22"/>
              </w:rPr>
            </w:pPr>
          </w:p>
          <w:p w14:paraId="00CBB44A" w14:textId="77777777" w:rsidR="00D07BAE" w:rsidRPr="004D108E" w:rsidRDefault="00D07BAE" w:rsidP="00CA62EB">
            <w:pPr>
              <w:adjustRightInd w:val="0"/>
              <w:snapToGrid w:val="0"/>
              <w:ind w:leftChars="-4" w:left="1" w:hangingChars="5" w:hanging="11"/>
              <w:rPr>
                <w:rFonts w:ascii="標楷體" w:eastAsia="標楷體" w:hAnsi="標楷體"/>
                <w:b/>
                <w:color w:val="000000" w:themeColor="text1"/>
                <w:sz w:val="22"/>
              </w:rPr>
            </w:pPr>
          </w:p>
          <w:p w14:paraId="21D01A5B" w14:textId="77777777" w:rsidR="00C65E06" w:rsidRPr="004D108E" w:rsidRDefault="00C65E06" w:rsidP="00CA62EB">
            <w:pPr>
              <w:adjustRightInd w:val="0"/>
              <w:snapToGrid w:val="0"/>
              <w:ind w:leftChars="-4" w:left="1" w:hangingChars="5" w:hanging="11"/>
              <w:rPr>
                <w:rFonts w:ascii="標楷體" w:eastAsia="標楷體" w:hAnsi="標楷體"/>
                <w:b/>
                <w:color w:val="000000" w:themeColor="text1"/>
                <w:sz w:val="22"/>
              </w:rPr>
            </w:pPr>
          </w:p>
          <w:p w14:paraId="3A6B995F" w14:textId="77777777" w:rsidR="00C65E06" w:rsidRPr="004D108E" w:rsidRDefault="00C65E06" w:rsidP="00CA62EB">
            <w:pPr>
              <w:adjustRightInd w:val="0"/>
              <w:snapToGrid w:val="0"/>
              <w:ind w:leftChars="-4" w:left="1" w:hangingChars="5" w:hanging="11"/>
              <w:rPr>
                <w:rFonts w:ascii="標楷體" w:eastAsia="標楷體" w:hAnsi="標楷體"/>
                <w:b/>
                <w:color w:val="000000" w:themeColor="text1"/>
                <w:sz w:val="22"/>
              </w:rPr>
            </w:pPr>
          </w:p>
          <w:p w14:paraId="4CE79A91" w14:textId="77777777" w:rsidR="00C65E06" w:rsidRPr="004D108E" w:rsidRDefault="00C65E06" w:rsidP="00CA62EB">
            <w:pPr>
              <w:adjustRightInd w:val="0"/>
              <w:snapToGrid w:val="0"/>
              <w:ind w:leftChars="-4" w:left="1" w:hangingChars="5" w:hanging="11"/>
              <w:rPr>
                <w:rFonts w:ascii="標楷體" w:eastAsia="標楷體" w:hAnsi="標楷體"/>
                <w:b/>
                <w:color w:val="000000" w:themeColor="text1"/>
                <w:sz w:val="22"/>
              </w:rPr>
            </w:pPr>
          </w:p>
        </w:tc>
        <w:tc>
          <w:tcPr>
            <w:tcW w:w="2835" w:type="dxa"/>
            <w:gridSpan w:val="2"/>
          </w:tcPr>
          <w:p w14:paraId="6C218A55" w14:textId="77777777" w:rsidR="00C65E06" w:rsidRPr="004D108E" w:rsidRDefault="00C65E06" w:rsidP="00135ABB">
            <w:pPr>
              <w:spacing w:line="300" w:lineRule="exact"/>
              <w:jc w:val="both"/>
              <w:rPr>
                <w:rFonts w:ascii="標楷體" w:eastAsia="標楷體" w:hAnsi="標楷體"/>
                <w:color w:val="000000" w:themeColor="text1"/>
                <w:szCs w:val="28"/>
              </w:rPr>
            </w:pPr>
          </w:p>
          <w:p w14:paraId="5DC4E107"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64F9B703" w14:textId="77777777" w:rsidR="006B5EB1" w:rsidRPr="004D108E" w:rsidRDefault="006B5EB1" w:rsidP="006B5EB1">
            <w:pPr>
              <w:spacing w:line="300" w:lineRule="exact"/>
              <w:jc w:val="both"/>
              <w:rPr>
                <w:rFonts w:ascii="標楷體" w:eastAsia="標楷體" w:hAnsi="標楷體"/>
                <w:b/>
                <w:color w:val="000000" w:themeColor="text1"/>
              </w:rPr>
            </w:pPr>
          </w:p>
          <w:p w14:paraId="5AEED664" w14:textId="77777777" w:rsidR="006B5EB1" w:rsidRPr="004D108E" w:rsidRDefault="006B5EB1" w:rsidP="006B5EB1">
            <w:pPr>
              <w:spacing w:line="300" w:lineRule="exact"/>
              <w:jc w:val="both"/>
              <w:rPr>
                <w:rFonts w:ascii="標楷體" w:eastAsia="標楷體" w:hAnsi="標楷體"/>
                <w:b/>
                <w:color w:val="000000" w:themeColor="text1"/>
              </w:rPr>
            </w:pPr>
          </w:p>
          <w:p w14:paraId="17A38E2D" w14:textId="77777777" w:rsidR="006B5EB1" w:rsidRPr="004D108E" w:rsidRDefault="006B5EB1" w:rsidP="006B5EB1">
            <w:pPr>
              <w:spacing w:line="300" w:lineRule="exact"/>
              <w:jc w:val="both"/>
              <w:rPr>
                <w:rFonts w:ascii="標楷體" w:eastAsia="標楷體" w:hAnsi="標楷體"/>
                <w:b/>
                <w:color w:val="000000" w:themeColor="text1"/>
              </w:rPr>
            </w:pPr>
          </w:p>
          <w:p w14:paraId="789211A3" w14:textId="77777777" w:rsidR="006B5EB1" w:rsidRPr="004D108E" w:rsidRDefault="006B5EB1" w:rsidP="006B5EB1">
            <w:pPr>
              <w:spacing w:line="300" w:lineRule="exact"/>
              <w:jc w:val="both"/>
              <w:rPr>
                <w:rFonts w:ascii="標楷體" w:eastAsia="標楷體" w:hAnsi="標楷體"/>
                <w:b/>
                <w:color w:val="000000" w:themeColor="text1"/>
              </w:rPr>
            </w:pPr>
          </w:p>
          <w:p w14:paraId="16BB8A63" w14:textId="77777777" w:rsidR="006B5EB1" w:rsidRPr="004D108E" w:rsidRDefault="006B5EB1" w:rsidP="006B5EB1">
            <w:pPr>
              <w:spacing w:line="300" w:lineRule="exact"/>
              <w:jc w:val="both"/>
              <w:rPr>
                <w:rFonts w:ascii="標楷體" w:eastAsia="標楷體" w:hAnsi="標楷體"/>
                <w:b/>
                <w:color w:val="000000" w:themeColor="text1"/>
              </w:rPr>
            </w:pPr>
          </w:p>
          <w:p w14:paraId="33B8A84B" w14:textId="77777777" w:rsidR="006B5EB1" w:rsidRPr="004D108E" w:rsidRDefault="006B5EB1" w:rsidP="006B5EB1">
            <w:pPr>
              <w:spacing w:line="300" w:lineRule="exact"/>
              <w:jc w:val="both"/>
              <w:rPr>
                <w:rFonts w:ascii="標楷體" w:eastAsia="標楷體" w:hAnsi="標楷體"/>
                <w:b/>
                <w:color w:val="000000" w:themeColor="text1"/>
              </w:rPr>
            </w:pPr>
          </w:p>
          <w:p w14:paraId="4E1D2527" w14:textId="77777777" w:rsidR="006B5EB1" w:rsidRPr="004D108E" w:rsidRDefault="006B5EB1" w:rsidP="006B5EB1">
            <w:pPr>
              <w:spacing w:line="300" w:lineRule="exact"/>
              <w:jc w:val="both"/>
              <w:rPr>
                <w:rFonts w:ascii="標楷體" w:eastAsia="標楷體" w:hAnsi="標楷體"/>
                <w:b/>
                <w:color w:val="000000" w:themeColor="text1"/>
              </w:rPr>
            </w:pPr>
          </w:p>
          <w:p w14:paraId="4F273630" w14:textId="77777777" w:rsidR="006B5EB1" w:rsidRPr="004D108E" w:rsidRDefault="006B5EB1" w:rsidP="006B5EB1">
            <w:pPr>
              <w:spacing w:line="300" w:lineRule="exact"/>
              <w:jc w:val="both"/>
              <w:rPr>
                <w:rFonts w:ascii="標楷體" w:eastAsia="標楷體" w:hAnsi="標楷體"/>
                <w:b/>
                <w:color w:val="000000" w:themeColor="text1"/>
              </w:rPr>
            </w:pPr>
          </w:p>
          <w:p w14:paraId="2E56B44B" w14:textId="77777777" w:rsidR="006B5EB1" w:rsidRPr="004D108E" w:rsidRDefault="006B5EB1" w:rsidP="006B5EB1">
            <w:pPr>
              <w:spacing w:line="300" w:lineRule="exact"/>
              <w:jc w:val="both"/>
              <w:rPr>
                <w:rFonts w:ascii="標楷體" w:eastAsia="標楷體" w:hAnsi="標楷體"/>
                <w:b/>
                <w:color w:val="000000" w:themeColor="text1"/>
              </w:rPr>
            </w:pPr>
          </w:p>
        </w:tc>
      </w:tr>
      <w:tr w:rsidR="004D108E" w:rsidRPr="004D108E" w14:paraId="033C69ED" w14:textId="77777777" w:rsidTr="0066388C">
        <w:tc>
          <w:tcPr>
            <w:tcW w:w="1985" w:type="dxa"/>
          </w:tcPr>
          <w:p w14:paraId="3440AE8C" w14:textId="77777777" w:rsidR="006B5EB1" w:rsidRPr="004D108E" w:rsidRDefault="006B5EB1" w:rsidP="005E3D86">
            <w:pPr>
              <w:spacing w:line="360" w:lineRule="exact"/>
              <w:jc w:val="both"/>
              <w:rPr>
                <w:rFonts w:ascii="標楷體" w:eastAsia="標楷體" w:hAnsi="標楷體"/>
                <w:iCs/>
                <w:color w:val="000000" w:themeColor="text1"/>
                <w:kern w:val="0"/>
                <w:sz w:val="22"/>
              </w:rPr>
            </w:pPr>
            <w:r w:rsidRPr="004D108E">
              <w:rPr>
                <w:rFonts w:ascii="標楷體" w:eastAsia="標楷體" w:hAnsi="標楷體"/>
                <w:iCs/>
                <w:color w:val="000000" w:themeColor="text1"/>
                <w:kern w:val="0"/>
                <w:sz w:val="22"/>
              </w:rPr>
              <w:t>2.</w:t>
            </w:r>
            <w:r w:rsidR="005E3D86" w:rsidRPr="004D108E">
              <w:rPr>
                <w:rFonts w:ascii="標楷體" w:eastAsia="標楷體" w:hAnsi="標楷體" w:hint="eastAsia"/>
                <w:iCs/>
                <w:color w:val="000000" w:themeColor="text1"/>
                <w:kern w:val="0"/>
                <w:sz w:val="22"/>
              </w:rPr>
              <w:t>落實病人轉換醫療照護團隊時之安全作業</w:t>
            </w:r>
            <w:r w:rsidR="00411F64" w:rsidRPr="004D108E">
              <w:rPr>
                <w:rFonts w:ascii="標楷體" w:eastAsia="標楷體" w:hAnsi="標楷體" w:hint="eastAsia"/>
                <w:b/>
                <w:iCs/>
                <w:color w:val="000000" w:themeColor="text1"/>
                <w:kern w:val="0"/>
                <w:sz w:val="22"/>
              </w:rPr>
              <w:t>【</w:t>
            </w:r>
            <w:r w:rsidR="00770B94" w:rsidRPr="004D108E">
              <w:rPr>
                <w:rFonts w:ascii="標楷體" w:eastAsia="標楷體" w:hAnsi="標楷體" w:hint="eastAsia"/>
                <w:b/>
                <w:iCs/>
                <w:color w:val="000000" w:themeColor="text1"/>
                <w:kern w:val="0"/>
                <w:sz w:val="22"/>
              </w:rPr>
              <w:t>1</w:t>
            </w:r>
            <w:r w:rsidR="00411F64" w:rsidRPr="004D108E">
              <w:rPr>
                <w:rFonts w:ascii="標楷體" w:eastAsia="標楷體" w:hAnsi="標楷體" w:hint="eastAsia"/>
                <w:b/>
                <w:iCs/>
                <w:color w:val="000000" w:themeColor="text1"/>
                <w:kern w:val="0"/>
                <w:sz w:val="22"/>
              </w:rPr>
              <w:t>分】</w:t>
            </w:r>
          </w:p>
        </w:tc>
        <w:tc>
          <w:tcPr>
            <w:tcW w:w="3403" w:type="dxa"/>
            <w:gridSpan w:val="3"/>
          </w:tcPr>
          <w:p w14:paraId="30750FCB" w14:textId="77777777" w:rsidR="0054446A" w:rsidRPr="004D108E" w:rsidRDefault="006B5EB1" w:rsidP="002D3A15">
            <w:pPr>
              <w:pStyle w:val="a9"/>
              <w:numPr>
                <w:ilvl w:val="0"/>
                <w:numId w:val="17"/>
              </w:numPr>
              <w:adjustRightInd w:val="0"/>
              <w:snapToGrid w:val="0"/>
              <w:spacing w:line="360" w:lineRule="exact"/>
              <w:ind w:leftChars="0" w:left="317" w:hanging="283"/>
              <w:jc w:val="both"/>
              <w:rPr>
                <w:rFonts w:ascii="標楷體" w:eastAsia="標楷體" w:hAnsi="標楷體"/>
                <w:b/>
                <w:color w:val="000000" w:themeColor="text1"/>
                <w:sz w:val="22"/>
              </w:rPr>
            </w:pPr>
            <w:r w:rsidRPr="004D108E">
              <w:rPr>
                <w:rFonts w:ascii="標楷體" w:eastAsia="標楷體" w:hAnsi="標楷體" w:hint="eastAsia"/>
                <w:color w:val="000000" w:themeColor="text1"/>
                <w:sz w:val="22"/>
              </w:rPr>
              <w:t>醫院訂定醫療人員轉運病人之標準作業程序時，應包括運送之風險評估、人力、設備與運送流程，以確保訊息傳遞之正確性與運送途中之病人安全。</w:t>
            </w:r>
          </w:p>
          <w:p w14:paraId="15EBBDE8" w14:textId="77777777" w:rsidR="006B5EB1" w:rsidRPr="004D108E" w:rsidRDefault="006B5EB1" w:rsidP="002D3A15">
            <w:pPr>
              <w:pStyle w:val="a9"/>
              <w:numPr>
                <w:ilvl w:val="0"/>
                <w:numId w:val="17"/>
              </w:numPr>
              <w:adjustRightInd w:val="0"/>
              <w:snapToGrid w:val="0"/>
              <w:spacing w:line="360" w:lineRule="exact"/>
              <w:ind w:leftChars="0" w:left="317" w:hanging="283"/>
              <w:jc w:val="both"/>
              <w:rPr>
                <w:rFonts w:ascii="標楷體" w:eastAsia="標楷體" w:hAnsi="標楷體"/>
                <w:b/>
                <w:color w:val="000000" w:themeColor="text1"/>
                <w:sz w:val="22"/>
              </w:rPr>
            </w:pPr>
            <w:r w:rsidRPr="004D108E">
              <w:rPr>
                <w:rFonts w:ascii="標楷體" w:eastAsia="標楷體" w:hAnsi="標楷體" w:hint="eastAsia"/>
                <w:color w:val="000000" w:themeColor="text1"/>
                <w:kern w:val="0"/>
                <w:sz w:val="22"/>
              </w:rPr>
              <w:t>醫院應訂定雙向轉診流程</w:t>
            </w:r>
            <w:r w:rsidR="005E3D86" w:rsidRPr="004D108E">
              <w:rPr>
                <w:rFonts w:ascii="標楷體" w:eastAsia="標楷體" w:hAnsi="標楷體" w:hint="eastAsia"/>
                <w:color w:val="000000" w:themeColor="text1"/>
                <w:kern w:val="0"/>
                <w:sz w:val="22"/>
              </w:rPr>
              <w:t>，包括病人需持續照護需求、具有臨床意義之病理及放射診斷等其他重要警示結果</w:t>
            </w:r>
            <w:r w:rsidRPr="004D108E">
              <w:rPr>
                <w:rFonts w:ascii="標楷體" w:eastAsia="標楷體" w:hAnsi="標楷體" w:hint="eastAsia"/>
                <w:color w:val="000000" w:themeColor="text1"/>
                <w:kern w:val="0"/>
                <w:sz w:val="22"/>
              </w:rPr>
              <w:t>。</w:t>
            </w:r>
          </w:p>
        </w:tc>
        <w:tc>
          <w:tcPr>
            <w:tcW w:w="1985" w:type="dxa"/>
            <w:gridSpan w:val="2"/>
          </w:tcPr>
          <w:p w14:paraId="767A0B47" w14:textId="22CFB7D6" w:rsidR="00036200" w:rsidRPr="004D108E" w:rsidRDefault="00D07BAE" w:rsidP="002D3A15">
            <w:pPr>
              <w:pStyle w:val="a9"/>
              <w:numPr>
                <w:ilvl w:val="0"/>
                <w:numId w:val="51"/>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轉運不同嚴重度病人的標準作業程序</w:t>
            </w:r>
            <w:r w:rsidR="00036200" w:rsidRPr="004D108E">
              <w:rPr>
                <w:rFonts w:ascii="標楷體" w:eastAsia="標楷體" w:hAnsi="標楷體" w:hint="eastAsia"/>
                <w:b/>
                <w:iCs/>
                <w:color w:val="000000" w:themeColor="text1"/>
                <w:kern w:val="0"/>
                <w:sz w:val="22"/>
              </w:rPr>
              <w:t>【0.5分】</w:t>
            </w:r>
          </w:p>
          <w:p w14:paraId="4EA096E2" w14:textId="60F8D222" w:rsidR="006B5EB1" w:rsidRPr="004D108E" w:rsidRDefault="00E62AAB" w:rsidP="002D3A15">
            <w:pPr>
              <w:pStyle w:val="a9"/>
              <w:numPr>
                <w:ilvl w:val="0"/>
                <w:numId w:val="51"/>
              </w:numPr>
              <w:adjustRightInd w:val="0"/>
              <w:snapToGrid w:val="0"/>
              <w:ind w:leftChars="-4" w:left="459" w:hangingChars="213" w:hanging="469"/>
              <w:rPr>
                <w:rFonts w:ascii="標楷體" w:eastAsia="標楷體" w:hAnsi="標楷體"/>
                <w:color w:val="000000" w:themeColor="text1"/>
                <w:sz w:val="22"/>
              </w:rPr>
            </w:pPr>
            <w:r w:rsidRPr="004D108E">
              <w:rPr>
                <w:rFonts w:ascii="標楷體" w:eastAsia="標楷體" w:hAnsi="標楷體" w:hint="eastAsia"/>
                <w:color w:val="000000" w:themeColor="text1"/>
                <w:kern w:val="0"/>
                <w:sz w:val="22"/>
              </w:rPr>
              <w:t>訂定雙向轉診流程</w:t>
            </w:r>
            <w:r w:rsidR="00036200" w:rsidRPr="004D108E">
              <w:rPr>
                <w:rFonts w:ascii="標楷體" w:eastAsia="標楷體" w:hAnsi="標楷體" w:hint="eastAsia"/>
                <w:b/>
                <w:iCs/>
                <w:color w:val="000000" w:themeColor="text1"/>
                <w:kern w:val="0"/>
                <w:sz w:val="22"/>
              </w:rPr>
              <w:t>【0.5分】</w:t>
            </w:r>
          </w:p>
          <w:p w14:paraId="2166165C" w14:textId="77777777" w:rsidR="00E478CC" w:rsidRPr="004D108E" w:rsidRDefault="00E478CC" w:rsidP="00CA62EB">
            <w:pPr>
              <w:adjustRightInd w:val="0"/>
              <w:snapToGrid w:val="0"/>
              <w:spacing w:line="360" w:lineRule="exact"/>
              <w:jc w:val="both"/>
              <w:rPr>
                <w:rFonts w:ascii="標楷體" w:eastAsia="標楷體" w:hAnsi="標楷體"/>
                <w:b/>
                <w:color w:val="000000" w:themeColor="text1"/>
                <w:sz w:val="22"/>
              </w:rPr>
            </w:pPr>
          </w:p>
          <w:p w14:paraId="64748E3B" w14:textId="77777777" w:rsidR="00C65E06" w:rsidRPr="004D108E" w:rsidRDefault="00C65E06" w:rsidP="00CA62EB">
            <w:pPr>
              <w:adjustRightInd w:val="0"/>
              <w:snapToGrid w:val="0"/>
              <w:spacing w:line="360" w:lineRule="exact"/>
              <w:jc w:val="both"/>
              <w:rPr>
                <w:rFonts w:ascii="標楷體" w:eastAsia="標楷體" w:hAnsi="標楷體"/>
                <w:b/>
                <w:color w:val="000000" w:themeColor="text1"/>
                <w:sz w:val="22"/>
              </w:rPr>
            </w:pPr>
          </w:p>
        </w:tc>
        <w:tc>
          <w:tcPr>
            <w:tcW w:w="2835" w:type="dxa"/>
            <w:gridSpan w:val="2"/>
          </w:tcPr>
          <w:p w14:paraId="668150DD" w14:textId="77777777" w:rsidR="00C65E06" w:rsidRPr="004D108E" w:rsidRDefault="00C65E06" w:rsidP="00C65E06">
            <w:pPr>
              <w:spacing w:line="300" w:lineRule="exact"/>
              <w:jc w:val="both"/>
              <w:rPr>
                <w:rFonts w:ascii="標楷體" w:eastAsia="標楷體" w:hAnsi="標楷體"/>
                <w:color w:val="000000" w:themeColor="text1"/>
                <w:szCs w:val="28"/>
              </w:rPr>
            </w:pPr>
          </w:p>
          <w:p w14:paraId="0A08098D"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716322D6" w14:textId="77777777" w:rsidR="006B5EB1" w:rsidRPr="004D108E" w:rsidRDefault="006B5EB1" w:rsidP="00135ABB">
            <w:pPr>
              <w:rPr>
                <w:rFonts w:ascii="標楷體" w:eastAsia="標楷體" w:hAnsi="標楷體"/>
                <w:b/>
                <w:color w:val="000000" w:themeColor="text1"/>
              </w:rPr>
            </w:pPr>
          </w:p>
        </w:tc>
      </w:tr>
      <w:tr w:rsidR="004D108E" w:rsidRPr="004D108E" w14:paraId="6DC4C8E3" w14:textId="77777777" w:rsidTr="0066388C">
        <w:tc>
          <w:tcPr>
            <w:tcW w:w="1985" w:type="dxa"/>
          </w:tcPr>
          <w:p w14:paraId="3FB85814" w14:textId="77777777" w:rsidR="006B5EB1" w:rsidRPr="004D108E" w:rsidRDefault="006B5EB1" w:rsidP="005E3D86">
            <w:pPr>
              <w:jc w:val="both"/>
              <w:rPr>
                <w:rFonts w:ascii="標楷體" w:eastAsia="標楷體" w:hAnsi="標楷體"/>
                <w:iCs/>
                <w:color w:val="000000" w:themeColor="text1"/>
                <w:kern w:val="0"/>
                <w:sz w:val="22"/>
              </w:rPr>
            </w:pPr>
            <w:r w:rsidRPr="004D108E">
              <w:rPr>
                <w:rFonts w:ascii="標楷體" w:eastAsia="標楷體" w:hAnsi="標楷體"/>
                <w:iCs/>
                <w:color w:val="000000" w:themeColor="text1"/>
                <w:kern w:val="0"/>
                <w:sz w:val="22"/>
              </w:rPr>
              <w:t>3.</w:t>
            </w:r>
            <w:r w:rsidR="005E3D86" w:rsidRPr="004D108E">
              <w:rPr>
                <w:rFonts w:ascii="標楷體" w:eastAsia="標楷體" w:hAnsi="標楷體" w:hint="eastAsia"/>
                <w:iCs/>
                <w:color w:val="000000" w:themeColor="text1"/>
                <w:kern w:val="0"/>
                <w:sz w:val="22"/>
              </w:rPr>
              <w:t>落實檢驗、檢查、放射等危急值通報，且對於重要之警示結果(含病理、放射診斷）要通知醫師處理</w:t>
            </w:r>
            <w:r w:rsidR="00411F64" w:rsidRPr="004D108E">
              <w:rPr>
                <w:rFonts w:ascii="標楷體" w:eastAsia="標楷體" w:hAnsi="標楷體" w:hint="eastAsia"/>
                <w:b/>
                <w:iCs/>
                <w:color w:val="000000" w:themeColor="text1"/>
                <w:kern w:val="0"/>
                <w:sz w:val="22"/>
              </w:rPr>
              <w:t>【2分】</w:t>
            </w:r>
          </w:p>
        </w:tc>
        <w:tc>
          <w:tcPr>
            <w:tcW w:w="3403" w:type="dxa"/>
            <w:gridSpan w:val="3"/>
          </w:tcPr>
          <w:p w14:paraId="1E17CCD7" w14:textId="0EF537A9" w:rsidR="0054446A" w:rsidRPr="004D108E" w:rsidRDefault="005E3D86" w:rsidP="002D3A15">
            <w:pPr>
              <w:pStyle w:val="a9"/>
              <w:numPr>
                <w:ilvl w:val="0"/>
                <w:numId w:val="18"/>
              </w:numPr>
              <w:ind w:leftChars="0" w:left="319" w:hanging="319"/>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醫院應訂定檢驗、檢查、放射等危急值報告，或具有臨床意義之病理、放射診斷等其他重要警示結果的時效性，並有評估及檢討機制</w:t>
            </w:r>
            <w:r w:rsidR="006B5EB1" w:rsidRPr="004D108E">
              <w:rPr>
                <w:rFonts w:ascii="標楷體" w:eastAsia="標楷體" w:hAnsi="標楷體" w:hint="eastAsia"/>
                <w:color w:val="000000" w:themeColor="text1"/>
                <w:sz w:val="22"/>
              </w:rPr>
              <w:t>。</w:t>
            </w:r>
            <w:r w:rsidR="00036200" w:rsidRPr="004D108E">
              <w:rPr>
                <w:rFonts w:ascii="標楷體" w:eastAsia="標楷體" w:hAnsi="標楷體" w:hint="eastAsia"/>
                <w:b/>
                <w:iCs/>
                <w:color w:val="000000" w:themeColor="text1"/>
                <w:kern w:val="0"/>
                <w:sz w:val="22"/>
              </w:rPr>
              <w:t>【1分】</w:t>
            </w:r>
          </w:p>
          <w:p w14:paraId="6433F88D" w14:textId="77777777" w:rsidR="004A05B7" w:rsidRPr="004D108E" w:rsidRDefault="0054446A" w:rsidP="002D3A15">
            <w:pPr>
              <w:pStyle w:val="a9"/>
              <w:numPr>
                <w:ilvl w:val="0"/>
                <w:numId w:val="18"/>
              </w:numPr>
              <w:ind w:leftChars="0" w:left="319" w:hanging="319"/>
              <w:rPr>
                <w:rFonts w:ascii="標楷體" w:eastAsia="標楷體" w:hAnsi="標楷體"/>
                <w:color w:val="000000" w:themeColor="text1"/>
                <w:sz w:val="22"/>
              </w:rPr>
            </w:pPr>
            <w:r w:rsidRPr="004D108E">
              <w:rPr>
                <w:rFonts w:ascii="標楷體" w:eastAsia="標楷體" w:hAnsi="標楷體" w:hint="eastAsia"/>
                <w:color w:val="000000" w:themeColor="text1"/>
                <w:sz w:val="22"/>
              </w:rPr>
              <w:t>跨機構間對於檢驗、檢查、放射等危急值報告，或具有臨床意義之病理、放射診斷等其他重要警示結果應有適當執行策略及監測機制，確保能夠正確、及時通知主要醫療照護人員。</w:t>
            </w:r>
            <w:r w:rsidR="00036200" w:rsidRPr="004D108E">
              <w:rPr>
                <w:rFonts w:ascii="標楷體" w:eastAsia="標楷體" w:hAnsi="標楷體" w:hint="eastAsia"/>
                <w:b/>
                <w:iCs/>
                <w:color w:val="000000" w:themeColor="text1"/>
                <w:kern w:val="0"/>
                <w:sz w:val="22"/>
              </w:rPr>
              <w:t>【1分】</w:t>
            </w:r>
          </w:p>
          <w:p w14:paraId="0BD28E9B" w14:textId="217D6FBA" w:rsidR="00CA62EB" w:rsidRPr="004D108E" w:rsidRDefault="00CA62EB" w:rsidP="00CA62EB">
            <w:pPr>
              <w:pStyle w:val="a9"/>
              <w:ind w:leftChars="0" w:left="319"/>
              <w:rPr>
                <w:rFonts w:ascii="標楷體" w:eastAsia="標楷體" w:hAnsi="標楷體"/>
                <w:color w:val="000000" w:themeColor="text1"/>
                <w:sz w:val="22"/>
              </w:rPr>
            </w:pPr>
          </w:p>
        </w:tc>
        <w:tc>
          <w:tcPr>
            <w:tcW w:w="1985" w:type="dxa"/>
            <w:gridSpan w:val="2"/>
          </w:tcPr>
          <w:p w14:paraId="27B58A01" w14:textId="77777777" w:rsidR="00C65E06" w:rsidRPr="004D108E" w:rsidRDefault="00C65E06" w:rsidP="00770B94">
            <w:pPr>
              <w:jc w:val="both"/>
              <w:rPr>
                <w:rFonts w:ascii="標楷體" w:eastAsia="標楷體" w:hAnsi="標楷體"/>
                <w:b/>
                <w:color w:val="000000" w:themeColor="text1"/>
                <w:sz w:val="22"/>
              </w:rPr>
            </w:pPr>
          </w:p>
          <w:p w14:paraId="7A7C1CF4" w14:textId="77777777" w:rsidR="0055528E" w:rsidRPr="004D108E" w:rsidRDefault="0055528E" w:rsidP="00770B94">
            <w:pPr>
              <w:jc w:val="both"/>
              <w:rPr>
                <w:rFonts w:ascii="標楷體" w:eastAsia="標楷體" w:hAnsi="標楷體"/>
                <w:b/>
                <w:color w:val="000000" w:themeColor="text1"/>
                <w:sz w:val="22"/>
              </w:rPr>
            </w:pPr>
          </w:p>
          <w:p w14:paraId="066FBF9E" w14:textId="77777777" w:rsidR="0055528E" w:rsidRPr="004D108E" w:rsidRDefault="0055528E" w:rsidP="00770B94">
            <w:pPr>
              <w:jc w:val="both"/>
              <w:rPr>
                <w:rFonts w:ascii="標楷體" w:eastAsia="標楷體" w:hAnsi="標楷體"/>
                <w:b/>
                <w:color w:val="000000" w:themeColor="text1"/>
                <w:sz w:val="22"/>
              </w:rPr>
            </w:pPr>
          </w:p>
          <w:p w14:paraId="0816D75C" w14:textId="77777777" w:rsidR="0055528E" w:rsidRPr="004D108E" w:rsidRDefault="0055528E" w:rsidP="00770B94">
            <w:pPr>
              <w:jc w:val="both"/>
              <w:rPr>
                <w:rFonts w:ascii="標楷體" w:eastAsia="標楷體" w:hAnsi="標楷體"/>
                <w:b/>
                <w:color w:val="000000" w:themeColor="text1"/>
                <w:sz w:val="22"/>
              </w:rPr>
            </w:pPr>
          </w:p>
          <w:p w14:paraId="6F50986B" w14:textId="77777777" w:rsidR="00C65E06" w:rsidRPr="004D108E" w:rsidRDefault="00C65E06" w:rsidP="00770B94">
            <w:pPr>
              <w:jc w:val="both"/>
              <w:rPr>
                <w:rFonts w:ascii="標楷體" w:eastAsia="標楷體" w:hAnsi="標楷體"/>
                <w:b/>
                <w:color w:val="000000" w:themeColor="text1"/>
                <w:sz w:val="22"/>
              </w:rPr>
            </w:pPr>
          </w:p>
          <w:p w14:paraId="01F44353" w14:textId="77777777" w:rsidR="006B5EB1" w:rsidRPr="004D108E" w:rsidRDefault="006B5EB1" w:rsidP="00770B94">
            <w:pPr>
              <w:jc w:val="both"/>
              <w:rPr>
                <w:rFonts w:ascii="標楷體" w:eastAsia="標楷體" w:hAnsi="標楷體"/>
                <w:b/>
                <w:color w:val="000000" w:themeColor="text1"/>
                <w:sz w:val="22"/>
              </w:rPr>
            </w:pPr>
          </w:p>
          <w:p w14:paraId="12C783C6" w14:textId="77777777" w:rsidR="00E64C79" w:rsidRPr="004D108E" w:rsidRDefault="00E64C79" w:rsidP="00770B94">
            <w:pPr>
              <w:jc w:val="both"/>
              <w:rPr>
                <w:rFonts w:ascii="標楷體" w:eastAsia="標楷體" w:hAnsi="標楷體"/>
                <w:b/>
                <w:color w:val="000000" w:themeColor="text1"/>
                <w:sz w:val="22"/>
              </w:rPr>
            </w:pPr>
          </w:p>
        </w:tc>
        <w:tc>
          <w:tcPr>
            <w:tcW w:w="2835" w:type="dxa"/>
            <w:gridSpan w:val="2"/>
          </w:tcPr>
          <w:p w14:paraId="0B16F463" w14:textId="77777777" w:rsidR="00C65E06" w:rsidRPr="004D108E" w:rsidRDefault="00C65E06" w:rsidP="00C65E06">
            <w:pPr>
              <w:spacing w:line="300" w:lineRule="exact"/>
              <w:jc w:val="both"/>
              <w:rPr>
                <w:rFonts w:ascii="標楷體" w:eastAsia="標楷體" w:hAnsi="標楷體"/>
                <w:color w:val="000000" w:themeColor="text1"/>
                <w:szCs w:val="28"/>
              </w:rPr>
            </w:pPr>
          </w:p>
          <w:p w14:paraId="0AAA3FF4"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406419C8" w14:textId="77777777" w:rsidR="00C65E06" w:rsidRPr="004D108E" w:rsidRDefault="00C65E06" w:rsidP="00C65E06">
            <w:pPr>
              <w:spacing w:line="300" w:lineRule="exact"/>
              <w:jc w:val="both"/>
              <w:rPr>
                <w:rFonts w:ascii="標楷體" w:eastAsia="標楷體" w:hAnsi="標楷體"/>
                <w:color w:val="000000" w:themeColor="text1"/>
                <w:sz w:val="20"/>
              </w:rPr>
            </w:pPr>
          </w:p>
          <w:p w14:paraId="5B3DD297" w14:textId="77777777" w:rsidR="006B5EB1" w:rsidRPr="004D108E" w:rsidRDefault="006B5EB1" w:rsidP="00135ABB">
            <w:pPr>
              <w:rPr>
                <w:rFonts w:ascii="標楷體" w:eastAsia="標楷體" w:hAnsi="標楷體"/>
                <w:b/>
                <w:color w:val="000000" w:themeColor="text1"/>
              </w:rPr>
            </w:pPr>
          </w:p>
        </w:tc>
      </w:tr>
      <w:tr w:rsidR="004D108E" w:rsidRPr="004D108E" w14:paraId="46209504" w14:textId="77777777" w:rsidTr="0066388C">
        <w:tc>
          <w:tcPr>
            <w:tcW w:w="1985" w:type="dxa"/>
          </w:tcPr>
          <w:p w14:paraId="315BAB18" w14:textId="77777777" w:rsidR="00152862" w:rsidRPr="004D108E" w:rsidRDefault="00152862" w:rsidP="00152862">
            <w:pPr>
              <w:jc w:val="both"/>
              <w:rPr>
                <w:rFonts w:ascii="標楷體" w:eastAsia="標楷體" w:hAnsi="標楷體"/>
                <w:iCs/>
                <w:color w:val="000000" w:themeColor="text1"/>
                <w:kern w:val="0"/>
                <w:sz w:val="22"/>
              </w:rPr>
            </w:pPr>
            <w:r w:rsidRPr="004D108E">
              <w:rPr>
                <w:rFonts w:ascii="標楷體" w:eastAsia="標楷體" w:hAnsi="標楷體" w:hint="eastAsia"/>
                <w:iCs/>
                <w:color w:val="000000" w:themeColor="text1"/>
                <w:kern w:val="0"/>
                <w:sz w:val="22"/>
              </w:rPr>
              <w:lastRenderedPageBreak/>
              <w:t>4. 加強困難溝通之病人辨識</w:t>
            </w:r>
            <w:r w:rsidR="00770B94" w:rsidRPr="004D108E">
              <w:rPr>
                <w:rFonts w:ascii="標楷體" w:eastAsia="標楷體" w:hAnsi="標楷體" w:hint="eastAsia"/>
                <w:b/>
                <w:iCs/>
                <w:color w:val="000000" w:themeColor="text1"/>
                <w:kern w:val="0"/>
                <w:sz w:val="22"/>
              </w:rPr>
              <w:t>【1分】</w:t>
            </w:r>
          </w:p>
        </w:tc>
        <w:tc>
          <w:tcPr>
            <w:tcW w:w="3403" w:type="dxa"/>
            <w:gridSpan w:val="3"/>
          </w:tcPr>
          <w:p w14:paraId="24BF90A9" w14:textId="79A7D1D1" w:rsidR="00152862" w:rsidRPr="004D108E" w:rsidRDefault="00152862" w:rsidP="002D3A15">
            <w:pPr>
              <w:pStyle w:val="a9"/>
              <w:numPr>
                <w:ilvl w:val="0"/>
                <w:numId w:val="40"/>
              </w:numPr>
              <w:ind w:leftChars="0" w:left="319" w:hanging="317"/>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醫院應訂定「困難溝通病人」之範圍(如新生兒、幼童、重病虛弱、認知障礙、意識不清等無法清楚應答之病人或語言差異之病人)。</w:t>
            </w:r>
            <w:r w:rsidR="00036200" w:rsidRPr="004D108E">
              <w:rPr>
                <w:rFonts w:ascii="標楷體" w:eastAsia="標楷體" w:hAnsi="標楷體" w:hint="eastAsia"/>
                <w:b/>
                <w:iCs/>
                <w:color w:val="000000" w:themeColor="text1"/>
                <w:kern w:val="0"/>
                <w:sz w:val="22"/>
              </w:rPr>
              <w:t>【0.5分】</w:t>
            </w:r>
          </w:p>
          <w:p w14:paraId="641D6E2C" w14:textId="43675A58" w:rsidR="00152862" w:rsidRPr="004D108E" w:rsidRDefault="00152862" w:rsidP="002D3A15">
            <w:pPr>
              <w:pStyle w:val="a9"/>
              <w:numPr>
                <w:ilvl w:val="0"/>
                <w:numId w:val="40"/>
              </w:numPr>
              <w:ind w:leftChars="0" w:left="319" w:hanging="317"/>
              <w:rPr>
                <w:rFonts w:ascii="標楷體" w:eastAsia="標楷體" w:hAnsi="標楷體"/>
                <w:color w:val="000000" w:themeColor="text1"/>
                <w:sz w:val="22"/>
              </w:rPr>
            </w:pPr>
            <w:r w:rsidRPr="004D108E">
              <w:rPr>
                <w:rFonts w:ascii="標楷體" w:eastAsia="標楷體" w:hAnsi="標楷體" w:hint="eastAsia"/>
                <w:color w:val="000000" w:themeColor="text1"/>
                <w:sz w:val="22"/>
              </w:rPr>
              <w:t>建立困難溝通病人的病人辨識原則及方式。</w:t>
            </w:r>
            <w:r w:rsidR="00036200" w:rsidRPr="004D108E">
              <w:rPr>
                <w:rFonts w:ascii="標楷體" w:eastAsia="標楷體" w:hAnsi="標楷體" w:hint="eastAsia"/>
                <w:b/>
                <w:iCs/>
                <w:color w:val="000000" w:themeColor="text1"/>
                <w:kern w:val="0"/>
                <w:sz w:val="22"/>
              </w:rPr>
              <w:t>【0.5分】</w:t>
            </w:r>
          </w:p>
        </w:tc>
        <w:tc>
          <w:tcPr>
            <w:tcW w:w="1985" w:type="dxa"/>
            <w:gridSpan w:val="2"/>
            <w:vAlign w:val="center"/>
          </w:tcPr>
          <w:p w14:paraId="58187276" w14:textId="77777777" w:rsidR="00152862" w:rsidRPr="004D108E" w:rsidRDefault="00152862" w:rsidP="00135ABB">
            <w:pPr>
              <w:rPr>
                <w:rFonts w:ascii="標楷體" w:eastAsia="標楷體" w:hAnsi="標楷體"/>
                <w:b/>
                <w:color w:val="000000" w:themeColor="text1"/>
                <w:sz w:val="22"/>
              </w:rPr>
            </w:pPr>
          </w:p>
        </w:tc>
        <w:tc>
          <w:tcPr>
            <w:tcW w:w="2835" w:type="dxa"/>
            <w:gridSpan w:val="2"/>
          </w:tcPr>
          <w:p w14:paraId="3CEC08F6" w14:textId="77777777" w:rsidR="00152862" w:rsidRPr="004D108E" w:rsidRDefault="00152862" w:rsidP="00C65E06">
            <w:pPr>
              <w:spacing w:line="300" w:lineRule="exact"/>
              <w:jc w:val="both"/>
              <w:rPr>
                <w:rFonts w:ascii="標楷體" w:eastAsia="標楷體" w:hAnsi="標楷體"/>
                <w:color w:val="000000" w:themeColor="text1"/>
                <w:szCs w:val="28"/>
              </w:rPr>
            </w:pPr>
          </w:p>
        </w:tc>
      </w:tr>
      <w:tr w:rsidR="004D108E" w:rsidRPr="004D108E" w14:paraId="371E6D5C" w14:textId="77777777" w:rsidTr="0066388C">
        <w:trPr>
          <w:trHeight w:val="577"/>
        </w:trPr>
        <w:tc>
          <w:tcPr>
            <w:tcW w:w="10208" w:type="dxa"/>
            <w:gridSpan w:val="8"/>
            <w:vAlign w:val="center"/>
          </w:tcPr>
          <w:p w14:paraId="6B019783" w14:textId="77777777" w:rsidR="00135ABB" w:rsidRPr="004D108E" w:rsidRDefault="00135ABB" w:rsidP="008D41C2">
            <w:pPr>
              <w:jc w:val="center"/>
              <w:rPr>
                <w:rFonts w:ascii="標楷體" w:eastAsia="標楷體" w:hAnsi="標楷體"/>
                <w:b/>
                <w:color w:val="000000" w:themeColor="text1"/>
                <w:sz w:val="28"/>
                <w:szCs w:val="28"/>
              </w:rPr>
            </w:pPr>
            <w:r w:rsidRPr="004D108E">
              <w:rPr>
                <w:rFonts w:ascii="標楷體" w:eastAsia="標楷體" w:hAnsi="標楷體"/>
                <w:b/>
                <w:color w:val="000000" w:themeColor="text1"/>
                <w:sz w:val="28"/>
                <w:szCs w:val="28"/>
              </w:rPr>
              <w:t>3.2</w:t>
            </w:r>
            <w:r w:rsidRPr="004D108E">
              <w:rPr>
                <w:rFonts w:ascii="標楷體" w:eastAsia="標楷體" w:hAnsi="標楷體" w:hint="eastAsia"/>
                <w:b/>
                <w:color w:val="000000" w:themeColor="text1"/>
                <w:sz w:val="28"/>
                <w:szCs w:val="28"/>
              </w:rPr>
              <w:t>落實病人安全事件管理【</w:t>
            </w:r>
            <w:r w:rsidR="00411F64" w:rsidRPr="004D108E">
              <w:rPr>
                <w:rFonts w:ascii="標楷體" w:eastAsia="標楷體" w:hAnsi="標楷體" w:hint="eastAsia"/>
                <w:b/>
                <w:color w:val="000000" w:themeColor="text1"/>
                <w:sz w:val="28"/>
                <w:szCs w:val="28"/>
              </w:rPr>
              <w:t>6</w:t>
            </w:r>
            <w:r w:rsidRPr="004D108E">
              <w:rPr>
                <w:rFonts w:ascii="標楷體" w:eastAsia="標楷體" w:hAnsi="標楷體" w:hint="eastAsia"/>
                <w:b/>
                <w:color w:val="000000" w:themeColor="text1"/>
                <w:sz w:val="28"/>
                <w:szCs w:val="28"/>
              </w:rPr>
              <w:t>分】</w:t>
            </w:r>
          </w:p>
        </w:tc>
      </w:tr>
      <w:tr w:rsidR="004D108E" w:rsidRPr="004D108E" w14:paraId="18A3350D" w14:textId="77777777" w:rsidTr="0088698A">
        <w:tc>
          <w:tcPr>
            <w:tcW w:w="1985" w:type="dxa"/>
            <w:vAlign w:val="center"/>
          </w:tcPr>
          <w:p w14:paraId="25562423"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評核項目</w:t>
            </w:r>
          </w:p>
        </w:tc>
        <w:tc>
          <w:tcPr>
            <w:tcW w:w="3261" w:type="dxa"/>
            <w:gridSpan w:val="2"/>
            <w:vAlign w:val="center"/>
          </w:tcPr>
          <w:p w14:paraId="74B511A7"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評核標準</w:t>
            </w:r>
          </w:p>
        </w:tc>
        <w:tc>
          <w:tcPr>
            <w:tcW w:w="2581" w:type="dxa"/>
            <w:gridSpan w:val="4"/>
            <w:vAlign w:val="center"/>
          </w:tcPr>
          <w:p w14:paraId="617323AF" w14:textId="77777777" w:rsidR="006B5EB1" w:rsidRPr="004D108E" w:rsidRDefault="006B5EB1" w:rsidP="00135ABB">
            <w:pPr>
              <w:jc w:val="center"/>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應備佐證資料</w:t>
            </w:r>
          </w:p>
        </w:tc>
        <w:tc>
          <w:tcPr>
            <w:tcW w:w="2381" w:type="dxa"/>
            <w:vAlign w:val="center"/>
          </w:tcPr>
          <w:p w14:paraId="192CDFB2"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委員評核</w:t>
            </w:r>
          </w:p>
          <w:p w14:paraId="698E7173" w14:textId="77777777" w:rsidR="006B5EB1" w:rsidRPr="004D108E" w:rsidRDefault="006B5EB1"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說明與建議</w:t>
            </w:r>
          </w:p>
        </w:tc>
      </w:tr>
      <w:tr w:rsidR="004D108E" w:rsidRPr="004D108E" w14:paraId="73102C09" w14:textId="77777777" w:rsidTr="0088698A">
        <w:trPr>
          <w:trHeight w:val="3221"/>
        </w:trPr>
        <w:tc>
          <w:tcPr>
            <w:tcW w:w="1985" w:type="dxa"/>
          </w:tcPr>
          <w:p w14:paraId="4836F942" w14:textId="77777777" w:rsidR="00C65E06" w:rsidRPr="004D108E" w:rsidRDefault="00C65E06" w:rsidP="00152862">
            <w:pPr>
              <w:jc w:val="both"/>
              <w:rPr>
                <w:rFonts w:ascii="標楷體" w:eastAsia="標楷體" w:hAnsi="標楷體"/>
                <w:iCs/>
                <w:color w:val="000000" w:themeColor="text1"/>
                <w:kern w:val="0"/>
                <w:sz w:val="22"/>
              </w:rPr>
            </w:pPr>
            <w:r w:rsidRPr="004D108E">
              <w:rPr>
                <w:rFonts w:ascii="標楷體" w:eastAsia="標楷體" w:hAnsi="標楷體"/>
                <w:iCs/>
                <w:color w:val="000000" w:themeColor="text1"/>
                <w:kern w:val="0"/>
                <w:sz w:val="22"/>
              </w:rPr>
              <w:t>1.</w:t>
            </w:r>
            <w:r w:rsidRPr="004D108E">
              <w:rPr>
                <w:rFonts w:ascii="標楷體" w:eastAsia="標楷體" w:hAnsi="標楷體" w:hint="eastAsia"/>
                <w:iCs/>
                <w:color w:val="000000" w:themeColor="text1"/>
                <w:kern w:val="0"/>
                <w:sz w:val="22"/>
              </w:rPr>
              <w:t>營造機構病人安全文化</w:t>
            </w:r>
            <w:r w:rsidR="00152862" w:rsidRPr="004D108E">
              <w:rPr>
                <w:rFonts w:ascii="標楷體" w:eastAsia="標楷體" w:hAnsi="標楷體" w:hint="eastAsia"/>
                <w:iCs/>
                <w:color w:val="000000" w:themeColor="text1"/>
                <w:kern w:val="0"/>
                <w:sz w:val="22"/>
              </w:rPr>
              <w:t>與環境，並鼓勵全院員工為病安發聲</w:t>
            </w:r>
          </w:p>
          <w:p w14:paraId="00052209" w14:textId="77777777" w:rsidR="00C65E06" w:rsidRPr="004D108E" w:rsidRDefault="00C65E06" w:rsidP="00135ABB">
            <w:pPr>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w:t>
            </w:r>
            <w:r w:rsidR="00770B94" w:rsidRPr="004D108E">
              <w:rPr>
                <w:rFonts w:ascii="標楷體" w:eastAsia="標楷體" w:hAnsi="標楷體" w:hint="eastAsia"/>
                <w:b/>
                <w:iCs/>
                <w:color w:val="000000" w:themeColor="text1"/>
                <w:kern w:val="0"/>
                <w:sz w:val="22"/>
              </w:rPr>
              <w:t>2</w:t>
            </w:r>
            <w:r w:rsidRPr="004D108E">
              <w:rPr>
                <w:rFonts w:ascii="標楷體" w:eastAsia="標楷體" w:hAnsi="標楷體" w:hint="eastAsia"/>
                <w:b/>
                <w:iCs/>
                <w:color w:val="000000" w:themeColor="text1"/>
                <w:kern w:val="0"/>
                <w:sz w:val="22"/>
              </w:rPr>
              <w:t>分】</w:t>
            </w:r>
          </w:p>
        </w:tc>
        <w:tc>
          <w:tcPr>
            <w:tcW w:w="3261" w:type="dxa"/>
            <w:gridSpan w:val="2"/>
          </w:tcPr>
          <w:p w14:paraId="5FF76A91" w14:textId="42FE4F40" w:rsidR="00770B94" w:rsidRPr="004D108E" w:rsidRDefault="00770B94" w:rsidP="002D3A15">
            <w:pPr>
              <w:pStyle w:val="a9"/>
              <w:numPr>
                <w:ilvl w:val="0"/>
                <w:numId w:val="19"/>
              </w:numPr>
              <w:adjustRightInd w:val="0"/>
              <w:snapToGrid w:val="0"/>
              <w:ind w:leftChars="0" w:left="319" w:hanging="355"/>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營造病人安全優先的組織文化，鼓勵員工主動提出病安的顧慮及建議</w:t>
            </w:r>
            <w:r w:rsidR="00C65E06" w:rsidRPr="004D108E">
              <w:rPr>
                <w:rFonts w:ascii="標楷體" w:eastAsia="標楷體" w:hAnsi="標楷體" w:hint="eastAsia"/>
                <w:color w:val="000000" w:themeColor="text1"/>
                <w:sz w:val="22"/>
              </w:rPr>
              <w:t>。</w:t>
            </w:r>
            <w:r w:rsidR="00EF6BD2" w:rsidRPr="004D108E">
              <w:rPr>
                <w:rFonts w:ascii="標楷體" w:eastAsia="標楷體" w:hAnsi="標楷體" w:hint="eastAsia"/>
                <w:b/>
                <w:iCs/>
                <w:color w:val="000000" w:themeColor="text1"/>
                <w:kern w:val="0"/>
                <w:sz w:val="22"/>
              </w:rPr>
              <w:t>【1分】</w:t>
            </w:r>
          </w:p>
          <w:p w14:paraId="31C01877" w14:textId="3133145B" w:rsidR="00770B94" w:rsidRPr="004D108E" w:rsidRDefault="00770B94" w:rsidP="002D3A15">
            <w:pPr>
              <w:pStyle w:val="a9"/>
              <w:numPr>
                <w:ilvl w:val="0"/>
                <w:numId w:val="19"/>
              </w:numPr>
              <w:adjustRightInd w:val="0"/>
              <w:snapToGrid w:val="0"/>
              <w:ind w:leftChars="0" w:left="319" w:hanging="355"/>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醫院應提供教育訓練，鼓勵員工適時說出病安顧慮並能以適切的方式提出建議，尤其是當進行中的醫療處置可能造成病人危害時，鼓勵員工要主動說出來。</w:t>
            </w:r>
            <w:r w:rsidR="00EF6BD2" w:rsidRPr="004D108E">
              <w:rPr>
                <w:rFonts w:ascii="標楷體" w:eastAsia="標楷體" w:hAnsi="標楷體" w:hint="eastAsia"/>
                <w:b/>
                <w:iCs/>
                <w:color w:val="000000" w:themeColor="text1"/>
                <w:kern w:val="0"/>
                <w:sz w:val="22"/>
              </w:rPr>
              <w:t>【1分】</w:t>
            </w:r>
          </w:p>
        </w:tc>
        <w:tc>
          <w:tcPr>
            <w:tcW w:w="2581" w:type="dxa"/>
            <w:gridSpan w:val="4"/>
          </w:tcPr>
          <w:p w14:paraId="31776220" w14:textId="1EA07E4D" w:rsidR="00C65E06" w:rsidRPr="004D108E" w:rsidRDefault="00EF6BD2" w:rsidP="002D3A15">
            <w:pPr>
              <w:pStyle w:val="a9"/>
              <w:numPr>
                <w:ilvl w:val="0"/>
                <w:numId w:val="20"/>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教育訓練相關資料</w:t>
            </w:r>
          </w:p>
        </w:tc>
        <w:tc>
          <w:tcPr>
            <w:tcW w:w="2381" w:type="dxa"/>
          </w:tcPr>
          <w:p w14:paraId="4BFC37BF" w14:textId="77777777" w:rsidR="00C65E06" w:rsidRPr="004D108E" w:rsidRDefault="00C65E06" w:rsidP="00C65E06">
            <w:pPr>
              <w:spacing w:line="300" w:lineRule="exact"/>
              <w:jc w:val="both"/>
              <w:rPr>
                <w:rFonts w:ascii="標楷體" w:eastAsia="標楷體" w:hAnsi="標楷體"/>
                <w:color w:val="000000" w:themeColor="text1"/>
                <w:szCs w:val="28"/>
              </w:rPr>
            </w:pPr>
          </w:p>
          <w:p w14:paraId="25F3773A"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0831A193" w14:textId="77777777" w:rsidR="00C65E06" w:rsidRPr="004D108E" w:rsidRDefault="00C65E06" w:rsidP="00135ABB">
            <w:pPr>
              <w:rPr>
                <w:rFonts w:ascii="標楷體" w:eastAsia="標楷體" w:hAnsi="標楷體"/>
                <w:color w:val="000000" w:themeColor="text1"/>
                <w:szCs w:val="24"/>
              </w:rPr>
            </w:pPr>
          </w:p>
        </w:tc>
      </w:tr>
      <w:tr w:rsidR="004D108E" w:rsidRPr="004D108E" w14:paraId="4138230F" w14:textId="77777777" w:rsidTr="0088698A">
        <w:trPr>
          <w:trHeight w:val="1507"/>
        </w:trPr>
        <w:tc>
          <w:tcPr>
            <w:tcW w:w="1985" w:type="dxa"/>
          </w:tcPr>
          <w:p w14:paraId="4E7658D8" w14:textId="77777777" w:rsidR="0066648B" w:rsidRPr="004D108E" w:rsidRDefault="0066648B" w:rsidP="00770B94">
            <w:pPr>
              <w:spacing w:line="300" w:lineRule="exact"/>
              <w:jc w:val="both"/>
              <w:rPr>
                <w:rFonts w:ascii="標楷體" w:eastAsia="標楷體" w:hAnsi="標楷體"/>
                <w:iCs/>
                <w:color w:val="000000" w:themeColor="text1"/>
                <w:kern w:val="0"/>
                <w:sz w:val="22"/>
              </w:rPr>
            </w:pPr>
            <w:r w:rsidRPr="004D108E">
              <w:rPr>
                <w:rFonts w:ascii="標楷體" w:eastAsia="標楷體" w:hAnsi="標楷體"/>
                <w:iCs/>
                <w:color w:val="000000" w:themeColor="text1"/>
                <w:kern w:val="0"/>
                <w:sz w:val="22"/>
              </w:rPr>
              <w:t>2.</w:t>
            </w:r>
            <w:r w:rsidR="00770B94" w:rsidRPr="004D108E">
              <w:rPr>
                <w:rFonts w:hint="eastAsia"/>
                <w:color w:val="000000" w:themeColor="text1"/>
              </w:rPr>
              <w:t xml:space="preserve"> </w:t>
            </w:r>
            <w:r w:rsidR="00770B94" w:rsidRPr="004D108E">
              <w:rPr>
                <w:rFonts w:ascii="標楷體" w:eastAsia="標楷體" w:hAnsi="標楷體" w:hint="eastAsia"/>
                <w:iCs/>
                <w:color w:val="000000" w:themeColor="text1"/>
                <w:kern w:val="0"/>
                <w:sz w:val="22"/>
              </w:rPr>
              <w:t>提升醫療照護人員調適能力</w:t>
            </w:r>
          </w:p>
          <w:p w14:paraId="2D3B2ED0" w14:textId="60E339E7" w:rsidR="0066648B" w:rsidRPr="004D108E" w:rsidRDefault="00411F64" w:rsidP="00135ABB">
            <w:pPr>
              <w:spacing w:line="300" w:lineRule="exact"/>
              <w:jc w:val="both"/>
              <w:rPr>
                <w:rFonts w:ascii="標楷體" w:eastAsia="標楷體" w:hAnsi="標楷體"/>
                <w:b/>
                <w:i/>
                <w:iCs/>
                <w:color w:val="000000" w:themeColor="text1"/>
                <w:kern w:val="0"/>
                <w:sz w:val="22"/>
              </w:rPr>
            </w:pPr>
            <w:r w:rsidRPr="004D108E">
              <w:rPr>
                <w:rFonts w:ascii="標楷體" w:eastAsia="標楷體" w:hAnsi="標楷體" w:hint="eastAsia"/>
                <w:b/>
                <w:iCs/>
                <w:color w:val="000000" w:themeColor="text1"/>
                <w:kern w:val="0"/>
                <w:sz w:val="22"/>
              </w:rPr>
              <w:t>【</w:t>
            </w:r>
            <w:r w:rsidR="00EF6BD2">
              <w:rPr>
                <w:rFonts w:ascii="標楷體" w:eastAsia="標楷體" w:hAnsi="標楷體" w:hint="eastAsia"/>
                <w:b/>
                <w:iCs/>
                <w:color w:val="000000" w:themeColor="text1"/>
                <w:kern w:val="0"/>
                <w:sz w:val="22"/>
              </w:rPr>
              <w:t>1</w:t>
            </w:r>
            <w:r w:rsidRPr="004D108E">
              <w:rPr>
                <w:rFonts w:ascii="標楷體" w:eastAsia="標楷體" w:hAnsi="標楷體" w:hint="eastAsia"/>
                <w:b/>
                <w:iCs/>
                <w:color w:val="000000" w:themeColor="text1"/>
                <w:kern w:val="0"/>
                <w:sz w:val="22"/>
              </w:rPr>
              <w:t>分】</w:t>
            </w:r>
          </w:p>
        </w:tc>
        <w:tc>
          <w:tcPr>
            <w:tcW w:w="3261" w:type="dxa"/>
            <w:gridSpan w:val="2"/>
          </w:tcPr>
          <w:p w14:paraId="04688818" w14:textId="1E3778BD" w:rsidR="00770B94" w:rsidRPr="004D108E" w:rsidRDefault="00770B94" w:rsidP="00EF6BD2">
            <w:pPr>
              <w:pStyle w:val="a9"/>
              <w:numPr>
                <w:ilvl w:val="0"/>
                <w:numId w:val="21"/>
              </w:numPr>
              <w:adjustRightInd w:val="0"/>
              <w:snapToGrid w:val="0"/>
              <w:ind w:leftChars="0" w:left="319" w:hanging="355"/>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建立機制，鼓勵通報需要協助之員工，並能積極提供關懷與必要之協助。醫院應建立員工意見處理的機制，指定部門與人員負責，針對員工反映的問題，能進行登錄與追蹤，並協調相關部門以系統化、科學化、個別化的方式，解決員工工作上的問題與阻礙。</w:t>
            </w:r>
          </w:p>
        </w:tc>
        <w:tc>
          <w:tcPr>
            <w:tcW w:w="2581" w:type="dxa"/>
            <w:gridSpan w:val="4"/>
          </w:tcPr>
          <w:p w14:paraId="78517521" w14:textId="51E656EA" w:rsidR="00EF6BD2" w:rsidRPr="00EF6BD2" w:rsidRDefault="00EF6BD2" w:rsidP="00EF6BD2">
            <w:pPr>
              <w:pStyle w:val="a9"/>
              <w:numPr>
                <w:ilvl w:val="0"/>
                <w:numId w:val="42"/>
              </w:numPr>
              <w:adjustRightInd w:val="0"/>
              <w:snapToGrid w:val="0"/>
              <w:ind w:leftChars="0"/>
              <w:rPr>
                <w:rFonts w:ascii="標楷體" w:eastAsia="標楷體" w:hAnsi="標楷體"/>
                <w:b/>
                <w:color w:val="000000" w:themeColor="text1"/>
                <w:sz w:val="22"/>
              </w:rPr>
            </w:pPr>
            <w:r w:rsidRPr="004D108E">
              <w:rPr>
                <w:rFonts w:ascii="標楷體" w:eastAsia="標楷體" w:hAnsi="標楷體" w:hint="eastAsia"/>
                <w:color w:val="000000" w:themeColor="text1"/>
                <w:sz w:val="22"/>
              </w:rPr>
              <w:t>員工意見處理</w:t>
            </w:r>
            <w:r>
              <w:rPr>
                <w:rFonts w:ascii="標楷體" w:eastAsia="標楷體" w:hAnsi="標楷體" w:hint="eastAsia"/>
                <w:color w:val="000000" w:themeColor="text1"/>
                <w:sz w:val="22"/>
              </w:rPr>
              <w:t>機制</w:t>
            </w:r>
            <w:r w:rsidRPr="004D108E">
              <w:rPr>
                <w:rFonts w:ascii="標楷體" w:eastAsia="標楷體" w:hAnsi="標楷體" w:hint="eastAsia"/>
                <w:b/>
                <w:iCs/>
                <w:color w:val="000000" w:themeColor="text1"/>
                <w:kern w:val="0"/>
                <w:sz w:val="22"/>
              </w:rPr>
              <w:t>【1分</w:t>
            </w:r>
            <w:r w:rsidRPr="00EF6BD2">
              <w:rPr>
                <w:rFonts w:ascii="標楷體" w:eastAsia="標楷體" w:hAnsi="標楷體" w:hint="eastAsia"/>
                <w:b/>
                <w:iCs/>
                <w:color w:val="000000" w:themeColor="text1"/>
                <w:kern w:val="0"/>
                <w:sz w:val="22"/>
              </w:rPr>
              <w:t>】</w:t>
            </w:r>
          </w:p>
          <w:p w14:paraId="72E5B4D0" w14:textId="21AFB261" w:rsidR="00EF6BD2" w:rsidRPr="00EF6BD2" w:rsidRDefault="00EF6BD2" w:rsidP="00EF6BD2">
            <w:pPr>
              <w:adjustRightInd w:val="0"/>
              <w:snapToGrid w:val="0"/>
              <w:rPr>
                <w:rFonts w:ascii="標楷體" w:eastAsia="標楷體" w:hAnsi="標楷體"/>
                <w:b/>
                <w:color w:val="000000" w:themeColor="text1"/>
                <w:sz w:val="22"/>
              </w:rPr>
            </w:pPr>
          </w:p>
        </w:tc>
        <w:tc>
          <w:tcPr>
            <w:tcW w:w="2381" w:type="dxa"/>
          </w:tcPr>
          <w:p w14:paraId="71567803" w14:textId="77777777" w:rsidR="00C65E06" w:rsidRPr="004D108E" w:rsidRDefault="00C65E06" w:rsidP="00C65E06">
            <w:pPr>
              <w:spacing w:line="300" w:lineRule="exact"/>
              <w:jc w:val="both"/>
              <w:rPr>
                <w:rFonts w:ascii="標楷體" w:eastAsia="標楷體" w:hAnsi="標楷體"/>
                <w:color w:val="000000" w:themeColor="text1"/>
                <w:szCs w:val="28"/>
              </w:rPr>
            </w:pPr>
          </w:p>
          <w:p w14:paraId="1D46ED06" w14:textId="77777777" w:rsidR="0055528E" w:rsidRPr="004D108E" w:rsidRDefault="00C65E06" w:rsidP="00E478CC">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w:t>
            </w:r>
            <w:r w:rsidR="00E478CC" w:rsidRPr="004D108E">
              <w:rPr>
                <w:rFonts w:ascii="標楷體" w:eastAsia="標楷體" w:hAnsi="標楷體" w:hint="eastAsia"/>
                <w:color w:val="000000" w:themeColor="text1"/>
                <w:szCs w:val="28"/>
              </w:rPr>
              <w:t>_____/_____</w:t>
            </w:r>
          </w:p>
          <w:p w14:paraId="44FFC23E" w14:textId="77777777" w:rsidR="0055528E" w:rsidRPr="004D108E" w:rsidRDefault="0055528E" w:rsidP="00C65E06">
            <w:pPr>
              <w:jc w:val="both"/>
              <w:rPr>
                <w:rFonts w:ascii="標楷體" w:eastAsia="標楷體" w:hAnsi="標楷體"/>
                <w:color w:val="000000" w:themeColor="text1"/>
                <w:szCs w:val="24"/>
              </w:rPr>
            </w:pPr>
          </w:p>
          <w:p w14:paraId="22CB8DCE" w14:textId="77777777" w:rsidR="0055528E" w:rsidRPr="004D108E" w:rsidRDefault="0055528E" w:rsidP="00C65E06">
            <w:pPr>
              <w:jc w:val="both"/>
              <w:rPr>
                <w:rFonts w:ascii="標楷體" w:eastAsia="標楷體" w:hAnsi="標楷體"/>
                <w:color w:val="000000" w:themeColor="text1"/>
                <w:szCs w:val="24"/>
              </w:rPr>
            </w:pPr>
          </w:p>
          <w:p w14:paraId="760BE409" w14:textId="77777777" w:rsidR="0055528E" w:rsidRPr="004D108E" w:rsidRDefault="0055528E" w:rsidP="00C65E06">
            <w:pPr>
              <w:jc w:val="both"/>
              <w:rPr>
                <w:rFonts w:ascii="標楷體" w:eastAsia="標楷體" w:hAnsi="標楷體"/>
                <w:color w:val="000000" w:themeColor="text1"/>
                <w:szCs w:val="24"/>
              </w:rPr>
            </w:pPr>
          </w:p>
        </w:tc>
      </w:tr>
      <w:tr w:rsidR="004D108E" w:rsidRPr="004D108E" w14:paraId="1AFE86FF" w14:textId="77777777" w:rsidTr="0088698A">
        <w:trPr>
          <w:trHeight w:val="698"/>
        </w:trPr>
        <w:tc>
          <w:tcPr>
            <w:tcW w:w="1985" w:type="dxa"/>
          </w:tcPr>
          <w:p w14:paraId="21A5BE9B" w14:textId="61ED24BC" w:rsidR="00770B94" w:rsidRPr="004D108E" w:rsidRDefault="00770B94" w:rsidP="00770B94">
            <w:pPr>
              <w:spacing w:line="300" w:lineRule="exact"/>
              <w:jc w:val="both"/>
              <w:rPr>
                <w:rFonts w:ascii="標楷體" w:eastAsia="標楷體" w:hAnsi="標楷體"/>
                <w:iCs/>
                <w:color w:val="000000" w:themeColor="text1"/>
                <w:kern w:val="0"/>
                <w:sz w:val="22"/>
              </w:rPr>
            </w:pPr>
            <w:r w:rsidRPr="004D108E">
              <w:rPr>
                <w:rFonts w:ascii="標楷體" w:eastAsia="標楷體" w:hAnsi="標楷體" w:hint="eastAsia"/>
                <w:iCs/>
                <w:color w:val="000000" w:themeColor="text1"/>
                <w:kern w:val="0"/>
                <w:sz w:val="22"/>
              </w:rPr>
              <w:t>3.</w:t>
            </w:r>
            <w:r w:rsidRPr="004D108E">
              <w:rPr>
                <w:rFonts w:hint="eastAsia"/>
                <w:color w:val="000000" w:themeColor="text1"/>
              </w:rPr>
              <w:t xml:space="preserve"> </w:t>
            </w:r>
            <w:r w:rsidRPr="004D108E">
              <w:rPr>
                <w:rFonts w:ascii="標楷體" w:eastAsia="標楷體" w:hAnsi="標楷體" w:hint="eastAsia"/>
                <w:iCs/>
                <w:color w:val="000000" w:themeColor="text1"/>
                <w:kern w:val="0"/>
                <w:sz w:val="22"/>
              </w:rPr>
              <w:t>鼓勵病人安全事件通報</w:t>
            </w:r>
            <w:r w:rsidRPr="004D108E">
              <w:rPr>
                <w:rFonts w:ascii="標楷體" w:eastAsia="標楷體" w:hAnsi="標楷體" w:hint="eastAsia"/>
                <w:b/>
                <w:iCs/>
                <w:color w:val="000000" w:themeColor="text1"/>
                <w:kern w:val="0"/>
                <w:sz w:val="22"/>
              </w:rPr>
              <w:t>【</w:t>
            </w:r>
            <w:r w:rsidR="00EF6BD2">
              <w:rPr>
                <w:rFonts w:ascii="標楷體" w:eastAsia="標楷體" w:hAnsi="標楷體" w:hint="eastAsia"/>
                <w:b/>
                <w:iCs/>
                <w:color w:val="000000" w:themeColor="text1"/>
                <w:kern w:val="0"/>
                <w:sz w:val="22"/>
              </w:rPr>
              <w:t>3</w:t>
            </w:r>
            <w:r w:rsidRPr="004D108E">
              <w:rPr>
                <w:rFonts w:ascii="標楷體" w:eastAsia="標楷體" w:hAnsi="標楷體" w:hint="eastAsia"/>
                <w:b/>
                <w:iCs/>
                <w:color w:val="000000" w:themeColor="text1"/>
                <w:kern w:val="0"/>
                <w:sz w:val="22"/>
              </w:rPr>
              <w:t>分】</w:t>
            </w:r>
          </w:p>
        </w:tc>
        <w:tc>
          <w:tcPr>
            <w:tcW w:w="3261" w:type="dxa"/>
            <w:gridSpan w:val="2"/>
          </w:tcPr>
          <w:p w14:paraId="6E8E1713" w14:textId="77777777" w:rsidR="00770B94" w:rsidRPr="004D108E" w:rsidRDefault="00770B94" w:rsidP="002D3A15">
            <w:pPr>
              <w:pStyle w:val="a9"/>
              <w:numPr>
                <w:ilvl w:val="0"/>
                <w:numId w:val="41"/>
              </w:numPr>
              <w:adjustRightInd w:val="0"/>
              <w:snapToGrid w:val="0"/>
              <w:ind w:leftChars="0" w:left="319"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醫院應對全院所有同仁加強病人安全觀念的宣導，並對不同單位層級給予不同內容的繼續教育，共同營造一個非懲罰性的環境，來鼓勵異常事件的通報。</w:t>
            </w:r>
          </w:p>
          <w:p w14:paraId="5C181AC7" w14:textId="77777777" w:rsidR="00E64C79" w:rsidRPr="004D108E" w:rsidRDefault="00770B94" w:rsidP="002D3A15">
            <w:pPr>
              <w:pStyle w:val="a9"/>
              <w:numPr>
                <w:ilvl w:val="0"/>
                <w:numId w:val="41"/>
              </w:numPr>
              <w:adjustRightInd w:val="0"/>
              <w:snapToGrid w:val="0"/>
              <w:ind w:leftChars="0" w:left="319"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醫院應定期檢討院內病人安全通報事件並根據異常事件分析結果提出具體可行之改善措施，避免類似事件重複發生。</w:t>
            </w:r>
          </w:p>
          <w:p w14:paraId="23C82D45" w14:textId="77777777" w:rsidR="00E64C79" w:rsidRPr="004D108E" w:rsidRDefault="00E64C79" w:rsidP="002D3A15">
            <w:pPr>
              <w:pStyle w:val="a9"/>
              <w:numPr>
                <w:ilvl w:val="0"/>
                <w:numId w:val="41"/>
              </w:numPr>
              <w:adjustRightInd w:val="0"/>
              <w:snapToGrid w:val="0"/>
              <w:ind w:leftChars="0" w:left="319" w:hanging="317"/>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醫院應建立醫療資訊相關病安事件的通報與風險管理。</w:t>
            </w:r>
          </w:p>
        </w:tc>
        <w:tc>
          <w:tcPr>
            <w:tcW w:w="2581" w:type="dxa"/>
            <w:gridSpan w:val="4"/>
          </w:tcPr>
          <w:p w14:paraId="517D75E6" w14:textId="661D9A4B" w:rsidR="00770B94" w:rsidRPr="004D108E" w:rsidRDefault="00770B94" w:rsidP="00EF6BD2">
            <w:pPr>
              <w:pStyle w:val="a9"/>
              <w:numPr>
                <w:ilvl w:val="0"/>
                <w:numId w:val="65"/>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異常事件通報流程及保密機制</w:t>
            </w:r>
            <w:r w:rsidR="00EF6BD2" w:rsidRPr="004D108E">
              <w:rPr>
                <w:rFonts w:ascii="標楷體" w:eastAsia="標楷體" w:hAnsi="標楷體" w:hint="eastAsia"/>
                <w:b/>
                <w:iCs/>
                <w:color w:val="000000" w:themeColor="text1"/>
                <w:kern w:val="0"/>
                <w:sz w:val="22"/>
              </w:rPr>
              <w:t>【</w:t>
            </w:r>
            <w:r w:rsidR="00EF6BD2">
              <w:rPr>
                <w:rFonts w:ascii="標楷體" w:eastAsia="標楷體" w:hAnsi="標楷體" w:hint="eastAsia"/>
                <w:b/>
                <w:iCs/>
                <w:color w:val="000000" w:themeColor="text1"/>
                <w:kern w:val="0"/>
                <w:sz w:val="22"/>
              </w:rPr>
              <w:t>1</w:t>
            </w:r>
            <w:r w:rsidR="00EF6BD2" w:rsidRPr="004D108E">
              <w:rPr>
                <w:rFonts w:ascii="標楷體" w:eastAsia="標楷體" w:hAnsi="標楷體" w:hint="eastAsia"/>
                <w:b/>
                <w:iCs/>
                <w:color w:val="000000" w:themeColor="text1"/>
                <w:kern w:val="0"/>
                <w:sz w:val="22"/>
              </w:rPr>
              <w:t>分】</w:t>
            </w:r>
          </w:p>
          <w:p w14:paraId="17D4BDA0" w14:textId="18B52376" w:rsidR="00770B94" w:rsidRDefault="00770B94" w:rsidP="00EF6BD2">
            <w:pPr>
              <w:pStyle w:val="a9"/>
              <w:numPr>
                <w:ilvl w:val="0"/>
                <w:numId w:val="65"/>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病安事件檢討之相關資料</w:t>
            </w:r>
            <w:r w:rsidR="00EF6BD2" w:rsidRPr="004D108E">
              <w:rPr>
                <w:rFonts w:ascii="標楷體" w:eastAsia="標楷體" w:hAnsi="標楷體" w:hint="eastAsia"/>
                <w:b/>
                <w:iCs/>
                <w:color w:val="000000" w:themeColor="text1"/>
                <w:kern w:val="0"/>
                <w:sz w:val="22"/>
              </w:rPr>
              <w:t>【</w:t>
            </w:r>
            <w:r w:rsidR="00EF6BD2">
              <w:rPr>
                <w:rFonts w:ascii="標楷體" w:eastAsia="標楷體" w:hAnsi="標楷體" w:hint="eastAsia"/>
                <w:b/>
                <w:iCs/>
                <w:color w:val="000000" w:themeColor="text1"/>
                <w:kern w:val="0"/>
                <w:sz w:val="22"/>
              </w:rPr>
              <w:t>1</w:t>
            </w:r>
            <w:r w:rsidR="00EF6BD2" w:rsidRPr="004D108E">
              <w:rPr>
                <w:rFonts w:ascii="標楷體" w:eastAsia="標楷體" w:hAnsi="標楷體" w:hint="eastAsia"/>
                <w:b/>
                <w:iCs/>
                <w:color w:val="000000" w:themeColor="text1"/>
                <w:kern w:val="0"/>
                <w:sz w:val="22"/>
              </w:rPr>
              <w:t>分】</w:t>
            </w:r>
          </w:p>
          <w:p w14:paraId="5520DD7B" w14:textId="252185F4" w:rsidR="00EF6BD2" w:rsidRPr="004D108E" w:rsidRDefault="00EF6BD2" w:rsidP="00EF6BD2">
            <w:pPr>
              <w:pStyle w:val="a9"/>
              <w:numPr>
                <w:ilvl w:val="0"/>
                <w:numId w:val="65"/>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資訊系統病安事件的通報機制</w:t>
            </w:r>
            <w:r>
              <w:rPr>
                <w:rFonts w:ascii="標楷體" w:eastAsia="標楷體" w:hAnsi="標楷體" w:hint="eastAsia"/>
                <w:color w:val="000000" w:themeColor="text1"/>
                <w:sz w:val="22"/>
              </w:rPr>
              <w:t>及</w:t>
            </w:r>
            <w:r w:rsidRPr="004D108E">
              <w:rPr>
                <w:rFonts w:ascii="標楷體" w:eastAsia="標楷體" w:hAnsi="標楷體" w:hint="eastAsia"/>
                <w:color w:val="000000" w:themeColor="text1"/>
                <w:sz w:val="22"/>
              </w:rPr>
              <w:t>檢討機制</w:t>
            </w:r>
            <w:r w:rsidRPr="004D108E">
              <w:rPr>
                <w:rFonts w:ascii="標楷體" w:eastAsia="標楷體" w:hAnsi="標楷體" w:hint="eastAsia"/>
                <w:b/>
                <w:iCs/>
                <w:color w:val="000000" w:themeColor="text1"/>
                <w:kern w:val="0"/>
                <w:sz w:val="22"/>
              </w:rPr>
              <w:t>【</w:t>
            </w:r>
            <w:r>
              <w:rPr>
                <w:rFonts w:ascii="標楷體" w:eastAsia="標楷體" w:hAnsi="標楷體" w:hint="eastAsia"/>
                <w:b/>
                <w:iCs/>
                <w:color w:val="000000" w:themeColor="text1"/>
                <w:kern w:val="0"/>
                <w:sz w:val="22"/>
              </w:rPr>
              <w:t>1</w:t>
            </w:r>
            <w:r w:rsidRPr="004D108E">
              <w:rPr>
                <w:rFonts w:ascii="標楷體" w:eastAsia="標楷體" w:hAnsi="標楷體" w:hint="eastAsia"/>
                <w:b/>
                <w:iCs/>
                <w:color w:val="000000" w:themeColor="text1"/>
                <w:kern w:val="0"/>
                <w:sz w:val="22"/>
              </w:rPr>
              <w:t>分】</w:t>
            </w:r>
          </w:p>
        </w:tc>
        <w:tc>
          <w:tcPr>
            <w:tcW w:w="2381" w:type="dxa"/>
          </w:tcPr>
          <w:p w14:paraId="68DDAB39" w14:textId="77777777" w:rsidR="00770B94" w:rsidRPr="004D108E" w:rsidRDefault="00770B94" w:rsidP="00C65E06">
            <w:pPr>
              <w:spacing w:line="300" w:lineRule="exact"/>
              <w:jc w:val="both"/>
              <w:rPr>
                <w:rFonts w:ascii="標楷體" w:eastAsia="標楷體" w:hAnsi="標楷體"/>
                <w:color w:val="000000" w:themeColor="text1"/>
                <w:szCs w:val="28"/>
              </w:rPr>
            </w:pPr>
          </w:p>
        </w:tc>
      </w:tr>
      <w:tr w:rsidR="004D108E" w:rsidRPr="004D108E" w14:paraId="20E338C5" w14:textId="77777777" w:rsidTr="0066388C">
        <w:trPr>
          <w:trHeight w:val="564"/>
        </w:trPr>
        <w:tc>
          <w:tcPr>
            <w:tcW w:w="10208" w:type="dxa"/>
            <w:gridSpan w:val="8"/>
            <w:vAlign w:val="center"/>
          </w:tcPr>
          <w:p w14:paraId="318D9D95" w14:textId="3002652C" w:rsidR="00135ABB" w:rsidRPr="004D108E" w:rsidRDefault="00135ABB" w:rsidP="00C65E06">
            <w:pPr>
              <w:jc w:val="center"/>
              <w:rPr>
                <w:rFonts w:ascii="標楷體" w:eastAsia="標楷體" w:hAnsi="標楷體"/>
                <w:b/>
                <w:color w:val="000000" w:themeColor="text1"/>
                <w:szCs w:val="24"/>
              </w:rPr>
            </w:pPr>
            <w:r w:rsidRPr="004D108E">
              <w:rPr>
                <w:rFonts w:ascii="標楷體" w:eastAsia="標楷體" w:hAnsi="標楷體"/>
                <w:b/>
                <w:color w:val="000000" w:themeColor="text1"/>
                <w:sz w:val="28"/>
                <w:szCs w:val="28"/>
              </w:rPr>
              <w:lastRenderedPageBreak/>
              <w:t>3.3</w:t>
            </w:r>
            <w:r w:rsidRPr="004D108E">
              <w:rPr>
                <w:rFonts w:ascii="標楷體" w:eastAsia="標楷體" w:hAnsi="標楷體" w:hint="eastAsia"/>
                <w:b/>
                <w:color w:val="000000" w:themeColor="text1"/>
                <w:sz w:val="28"/>
                <w:szCs w:val="28"/>
              </w:rPr>
              <w:t>提升手術安全【</w:t>
            </w:r>
            <w:r w:rsidR="0088698A">
              <w:rPr>
                <w:rFonts w:ascii="標楷體" w:eastAsia="標楷體" w:hAnsi="標楷體" w:hint="eastAsia"/>
                <w:b/>
                <w:color w:val="000000" w:themeColor="text1"/>
                <w:sz w:val="28"/>
                <w:szCs w:val="28"/>
              </w:rPr>
              <w:t>7</w:t>
            </w:r>
            <w:r w:rsidRPr="004D108E">
              <w:rPr>
                <w:rFonts w:ascii="標楷體" w:eastAsia="標楷體" w:hAnsi="標楷體" w:hint="eastAsia"/>
                <w:b/>
                <w:color w:val="000000" w:themeColor="text1"/>
                <w:sz w:val="28"/>
                <w:szCs w:val="28"/>
              </w:rPr>
              <w:t>分】</w:t>
            </w:r>
            <w:r w:rsidRPr="004D108E">
              <w:rPr>
                <w:rFonts w:ascii="標楷體" w:eastAsia="標楷體" w:hAnsi="標楷體"/>
                <w:b/>
                <w:color w:val="000000" w:themeColor="text1"/>
                <w:sz w:val="28"/>
                <w:szCs w:val="28"/>
              </w:rPr>
              <w:t xml:space="preserve">  </w:t>
            </w:r>
            <w:r w:rsidRPr="004D108E">
              <w:rPr>
                <w:rFonts w:ascii="標楷體" w:eastAsia="標楷體" w:hAnsi="標楷體" w:hint="eastAsia"/>
                <w:b/>
                <w:color w:val="000000" w:themeColor="text1"/>
                <w:sz w:val="28"/>
                <w:szCs w:val="28"/>
              </w:rPr>
              <w:t>□未有手術者此項免評。</w:t>
            </w:r>
            <w:r w:rsidRPr="004D108E">
              <w:rPr>
                <w:rFonts w:ascii="標楷體" w:eastAsia="標楷體" w:hAnsi="標楷體"/>
                <w:b/>
                <w:color w:val="000000" w:themeColor="text1"/>
                <w:sz w:val="28"/>
                <w:szCs w:val="28"/>
              </w:rPr>
              <w:t xml:space="preserve"> </w:t>
            </w:r>
            <w:r w:rsidRPr="004D108E">
              <w:rPr>
                <w:rFonts w:ascii="標楷體" w:eastAsia="標楷體" w:hAnsi="標楷體"/>
                <w:color w:val="000000" w:themeColor="text1"/>
                <w:szCs w:val="24"/>
              </w:rPr>
              <w:t xml:space="preserve">     </w:t>
            </w:r>
          </w:p>
        </w:tc>
      </w:tr>
      <w:tr w:rsidR="004D108E" w:rsidRPr="004D108E" w14:paraId="3776EA2C" w14:textId="77777777" w:rsidTr="0088698A">
        <w:tc>
          <w:tcPr>
            <w:tcW w:w="1985" w:type="dxa"/>
            <w:vAlign w:val="center"/>
          </w:tcPr>
          <w:p w14:paraId="480596A9"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評核項目</w:t>
            </w:r>
          </w:p>
        </w:tc>
        <w:tc>
          <w:tcPr>
            <w:tcW w:w="3261" w:type="dxa"/>
            <w:gridSpan w:val="2"/>
            <w:vAlign w:val="center"/>
          </w:tcPr>
          <w:p w14:paraId="1971BAF9"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評核標準</w:t>
            </w:r>
          </w:p>
        </w:tc>
        <w:tc>
          <w:tcPr>
            <w:tcW w:w="2581" w:type="dxa"/>
            <w:gridSpan w:val="4"/>
            <w:vAlign w:val="center"/>
          </w:tcPr>
          <w:p w14:paraId="3B1E9350" w14:textId="77777777" w:rsidR="0066648B" w:rsidRPr="004D108E" w:rsidRDefault="0066648B" w:rsidP="00135ABB">
            <w:pPr>
              <w:jc w:val="center"/>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應備佐證資料</w:t>
            </w:r>
          </w:p>
        </w:tc>
        <w:tc>
          <w:tcPr>
            <w:tcW w:w="2381" w:type="dxa"/>
            <w:vAlign w:val="center"/>
          </w:tcPr>
          <w:p w14:paraId="1F062806"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委員評核</w:t>
            </w:r>
          </w:p>
          <w:p w14:paraId="4A3A3E5A"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說明與建議</w:t>
            </w:r>
          </w:p>
        </w:tc>
      </w:tr>
      <w:tr w:rsidR="004D108E" w:rsidRPr="004D108E" w14:paraId="6346727D" w14:textId="77777777" w:rsidTr="0088698A">
        <w:trPr>
          <w:trHeight w:val="2929"/>
        </w:trPr>
        <w:tc>
          <w:tcPr>
            <w:tcW w:w="1985" w:type="dxa"/>
          </w:tcPr>
          <w:p w14:paraId="68026DE7" w14:textId="77777777" w:rsidR="0066648B" w:rsidRPr="004D108E" w:rsidRDefault="0066648B" w:rsidP="00135ABB">
            <w:pPr>
              <w:rPr>
                <w:rFonts w:ascii="標楷體" w:eastAsia="標楷體" w:hAnsi="標楷體"/>
                <w:iCs/>
                <w:color w:val="000000" w:themeColor="text1"/>
                <w:kern w:val="0"/>
                <w:sz w:val="22"/>
              </w:rPr>
            </w:pPr>
            <w:r w:rsidRPr="004D108E">
              <w:rPr>
                <w:rFonts w:ascii="標楷體" w:eastAsia="標楷體" w:hAnsi="標楷體"/>
                <w:iCs/>
                <w:color w:val="000000" w:themeColor="text1"/>
                <w:kern w:val="0"/>
                <w:sz w:val="22"/>
              </w:rPr>
              <w:t>1.</w:t>
            </w:r>
            <w:r w:rsidRPr="004D108E">
              <w:rPr>
                <w:rFonts w:ascii="標楷體" w:eastAsia="標楷體" w:hAnsi="標楷體" w:hint="eastAsia"/>
                <w:iCs/>
                <w:color w:val="000000" w:themeColor="text1"/>
                <w:kern w:val="0"/>
                <w:sz w:val="22"/>
              </w:rPr>
              <w:t>落實手術辨識流程及安全查核作業</w:t>
            </w:r>
          </w:p>
          <w:p w14:paraId="403F218B" w14:textId="77777777" w:rsidR="0066648B" w:rsidRPr="004D108E" w:rsidRDefault="00411F64" w:rsidP="00135ABB">
            <w:pPr>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【2分】</w:t>
            </w:r>
          </w:p>
        </w:tc>
        <w:tc>
          <w:tcPr>
            <w:tcW w:w="3261" w:type="dxa"/>
            <w:gridSpan w:val="2"/>
          </w:tcPr>
          <w:p w14:paraId="1F1296B4" w14:textId="2FE22F14" w:rsidR="0055528E" w:rsidRPr="00EF6BD2" w:rsidRDefault="0066648B" w:rsidP="006B42D0">
            <w:pPr>
              <w:pStyle w:val="a9"/>
              <w:widowControl/>
              <w:numPr>
                <w:ilvl w:val="0"/>
                <w:numId w:val="25"/>
              </w:numPr>
              <w:adjustRightInd w:val="0"/>
              <w:snapToGrid w:val="0"/>
              <w:ind w:leftChars="0" w:left="220" w:hangingChars="100" w:hanging="220"/>
              <w:jc w:val="both"/>
              <w:outlineLvl w:val="0"/>
              <w:rPr>
                <w:rFonts w:ascii="標楷體" w:eastAsia="標楷體" w:hAnsi="標楷體"/>
                <w:color w:val="000000" w:themeColor="text1"/>
                <w:sz w:val="22"/>
              </w:rPr>
            </w:pPr>
            <w:bookmarkStart w:id="0" w:name="_Toc369622587"/>
            <w:bookmarkStart w:id="1" w:name="_Toc370307873"/>
            <w:r w:rsidRPr="00EF6BD2">
              <w:rPr>
                <w:rFonts w:ascii="標楷體" w:eastAsia="標楷體" w:hAnsi="標楷體" w:hint="eastAsia"/>
                <w:color w:val="000000" w:themeColor="text1"/>
                <w:sz w:val="22"/>
              </w:rPr>
              <w:t>落實病人辨識</w:t>
            </w:r>
            <w:bookmarkEnd w:id="0"/>
            <w:bookmarkEnd w:id="1"/>
            <w:r w:rsidR="00EF6BD2" w:rsidRPr="00EF6BD2">
              <w:rPr>
                <w:rFonts w:ascii="標楷體" w:eastAsia="標楷體" w:hAnsi="標楷體" w:hint="eastAsia"/>
                <w:color w:val="000000" w:themeColor="text1"/>
                <w:sz w:val="22"/>
              </w:rPr>
              <w:t>及</w:t>
            </w:r>
            <w:r w:rsidRPr="00EF6BD2">
              <w:rPr>
                <w:rFonts w:ascii="標楷體" w:eastAsia="標楷體" w:hAnsi="標楷體" w:hint="eastAsia"/>
                <w:color w:val="000000" w:themeColor="text1"/>
                <w:sz w:val="22"/>
              </w:rPr>
              <w:t>手術部位標記及辨識。</w:t>
            </w:r>
            <w:r w:rsidR="00EF6BD2" w:rsidRPr="004D108E">
              <w:rPr>
                <w:rFonts w:ascii="標楷體" w:eastAsia="標楷體" w:hAnsi="標楷體" w:hint="eastAsia"/>
                <w:b/>
                <w:iCs/>
                <w:color w:val="000000" w:themeColor="text1"/>
                <w:kern w:val="0"/>
                <w:sz w:val="22"/>
              </w:rPr>
              <w:t>【</w:t>
            </w:r>
            <w:r w:rsidR="00EF6BD2">
              <w:rPr>
                <w:rFonts w:ascii="標楷體" w:eastAsia="標楷體" w:hAnsi="標楷體" w:hint="eastAsia"/>
                <w:b/>
                <w:iCs/>
                <w:color w:val="000000" w:themeColor="text1"/>
                <w:kern w:val="0"/>
                <w:sz w:val="22"/>
              </w:rPr>
              <w:t>1</w:t>
            </w:r>
            <w:r w:rsidR="00EF6BD2" w:rsidRPr="004D108E">
              <w:rPr>
                <w:rFonts w:ascii="標楷體" w:eastAsia="標楷體" w:hAnsi="標楷體" w:hint="eastAsia"/>
                <w:b/>
                <w:iCs/>
                <w:color w:val="000000" w:themeColor="text1"/>
                <w:kern w:val="0"/>
                <w:sz w:val="22"/>
              </w:rPr>
              <w:t>分】</w:t>
            </w:r>
          </w:p>
          <w:p w14:paraId="272C4CD0" w14:textId="1334E4B1" w:rsidR="0055528E" w:rsidRPr="004D108E" w:rsidRDefault="0066648B" w:rsidP="002D3A15">
            <w:pPr>
              <w:pStyle w:val="a9"/>
              <w:widowControl/>
              <w:numPr>
                <w:ilvl w:val="0"/>
                <w:numId w:val="25"/>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手術安全查核項目應包括：術前照護、病人運送、擺位、感染管制、各項衛材之計數、儀器設備、放射線使用、正確給藥、輸血、檢體處理及運送等安全作業。</w:t>
            </w:r>
            <w:r w:rsidR="00EF6BD2" w:rsidRPr="004D108E">
              <w:rPr>
                <w:rFonts w:ascii="標楷體" w:eastAsia="標楷體" w:hAnsi="標楷體" w:hint="eastAsia"/>
                <w:b/>
                <w:iCs/>
                <w:color w:val="000000" w:themeColor="text1"/>
                <w:kern w:val="0"/>
                <w:sz w:val="22"/>
              </w:rPr>
              <w:t>【</w:t>
            </w:r>
            <w:r w:rsidR="00EF6BD2">
              <w:rPr>
                <w:rFonts w:ascii="標楷體" w:eastAsia="標楷體" w:hAnsi="標楷體" w:hint="eastAsia"/>
                <w:b/>
                <w:iCs/>
                <w:color w:val="000000" w:themeColor="text1"/>
                <w:kern w:val="0"/>
                <w:sz w:val="22"/>
              </w:rPr>
              <w:t>1</w:t>
            </w:r>
            <w:r w:rsidR="00EF6BD2" w:rsidRPr="004D108E">
              <w:rPr>
                <w:rFonts w:ascii="標楷體" w:eastAsia="標楷體" w:hAnsi="標楷體" w:hint="eastAsia"/>
                <w:b/>
                <w:iCs/>
                <w:color w:val="000000" w:themeColor="text1"/>
                <w:kern w:val="0"/>
                <w:sz w:val="22"/>
              </w:rPr>
              <w:t>分】</w:t>
            </w:r>
          </w:p>
          <w:p w14:paraId="698B7DBC" w14:textId="77777777" w:rsidR="0066648B" w:rsidRPr="004D108E" w:rsidRDefault="0066648B" w:rsidP="002D3A15">
            <w:pPr>
              <w:pStyle w:val="a9"/>
              <w:widowControl/>
              <w:numPr>
                <w:ilvl w:val="0"/>
                <w:numId w:val="25"/>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iCs/>
                <w:color w:val="000000" w:themeColor="text1"/>
                <w:kern w:val="0"/>
                <w:sz w:val="22"/>
              </w:rPr>
              <w:t>研訂術前準備查核表並確實時交班。</w:t>
            </w:r>
          </w:p>
        </w:tc>
        <w:tc>
          <w:tcPr>
            <w:tcW w:w="2581" w:type="dxa"/>
            <w:gridSpan w:val="4"/>
          </w:tcPr>
          <w:p w14:paraId="27637BA7" w14:textId="77777777" w:rsidR="0066648B" w:rsidRPr="004D108E" w:rsidRDefault="00E62AAB"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color w:val="000000" w:themeColor="text1"/>
                <w:sz w:val="22"/>
              </w:rPr>
              <w:t>手術紀錄單、術前查核表等相關佐證資料</w:t>
            </w:r>
          </w:p>
        </w:tc>
        <w:tc>
          <w:tcPr>
            <w:tcW w:w="2381" w:type="dxa"/>
          </w:tcPr>
          <w:p w14:paraId="2E8B6DCA" w14:textId="77777777" w:rsidR="0066648B" w:rsidRPr="004D108E" w:rsidRDefault="0066648B" w:rsidP="00135ABB">
            <w:pPr>
              <w:rPr>
                <w:rFonts w:ascii="標楷體" w:eastAsia="標楷體" w:hAnsi="標楷體"/>
                <w:color w:val="000000" w:themeColor="text1"/>
                <w:szCs w:val="24"/>
              </w:rPr>
            </w:pPr>
          </w:p>
          <w:p w14:paraId="35FFBA19"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2E931126" w14:textId="77777777" w:rsidR="0066648B" w:rsidRPr="004D108E" w:rsidRDefault="0066648B" w:rsidP="00135ABB">
            <w:pPr>
              <w:rPr>
                <w:rFonts w:ascii="標楷體" w:eastAsia="標楷體" w:hAnsi="標楷體"/>
                <w:color w:val="000000" w:themeColor="text1"/>
                <w:szCs w:val="24"/>
              </w:rPr>
            </w:pPr>
          </w:p>
          <w:p w14:paraId="5B059DE5" w14:textId="77777777" w:rsidR="0066648B" w:rsidRPr="004D108E" w:rsidRDefault="0066648B" w:rsidP="00135ABB">
            <w:pPr>
              <w:rPr>
                <w:rFonts w:ascii="標楷體" w:eastAsia="標楷體" w:hAnsi="標楷體"/>
                <w:color w:val="000000" w:themeColor="text1"/>
                <w:szCs w:val="24"/>
              </w:rPr>
            </w:pPr>
          </w:p>
          <w:p w14:paraId="681DE66F" w14:textId="77777777" w:rsidR="0066648B" w:rsidRPr="004D108E" w:rsidRDefault="0066648B" w:rsidP="00135ABB">
            <w:pPr>
              <w:rPr>
                <w:rFonts w:ascii="標楷體" w:eastAsia="標楷體" w:hAnsi="標楷體"/>
                <w:color w:val="000000" w:themeColor="text1"/>
                <w:szCs w:val="24"/>
              </w:rPr>
            </w:pPr>
          </w:p>
          <w:p w14:paraId="5E1E2523" w14:textId="77777777" w:rsidR="008D41C2" w:rsidRPr="004D108E" w:rsidRDefault="008D41C2" w:rsidP="00135ABB">
            <w:pPr>
              <w:rPr>
                <w:rFonts w:ascii="標楷體" w:eastAsia="標楷體" w:hAnsi="標楷體"/>
                <w:color w:val="000000" w:themeColor="text1"/>
                <w:szCs w:val="24"/>
              </w:rPr>
            </w:pPr>
          </w:p>
          <w:p w14:paraId="4583905F" w14:textId="77777777" w:rsidR="0066648B" w:rsidRPr="004D108E" w:rsidRDefault="0066648B" w:rsidP="00135ABB">
            <w:pPr>
              <w:rPr>
                <w:rFonts w:ascii="標楷體" w:eastAsia="標楷體" w:hAnsi="標楷體"/>
                <w:color w:val="000000" w:themeColor="text1"/>
                <w:szCs w:val="24"/>
              </w:rPr>
            </w:pPr>
          </w:p>
        </w:tc>
      </w:tr>
      <w:tr w:rsidR="004D108E" w:rsidRPr="004D108E" w14:paraId="52780E17" w14:textId="77777777" w:rsidTr="0088698A">
        <w:trPr>
          <w:trHeight w:val="3827"/>
        </w:trPr>
        <w:tc>
          <w:tcPr>
            <w:tcW w:w="1985" w:type="dxa"/>
          </w:tcPr>
          <w:p w14:paraId="20A3076B" w14:textId="77777777" w:rsidR="0066648B" w:rsidRPr="004D108E" w:rsidRDefault="0066648B" w:rsidP="00135ABB">
            <w:pPr>
              <w:rPr>
                <w:rFonts w:ascii="標楷體" w:eastAsia="標楷體" w:hAnsi="標楷體"/>
                <w:color w:val="000000" w:themeColor="text1"/>
                <w:sz w:val="22"/>
              </w:rPr>
            </w:pPr>
            <w:r w:rsidRPr="004D108E">
              <w:rPr>
                <w:rFonts w:ascii="標楷體" w:eastAsia="標楷體" w:hAnsi="標楷體"/>
                <w:iCs/>
                <w:color w:val="000000" w:themeColor="text1"/>
                <w:kern w:val="0"/>
                <w:sz w:val="22"/>
              </w:rPr>
              <w:t>2.</w:t>
            </w:r>
            <w:r w:rsidRPr="004D108E">
              <w:rPr>
                <w:rFonts w:ascii="標楷體" w:eastAsia="標楷體" w:hAnsi="標楷體" w:hint="eastAsia"/>
                <w:iCs/>
                <w:color w:val="000000" w:themeColor="text1"/>
                <w:kern w:val="0"/>
                <w:sz w:val="22"/>
              </w:rPr>
              <w:t>落實手術輸、備血安全查核作業</w:t>
            </w:r>
          </w:p>
          <w:p w14:paraId="29605DD4" w14:textId="24F438BE" w:rsidR="0066648B" w:rsidRPr="004D108E" w:rsidRDefault="00411F64" w:rsidP="00135ABB">
            <w:pPr>
              <w:pStyle w:val="a9"/>
              <w:ind w:leftChars="0" w:left="0" w:rightChars="-47" w:right="-113"/>
              <w:rPr>
                <w:rFonts w:ascii="標楷體" w:eastAsia="標楷體" w:hAnsi="標楷體"/>
                <w:b/>
                <w:iCs/>
                <w:color w:val="000000" w:themeColor="text1"/>
                <w:kern w:val="0"/>
                <w:sz w:val="22"/>
              </w:rPr>
            </w:pPr>
            <w:r w:rsidRPr="004D108E">
              <w:rPr>
                <w:rFonts w:ascii="標楷體" w:eastAsia="標楷體" w:hAnsi="標楷體" w:hint="eastAsia"/>
                <w:b/>
                <w:iCs/>
                <w:color w:val="000000" w:themeColor="text1"/>
                <w:kern w:val="0"/>
                <w:sz w:val="22"/>
              </w:rPr>
              <w:t>【</w:t>
            </w:r>
            <w:r w:rsidR="0088698A">
              <w:rPr>
                <w:rFonts w:ascii="標楷體" w:eastAsia="標楷體" w:hAnsi="標楷體" w:hint="eastAsia"/>
                <w:b/>
                <w:iCs/>
                <w:color w:val="000000" w:themeColor="text1"/>
                <w:kern w:val="0"/>
                <w:sz w:val="22"/>
              </w:rPr>
              <w:t>2</w:t>
            </w:r>
            <w:r w:rsidRPr="004D108E">
              <w:rPr>
                <w:rFonts w:ascii="標楷體" w:eastAsia="標楷體" w:hAnsi="標楷體" w:hint="eastAsia"/>
                <w:b/>
                <w:iCs/>
                <w:color w:val="000000" w:themeColor="text1"/>
                <w:kern w:val="0"/>
                <w:sz w:val="22"/>
              </w:rPr>
              <w:t>分】</w:t>
            </w:r>
          </w:p>
          <w:p w14:paraId="70FC4C34" w14:textId="77777777" w:rsidR="00411F64" w:rsidRPr="004D108E" w:rsidRDefault="00411F64" w:rsidP="00135ABB">
            <w:pPr>
              <w:pStyle w:val="a9"/>
              <w:ind w:leftChars="0" w:left="0" w:rightChars="-47" w:right="-113"/>
              <w:rPr>
                <w:rFonts w:ascii="標楷體" w:eastAsia="標楷體" w:hAnsi="標楷體"/>
                <w:iCs/>
                <w:color w:val="000000" w:themeColor="text1"/>
                <w:kern w:val="0"/>
                <w:sz w:val="22"/>
              </w:rPr>
            </w:pPr>
          </w:p>
          <w:p w14:paraId="1A045DF4" w14:textId="77777777" w:rsidR="00411F64" w:rsidRPr="004D108E" w:rsidRDefault="00922F48" w:rsidP="00135ABB">
            <w:pPr>
              <w:pStyle w:val="a9"/>
              <w:ind w:leftChars="0" w:left="0" w:rightChars="-47" w:right="-113"/>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411F64" w:rsidRPr="004D108E">
              <w:rPr>
                <w:rFonts w:ascii="標楷體" w:eastAsia="標楷體" w:hAnsi="標楷體" w:hint="eastAsia"/>
                <w:iCs/>
                <w:color w:val="000000" w:themeColor="text1"/>
                <w:kern w:val="0"/>
                <w:sz w:val="22"/>
              </w:rPr>
              <w:t>僅提供門診手術(未設OR)者，此項</w:t>
            </w:r>
            <w:r w:rsidR="006C61E3" w:rsidRPr="004D108E">
              <w:rPr>
                <w:rFonts w:ascii="標楷體" w:eastAsia="標楷體" w:hAnsi="標楷體" w:hint="eastAsia"/>
                <w:iCs/>
                <w:color w:val="000000" w:themeColor="text1"/>
                <w:kern w:val="0"/>
                <w:sz w:val="22"/>
              </w:rPr>
              <w:t>得</w:t>
            </w:r>
            <w:r w:rsidR="00411F64" w:rsidRPr="004D108E">
              <w:rPr>
                <w:rFonts w:ascii="標楷體" w:eastAsia="標楷體" w:hAnsi="標楷體" w:hint="eastAsia"/>
                <w:iCs/>
                <w:color w:val="000000" w:themeColor="text1"/>
                <w:kern w:val="0"/>
                <w:sz w:val="22"/>
              </w:rPr>
              <w:t>免評</w:t>
            </w:r>
          </w:p>
        </w:tc>
        <w:tc>
          <w:tcPr>
            <w:tcW w:w="3261" w:type="dxa"/>
            <w:gridSpan w:val="2"/>
          </w:tcPr>
          <w:p w14:paraId="3495253F" w14:textId="52FCB51B" w:rsidR="0066648B" w:rsidRPr="004D108E" w:rsidRDefault="0066648B" w:rsidP="002D3A15">
            <w:pPr>
              <w:pStyle w:val="a9"/>
              <w:widowControl/>
              <w:numPr>
                <w:ilvl w:val="0"/>
                <w:numId w:val="26"/>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訂有輸血、緊急輸血作業準則或作業規範</w:t>
            </w:r>
            <w:r w:rsidR="0070011C" w:rsidRPr="004D108E">
              <w:rPr>
                <w:rFonts w:ascii="標楷體" w:eastAsia="標楷體" w:hAnsi="標楷體" w:hint="eastAsia"/>
                <w:color w:val="000000" w:themeColor="text1"/>
                <w:sz w:val="22"/>
              </w:rPr>
              <w:t>，確保輸血安全。</w:t>
            </w:r>
            <w:r w:rsidR="0088698A" w:rsidRPr="004D108E">
              <w:rPr>
                <w:rFonts w:ascii="標楷體" w:eastAsia="標楷體" w:hAnsi="標楷體" w:hint="eastAsia"/>
                <w:b/>
                <w:iCs/>
                <w:color w:val="000000" w:themeColor="text1"/>
                <w:kern w:val="0"/>
                <w:sz w:val="22"/>
              </w:rPr>
              <w:t>【</w:t>
            </w:r>
            <w:r w:rsidR="0088698A">
              <w:rPr>
                <w:rFonts w:ascii="標楷體" w:eastAsia="標楷體" w:hAnsi="標楷體" w:hint="eastAsia"/>
                <w:b/>
                <w:iCs/>
                <w:color w:val="000000" w:themeColor="text1"/>
                <w:kern w:val="0"/>
                <w:sz w:val="22"/>
              </w:rPr>
              <w:t>0.5</w:t>
            </w:r>
            <w:r w:rsidR="0088698A" w:rsidRPr="004D108E">
              <w:rPr>
                <w:rFonts w:ascii="標楷體" w:eastAsia="標楷體" w:hAnsi="標楷體" w:hint="eastAsia"/>
                <w:b/>
                <w:iCs/>
                <w:color w:val="000000" w:themeColor="text1"/>
                <w:kern w:val="0"/>
                <w:sz w:val="22"/>
              </w:rPr>
              <w:t>分】</w:t>
            </w:r>
          </w:p>
          <w:p w14:paraId="58C29FED" w14:textId="04B38F12" w:rsidR="0066648B" w:rsidRPr="004D108E" w:rsidRDefault="0066648B" w:rsidP="002D3A15">
            <w:pPr>
              <w:pStyle w:val="a9"/>
              <w:widowControl/>
              <w:numPr>
                <w:ilvl w:val="0"/>
                <w:numId w:val="26"/>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監測和追蹤輸血流程的所有步驟，包括血液製品類型錯誤、貼錯標籤、從血庫發出錯誤的血液製品等，並定期檢討異常事件。</w:t>
            </w:r>
            <w:r w:rsidR="0088698A" w:rsidRPr="004D108E">
              <w:rPr>
                <w:rFonts w:ascii="標楷體" w:eastAsia="標楷體" w:hAnsi="標楷體" w:hint="eastAsia"/>
                <w:b/>
                <w:iCs/>
                <w:color w:val="000000" w:themeColor="text1"/>
                <w:kern w:val="0"/>
                <w:sz w:val="22"/>
              </w:rPr>
              <w:t>【</w:t>
            </w:r>
            <w:r w:rsidR="0088698A">
              <w:rPr>
                <w:rFonts w:ascii="標楷體" w:eastAsia="標楷體" w:hAnsi="標楷體" w:hint="eastAsia"/>
                <w:b/>
                <w:iCs/>
                <w:color w:val="000000" w:themeColor="text1"/>
                <w:kern w:val="0"/>
                <w:sz w:val="22"/>
              </w:rPr>
              <w:t>0.5</w:t>
            </w:r>
            <w:r w:rsidR="0088698A" w:rsidRPr="004D108E">
              <w:rPr>
                <w:rFonts w:ascii="標楷體" w:eastAsia="標楷體" w:hAnsi="標楷體" w:hint="eastAsia"/>
                <w:b/>
                <w:iCs/>
                <w:color w:val="000000" w:themeColor="text1"/>
                <w:kern w:val="0"/>
                <w:sz w:val="22"/>
              </w:rPr>
              <w:t>分】</w:t>
            </w:r>
          </w:p>
          <w:p w14:paraId="3D7E3039" w14:textId="77844874" w:rsidR="0066648B" w:rsidRPr="004D108E" w:rsidRDefault="0066648B" w:rsidP="002D3A15">
            <w:pPr>
              <w:pStyle w:val="a9"/>
              <w:widowControl/>
              <w:numPr>
                <w:ilvl w:val="0"/>
                <w:numId w:val="26"/>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面臨大量失血的病人時，應有手術中緊急大量輸血的機制，迅速提供血品。</w:t>
            </w:r>
            <w:r w:rsidR="0088698A" w:rsidRPr="004D108E">
              <w:rPr>
                <w:rFonts w:ascii="標楷體" w:eastAsia="標楷體" w:hAnsi="標楷體" w:hint="eastAsia"/>
                <w:b/>
                <w:iCs/>
                <w:color w:val="000000" w:themeColor="text1"/>
                <w:kern w:val="0"/>
                <w:sz w:val="22"/>
              </w:rPr>
              <w:t>【</w:t>
            </w:r>
            <w:r w:rsidR="0088698A">
              <w:rPr>
                <w:rFonts w:ascii="標楷體" w:eastAsia="標楷體" w:hAnsi="標楷體" w:hint="eastAsia"/>
                <w:b/>
                <w:iCs/>
                <w:color w:val="000000" w:themeColor="text1"/>
                <w:kern w:val="0"/>
                <w:sz w:val="22"/>
              </w:rPr>
              <w:t>0.5</w:t>
            </w:r>
            <w:r w:rsidR="0088698A" w:rsidRPr="004D108E">
              <w:rPr>
                <w:rFonts w:ascii="標楷體" w:eastAsia="標楷體" w:hAnsi="標楷體" w:hint="eastAsia"/>
                <w:b/>
                <w:iCs/>
                <w:color w:val="000000" w:themeColor="text1"/>
                <w:kern w:val="0"/>
                <w:sz w:val="22"/>
              </w:rPr>
              <w:t>分】</w:t>
            </w:r>
          </w:p>
          <w:p w14:paraId="2D0CCE7A" w14:textId="28DC7CB5" w:rsidR="0066648B" w:rsidRPr="004D108E" w:rsidRDefault="0066648B" w:rsidP="002D3A15">
            <w:pPr>
              <w:pStyle w:val="a9"/>
              <w:widowControl/>
              <w:numPr>
                <w:ilvl w:val="0"/>
                <w:numId w:val="26"/>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手術及麻醉醫師應於手術前評估是否有凝血及高失血量風險，並有因應措施。</w:t>
            </w:r>
            <w:r w:rsidR="0088698A" w:rsidRPr="004D108E">
              <w:rPr>
                <w:rFonts w:ascii="標楷體" w:eastAsia="標楷體" w:hAnsi="標楷體" w:hint="eastAsia"/>
                <w:b/>
                <w:iCs/>
                <w:color w:val="000000" w:themeColor="text1"/>
                <w:kern w:val="0"/>
                <w:sz w:val="22"/>
              </w:rPr>
              <w:t>【</w:t>
            </w:r>
            <w:r w:rsidR="0088698A">
              <w:rPr>
                <w:rFonts w:ascii="標楷體" w:eastAsia="標楷體" w:hAnsi="標楷體" w:hint="eastAsia"/>
                <w:b/>
                <w:iCs/>
                <w:color w:val="000000" w:themeColor="text1"/>
                <w:kern w:val="0"/>
                <w:sz w:val="22"/>
              </w:rPr>
              <w:t>0.5</w:t>
            </w:r>
            <w:r w:rsidR="0088698A" w:rsidRPr="004D108E">
              <w:rPr>
                <w:rFonts w:ascii="標楷體" w:eastAsia="標楷體" w:hAnsi="標楷體" w:hint="eastAsia"/>
                <w:b/>
                <w:iCs/>
                <w:color w:val="000000" w:themeColor="text1"/>
                <w:kern w:val="0"/>
                <w:sz w:val="22"/>
              </w:rPr>
              <w:t>分】</w:t>
            </w:r>
          </w:p>
        </w:tc>
        <w:tc>
          <w:tcPr>
            <w:tcW w:w="2581" w:type="dxa"/>
            <w:gridSpan w:val="4"/>
          </w:tcPr>
          <w:p w14:paraId="5F59FB01" w14:textId="77777777" w:rsidR="0066648B" w:rsidRPr="004D108E" w:rsidRDefault="00E62AAB" w:rsidP="002D3A15">
            <w:pPr>
              <w:pStyle w:val="a9"/>
              <w:numPr>
                <w:ilvl w:val="0"/>
                <w:numId w:val="23"/>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訂有輸血、緊急輸血作業準</w:t>
            </w:r>
          </w:p>
          <w:p w14:paraId="19FF49A8" w14:textId="77777777" w:rsidR="00E62AAB" w:rsidRPr="004D108E" w:rsidRDefault="00E62AAB" w:rsidP="002D3A15">
            <w:pPr>
              <w:pStyle w:val="a9"/>
              <w:numPr>
                <w:ilvl w:val="0"/>
                <w:numId w:val="23"/>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手術及麻醉醫師之手術前評估資料</w:t>
            </w:r>
          </w:p>
        </w:tc>
        <w:tc>
          <w:tcPr>
            <w:tcW w:w="2381" w:type="dxa"/>
          </w:tcPr>
          <w:p w14:paraId="71B961E8" w14:textId="77777777" w:rsidR="0066648B" w:rsidRPr="004D108E" w:rsidRDefault="0066648B" w:rsidP="00135ABB">
            <w:pPr>
              <w:rPr>
                <w:rFonts w:ascii="標楷體" w:eastAsia="標楷體" w:hAnsi="標楷體"/>
                <w:color w:val="000000" w:themeColor="text1"/>
                <w:szCs w:val="24"/>
              </w:rPr>
            </w:pPr>
          </w:p>
          <w:p w14:paraId="6FEE041A" w14:textId="77777777" w:rsidR="0055528E" w:rsidRPr="004D108E" w:rsidRDefault="0055528E" w:rsidP="0055528E">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19205F58" w14:textId="77777777" w:rsidR="0055528E" w:rsidRPr="004D108E" w:rsidRDefault="0055528E" w:rsidP="00135ABB">
            <w:pPr>
              <w:rPr>
                <w:rFonts w:ascii="標楷體" w:eastAsia="標楷體" w:hAnsi="標楷體"/>
                <w:color w:val="000000" w:themeColor="text1"/>
                <w:szCs w:val="24"/>
              </w:rPr>
            </w:pPr>
          </w:p>
          <w:p w14:paraId="09F67D3A" w14:textId="77777777" w:rsidR="00E478CC" w:rsidRPr="004D108E" w:rsidRDefault="00E478CC" w:rsidP="00135ABB">
            <w:pPr>
              <w:rPr>
                <w:rFonts w:ascii="標楷體" w:eastAsia="標楷體" w:hAnsi="標楷體"/>
                <w:color w:val="000000" w:themeColor="text1"/>
                <w:szCs w:val="24"/>
              </w:rPr>
            </w:pPr>
          </w:p>
          <w:p w14:paraId="502ECDC5" w14:textId="77777777" w:rsidR="00E478CC" w:rsidRPr="004D108E" w:rsidRDefault="00E478CC" w:rsidP="00135ABB">
            <w:pPr>
              <w:rPr>
                <w:rFonts w:ascii="標楷體" w:eastAsia="標楷體" w:hAnsi="標楷體"/>
                <w:color w:val="000000" w:themeColor="text1"/>
                <w:szCs w:val="24"/>
              </w:rPr>
            </w:pPr>
          </w:p>
          <w:p w14:paraId="2E98E525" w14:textId="77777777" w:rsidR="00E478CC" w:rsidRPr="004D108E" w:rsidRDefault="00E478CC" w:rsidP="00135ABB">
            <w:pPr>
              <w:rPr>
                <w:rFonts w:ascii="標楷體" w:eastAsia="標楷體" w:hAnsi="標楷體"/>
                <w:color w:val="000000" w:themeColor="text1"/>
                <w:szCs w:val="24"/>
              </w:rPr>
            </w:pPr>
          </w:p>
          <w:p w14:paraId="3A9B8978" w14:textId="77777777" w:rsidR="00E478CC" w:rsidRPr="004D108E" w:rsidRDefault="00E478CC" w:rsidP="00135ABB">
            <w:pPr>
              <w:rPr>
                <w:rFonts w:ascii="標楷體" w:eastAsia="標楷體" w:hAnsi="標楷體"/>
                <w:color w:val="000000" w:themeColor="text1"/>
                <w:szCs w:val="24"/>
              </w:rPr>
            </w:pPr>
          </w:p>
          <w:p w14:paraId="7BF58FF1" w14:textId="77777777" w:rsidR="00E478CC" w:rsidRPr="004D108E" w:rsidRDefault="00E478CC" w:rsidP="00135ABB">
            <w:pPr>
              <w:rPr>
                <w:rFonts w:ascii="標楷體" w:eastAsia="標楷體" w:hAnsi="標楷體"/>
                <w:color w:val="000000" w:themeColor="text1"/>
                <w:szCs w:val="24"/>
              </w:rPr>
            </w:pPr>
          </w:p>
          <w:p w14:paraId="4EF11871" w14:textId="77777777" w:rsidR="00E478CC" w:rsidRPr="004D108E" w:rsidRDefault="00E478CC" w:rsidP="00135ABB">
            <w:pPr>
              <w:rPr>
                <w:rFonts w:ascii="標楷體" w:eastAsia="標楷體" w:hAnsi="標楷體"/>
                <w:color w:val="000000" w:themeColor="text1"/>
                <w:szCs w:val="24"/>
              </w:rPr>
            </w:pPr>
          </w:p>
          <w:p w14:paraId="41DCE633" w14:textId="77777777" w:rsidR="00E478CC" w:rsidRPr="004D108E" w:rsidRDefault="00E478CC" w:rsidP="00135ABB">
            <w:pPr>
              <w:rPr>
                <w:rFonts w:ascii="標楷體" w:eastAsia="標楷體" w:hAnsi="標楷體"/>
                <w:color w:val="000000" w:themeColor="text1"/>
                <w:szCs w:val="24"/>
              </w:rPr>
            </w:pPr>
          </w:p>
        </w:tc>
      </w:tr>
      <w:tr w:rsidR="004D108E" w:rsidRPr="004D108E" w14:paraId="633D0521" w14:textId="77777777" w:rsidTr="0088698A">
        <w:tc>
          <w:tcPr>
            <w:tcW w:w="1985" w:type="dxa"/>
          </w:tcPr>
          <w:p w14:paraId="62C160D8" w14:textId="77777777" w:rsidR="0066648B" w:rsidRPr="004D108E" w:rsidRDefault="0066648B" w:rsidP="00DE599D">
            <w:pPr>
              <w:rPr>
                <w:rFonts w:ascii="標楷體" w:eastAsia="標楷體" w:hAnsi="標楷體"/>
                <w:b/>
                <w:iCs/>
                <w:color w:val="000000" w:themeColor="text1"/>
                <w:kern w:val="0"/>
                <w:sz w:val="22"/>
              </w:rPr>
            </w:pPr>
            <w:r w:rsidRPr="004D108E">
              <w:rPr>
                <w:rFonts w:ascii="標楷體" w:eastAsia="標楷體" w:hAnsi="標楷體"/>
                <w:color w:val="000000" w:themeColor="text1"/>
                <w:sz w:val="22"/>
              </w:rPr>
              <w:t>3</w:t>
            </w:r>
            <w:r w:rsidRPr="004D108E">
              <w:rPr>
                <w:rFonts w:ascii="標楷體" w:eastAsia="標楷體" w:hAnsi="標楷體" w:hint="eastAsia"/>
                <w:color w:val="000000" w:themeColor="text1"/>
                <w:sz w:val="22"/>
              </w:rPr>
              <w:t>、</w:t>
            </w:r>
            <w:r w:rsidRPr="004D108E">
              <w:rPr>
                <w:rFonts w:ascii="標楷體" w:eastAsia="標楷體" w:hAnsi="標楷體" w:hint="eastAsia"/>
                <w:iCs/>
                <w:color w:val="000000" w:themeColor="text1"/>
                <w:kern w:val="0"/>
                <w:sz w:val="22"/>
              </w:rPr>
              <w:t>提升麻醉照護品質</w:t>
            </w:r>
            <w:r w:rsidR="00411F64" w:rsidRPr="004D108E">
              <w:rPr>
                <w:rFonts w:ascii="標楷體" w:eastAsia="標楷體" w:hAnsi="標楷體" w:hint="eastAsia"/>
                <w:b/>
                <w:iCs/>
                <w:color w:val="000000" w:themeColor="text1"/>
                <w:kern w:val="0"/>
                <w:sz w:val="22"/>
              </w:rPr>
              <w:t>【2分】</w:t>
            </w:r>
          </w:p>
          <w:p w14:paraId="2FAD2C2A" w14:textId="77777777" w:rsidR="00411F64" w:rsidRPr="004D108E" w:rsidRDefault="00922F48" w:rsidP="00DE599D">
            <w:pPr>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411F64" w:rsidRPr="004D108E">
              <w:rPr>
                <w:rFonts w:ascii="標楷體" w:eastAsia="標楷體" w:hAnsi="標楷體" w:hint="eastAsia"/>
                <w:iCs/>
                <w:color w:val="000000" w:themeColor="text1"/>
                <w:kern w:val="0"/>
                <w:sz w:val="22"/>
              </w:rPr>
              <w:t>僅提供門診手術(未設OR)者，此項</w:t>
            </w:r>
            <w:r w:rsidR="006C61E3" w:rsidRPr="004D108E">
              <w:rPr>
                <w:rFonts w:ascii="標楷體" w:eastAsia="標楷體" w:hAnsi="標楷體" w:hint="eastAsia"/>
                <w:iCs/>
                <w:color w:val="000000" w:themeColor="text1"/>
                <w:kern w:val="0"/>
                <w:sz w:val="22"/>
              </w:rPr>
              <w:t>得</w:t>
            </w:r>
            <w:r w:rsidR="00411F64" w:rsidRPr="004D108E">
              <w:rPr>
                <w:rFonts w:ascii="標楷體" w:eastAsia="標楷體" w:hAnsi="標楷體" w:hint="eastAsia"/>
                <w:iCs/>
                <w:color w:val="000000" w:themeColor="text1"/>
                <w:kern w:val="0"/>
                <w:sz w:val="22"/>
              </w:rPr>
              <w:t>免評</w:t>
            </w:r>
          </w:p>
        </w:tc>
        <w:tc>
          <w:tcPr>
            <w:tcW w:w="3261" w:type="dxa"/>
            <w:gridSpan w:val="2"/>
          </w:tcPr>
          <w:p w14:paraId="21841E1A" w14:textId="77777777" w:rsidR="0066648B" w:rsidRPr="004D108E" w:rsidRDefault="0066648B" w:rsidP="002D3A15">
            <w:pPr>
              <w:pStyle w:val="a9"/>
              <w:widowControl/>
              <w:numPr>
                <w:ilvl w:val="0"/>
                <w:numId w:val="27"/>
              </w:numPr>
              <w:adjustRightInd w:val="0"/>
              <w:snapToGrid w:val="0"/>
              <w:ind w:leftChars="0" w:left="220" w:hangingChars="100" w:hanging="220"/>
              <w:jc w:val="both"/>
              <w:outlineLvl w:val="0"/>
              <w:rPr>
                <w:rFonts w:ascii="標楷體" w:eastAsia="標楷體" w:hAnsi="標楷體"/>
                <w:color w:val="000000" w:themeColor="text1"/>
                <w:sz w:val="22"/>
              </w:rPr>
            </w:pPr>
            <w:bookmarkStart w:id="2" w:name="_Toc369622607"/>
            <w:bookmarkStart w:id="3" w:name="_Toc370307893"/>
            <w:r w:rsidRPr="004D108E">
              <w:rPr>
                <w:rFonts w:ascii="標楷體" w:eastAsia="標楷體" w:hAnsi="標楷體" w:hint="eastAsia"/>
                <w:color w:val="000000" w:themeColor="text1"/>
                <w:sz w:val="22"/>
              </w:rPr>
              <w:t>麻醉專科醫師負責或在其全程指導下完成麻醉前評估、麻醉中的生理監控及手術後的恢復，並訂有標準作業流程。</w:t>
            </w:r>
            <w:bookmarkEnd w:id="2"/>
            <w:bookmarkEnd w:id="3"/>
          </w:p>
          <w:p w14:paraId="648392ED" w14:textId="77777777" w:rsidR="006401FD" w:rsidRPr="004D108E" w:rsidRDefault="006401FD" w:rsidP="002D3A15">
            <w:pPr>
              <w:pStyle w:val="a9"/>
              <w:widowControl/>
              <w:numPr>
                <w:ilvl w:val="0"/>
                <w:numId w:val="27"/>
              </w:numPr>
              <w:adjustRightInd w:val="0"/>
              <w:snapToGrid w:val="0"/>
              <w:ind w:leftChars="0" w:left="220" w:hangingChars="100" w:hanging="220"/>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麻醉機、各類監視器及麻醉藥物之管理及使用應建立標準機制。</w:t>
            </w:r>
          </w:p>
        </w:tc>
        <w:tc>
          <w:tcPr>
            <w:tcW w:w="2581" w:type="dxa"/>
            <w:gridSpan w:val="4"/>
          </w:tcPr>
          <w:p w14:paraId="26A872E1" w14:textId="77777777" w:rsidR="0066648B" w:rsidRPr="004D108E" w:rsidRDefault="0066648B" w:rsidP="002D3A15">
            <w:pPr>
              <w:pStyle w:val="a9"/>
              <w:numPr>
                <w:ilvl w:val="0"/>
                <w:numId w:val="24"/>
              </w:numPr>
              <w:adjustRightInd w:val="0"/>
              <w:snapToGrid w:val="0"/>
              <w:ind w:leftChars="0"/>
              <w:rPr>
                <w:rFonts w:ascii="標楷體" w:eastAsia="標楷體" w:hAnsi="標楷體"/>
                <w:color w:val="000000" w:themeColor="text1"/>
                <w:spacing w:val="-6"/>
                <w:sz w:val="22"/>
              </w:rPr>
            </w:pPr>
            <w:r w:rsidRPr="004D108E">
              <w:rPr>
                <w:rFonts w:ascii="標楷體" w:eastAsia="標楷體" w:hAnsi="標楷體" w:hint="eastAsia"/>
                <w:color w:val="000000" w:themeColor="text1"/>
                <w:spacing w:val="-6"/>
                <w:sz w:val="22"/>
              </w:rPr>
              <w:t>查核麻醉</w:t>
            </w:r>
            <w:r w:rsidRPr="004D108E">
              <w:rPr>
                <w:rFonts w:ascii="標楷體" w:eastAsia="標楷體" w:hAnsi="標楷體"/>
                <w:color w:val="000000" w:themeColor="text1"/>
                <w:spacing w:val="-6"/>
                <w:sz w:val="22"/>
              </w:rPr>
              <w:t>/</w:t>
            </w:r>
            <w:r w:rsidRPr="004D108E">
              <w:rPr>
                <w:rFonts w:ascii="標楷體" w:eastAsia="標楷體" w:hAnsi="標楷體" w:hint="eastAsia"/>
                <w:color w:val="000000" w:themeColor="text1"/>
                <w:spacing w:val="-6"/>
                <w:sz w:val="22"/>
              </w:rPr>
              <w:t>手術紀錄有麻醉科醫師簽名。</w:t>
            </w:r>
          </w:p>
          <w:p w14:paraId="274BE0FB" w14:textId="77777777" w:rsidR="0066648B" w:rsidRPr="004D108E" w:rsidRDefault="006401FD" w:rsidP="002D3A15">
            <w:pPr>
              <w:pStyle w:val="a9"/>
              <w:numPr>
                <w:ilvl w:val="0"/>
                <w:numId w:val="24"/>
              </w:numPr>
              <w:adjustRightInd w:val="0"/>
              <w:snapToGrid w:val="0"/>
              <w:ind w:leftChars="0"/>
              <w:rPr>
                <w:rFonts w:ascii="標楷體" w:eastAsia="標楷體" w:hAnsi="標楷體"/>
                <w:color w:val="000000" w:themeColor="text1"/>
                <w:spacing w:val="-6"/>
                <w:sz w:val="22"/>
              </w:rPr>
            </w:pPr>
            <w:r w:rsidRPr="004D108E">
              <w:rPr>
                <w:rFonts w:ascii="標楷體" w:eastAsia="標楷體" w:hAnsi="標楷體" w:hint="eastAsia"/>
                <w:color w:val="000000" w:themeColor="text1"/>
                <w:spacing w:val="-6"/>
                <w:sz w:val="22"/>
              </w:rPr>
              <w:t>麻醉機、各類監視器</w:t>
            </w:r>
            <w:r w:rsidR="0066648B" w:rsidRPr="004D108E">
              <w:rPr>
                <w:rFonts w:ascii="標楷體" w:eastAsia="標楷體" w:hAnsi="標楷體" w:hint="eastAsia"/>
                <w:color w:val="000000" w:themeColor="text1"/>
                <w:spacing w:val="-6"/>
                <w:sz w:val="22"/>
              </w:rPr>
              <w:t>檢具檢測維</w:t>
            </w:r>
            <w:r w:rsidR="0066648B" w:rsidRPr="004D108E">
              <w:rPr>
                <w:rFonts w:ascii="標楷體" w:eastAsia="標楷體" w:hAnsi="標楷體"/>
                <w:color w:val="000000" w:themeColor="text1"/>
                <w:spacing w:val="-6"/>
                <w:sz w:val="22"/>
              </w:rPr>
              <w:t xml:space="preserve">  </w:t>
            </w:r>
            <w:r w:rsidR="0066648B" w:rsidRPr="004D108E">
              <w:rPr>
                <w:rFonts w:ascii="標楷體" w:eastAsia="標楷體" w:hAnsi="標楷體" w:hint="eastAsia"/>
                <w:color w:val="000000" w:themeColor="text1"/>
                <w:spacing w:val="-6"/>
                <w:sz w:val="22"/>
              </w:rPr>
              <w:t>護紀錄。</w:t>
            </w:r>
            <w:r w:rsidR="0066648B" w:rsidRPr="004D108E">
              <w:rPr>
                <w:rFonts w:ascii="標楷體" w:eastAsia="標楷體" w:hAnsi="標楷體"/>
                <w:color w:val="000000" w:themeColor="text1"/>
                <w:spacing w:val="-6"/>
                <w:sz w:val="22"/>
              </w:rPr>
              <w:t>(</w:t>
            </w:r>
            <w:r w:rsidR="0066648B" w:rsidRPr="004D108E">
              <w:rPr>
                <w:rFonts w:ascii="標楷體" w:eastAsia="標楷體" w:hAnsi="標楷體" w:hint="eastAsia"/>
                <w:color w:val="000000" w:themeColor="text1"/>
                <w:spacing w:val="-6"/>
                <w:sz w:val="22"/>
              </w:rPr>
              <w:t>附照片</w:t>
            </w:r>
            <w:r w:rsidR="0066648B" w:rsidRPr="004D108E">
              <w:rPr>
                <w:rFonts w:ascii="標楷體" w:eastAsia="標楷體" w:hAnsi="標楷體"/>
                <w:color w:val="000000" w:themeColor="text1"/>
                <w:spacing w:val="-6"/>
                <w:sz w:val="22"/>
              </w:rPr>
              <w:t>)</w:t>
            </w:r>
            <w:r w:rsidRPr="004D108E">
              <w:rPr>
                <w:rFonts w:ascii="標楷體" w:eastAsia="標楷體" w:hAnsi="標楷體"/>
                <w:color w:val="000000" w:themeColor="text1"/>
                <w:spacing w:val="-6"/>
                <w:sz w:val="22"/>
              </w:rPr>
              <w:t>。</w:t>
            </w:r>
          </w:p>
          <w:p w14:paraId="2502BC5A" w14:textId="77777777" w:rsidR="006401FD" w:rsidRPr="004D108E" w:rsidRDefault="006401FD" w:rsidP="002D3A15">
            <w:pPr>
              <w:pStyle w:val="a9"/>
              <w:numPr>
                <w:ilvl w:val="0"/>
                <w:numId w:val="24"/>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pacing w:val="-6"/>
                <w:sz w:val="22"/>
              </w:rPr>
              <w:t>訂定麻醉前評估、麻醉中的生理監控及手術後的恢復及麻醉藥 物之管理及使用標準機制。</w:t>
            </w:r>
          </w:p>
        </w:tc>
        <w:tc>
          <w:tcPr>
            <w:tcW w:w="2381" w:type="dxa"/>
          </w:tcPr>
          <w:p w14:paraId="750080E3" w14:textId="77777777" w:rsidR="0066648B" w:rsidRPr="004D108E" w:rsidRDefault="0066648B" w:rsidP="00135ABB">
            <w:pPr>
              <w:rPr>
                <w:rFonts w:ascii="標楷體" w:eastAsia="標楷體" w:hAnsi="標楷體"/>
                <w:color w:val="000000" w:themeColor="text1"/>
                <w:szCs w:val="24"/>
              </w:rPr>
            </w:pPr>
          </w:p>
          <w:p w14:paraId="2F5D8D83"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330A969C" w14:textId="77777777" w:rsidR="00C65E06" w:rsidRPr="004D108E" w:rsidRDefault="00C65E06" w:rsidP="00135ABB">
            <w:pPr>
              <w:rPr>
                <w:rFonts w:ascii="標楷體" w:eastAsia="標楷體" w:hAnsi="標楷體"/>
                <w:color w:val="000000" w:themeColor="text1"/>
                <w:szCs w:val="24"/>
              </w:rPr>
            </w:pPr>
          </w:p>
          <w:p w14:paraId="3840A51B" w14:textId="77777777" w:rsidR="00C65E06" w:rsidRPr="004D108E" w:rsidRDefault="00C65E06" w:rsidP="00135ABB">
            <w:pPr>
              <w:rPr>
                <w:rFonts w:ascii="標楷體" w:eastAsia="標楷體" w:hAnsi="標楷體"/>
                <w:color w:val="000000" w:themeColor="text1"/>
                <w:szCs w:val="24"/>
              </w:rPr>
            </w:pPr>
          </w:p>
          <w:p w14:paraId="68667EEC" w14:textId="77777777" w:rsidR="008D41C2" w:rsidRPr="004D108E" w:rsidRDefault="008D41C2" w:rsidP="00135ABB">
            <w:pPr>
              <w:rPr>
                <w:rFonts w:ascii="標楷體" w:eastAsia="標楷體" w:hAnsi="標楷體"/>
                <w:color w:val="000000" w:themeColor="text1"/>
                <w:szCs w:val="24"/>
              </w:rPr>
            </w:pPr>
          </w:p>
          <w:p w14:paraId="3F201A45" w14:textId="77777777" w:rsidR="00E478CC" w:rsidRPr="004D108E" w:rsidRDefault="00E478CC" w:rsidP="00135ABB">
            <w:pPr>
              <w:rPr>
                <w:rFonts w:ascii="標楷體" w:eastAsia="標楷體" w:hAnsi="標楷體"/>
                <w:color w:val="000000" w:themeColor="text1"/>
                <w:szCs w:val="24"/>
              </w:rPr>
            </w:pPr>
          </w:p>
          <w:p w14:paraId="4D9CB08B" w14:textId="77777777" w:rsidR="00E478CC" w:rsidRPr="004D108E" w:rsidRDefault="00E478CC" w:rsidP="00135ABB">
            <w:pPr>
              <w:rPr>
                <w:rFonts w:ascii="標楷體" w:eastAsia="標楷體" w:hAnsi="標楷體"/>
                <w:color w:val="000000" w:themeColor="text1"/>
                <w:szCs w:val="24"/>
              </w:rPr>
            </w:pPr>
          </w:p>
          <w:p w14:paraId="0F2D986B" w14:textId="77777777" w:rsidR="008D41C2" w:rsidRPr="004D108E" w:rsidRDefault="008D41C2" w:rsidP="00135ABB">
            <w:pPr>
              <w:rPr>
                <w:rFonts w:ascii="標楷體" w:eastAsia="標楷體" w:hAnsi="標楷體"/>
                <w:color w:val="000000" w:themeColor="text1"/>
                <w:szCs w:val="24"/>
              </w:rPr>
            </w:pPr>
          </w:p>
        </w:tc>
      </w:tr>
      <w:tr w:rsidR="004D108E" w:rsidRPr="004D108E" w14:paraId="27393AB4" w14:textId="77777777" w:rsidTr="0088698A">
        <w:trPr>
          <w:trHeight w:val="995"/>
        </w:trPr>
        <w:tc>
          <w:tcPr>
            <w:tcW w:w="1985" w:type="dxa"/>
          </w:tcPr>
          <w:p w14:paraId="36FAAF09" w14:textId="77777777" w:rsidR="0066648B" w:rsidRPr="004D108E" w:rsidRDefault="0066648B" w:rsidP="00DE599D">
            <w:pPr>
              <w:rPr>
                <w:rFonts w:ascii="標楷體" w:eastAsia="標楷體" w:hAnsi="標楷體"/>
                <w:iCs/>
                <w:color w:val="000000" w:themeColor="text1"/>
                <w:kern w:val="0"/>
                <w:szCs w:val="24"/>
              </w:rPr>
            </w:pPr>
            <w:r w:rsidRPr="004D108E">
              <w:rPr>
                <w:rFonts w:ascii="標楷體" w:eastAsia="標楷體" w:hAnsi="標楷體"/>
                <w:iCs/>
                <w:color w:val="000000" w:themeColor="text1"/>
                <w:kern w:val="0"/>
                <w:sz w:val="22"/>
              </w:rPr>
              <w:t>4</w:t>
            </w:r>
            <w:r w:rsidRPr="004D108E">
              <w:rPr>
                <w:rFonts w:ascii="標楷體" w:eastAsia="標楷體" w:hAnsi="標楷體" w:hint="eastAsia"/>
                <w:iCs/>
                <w:color w:val="000000" w:themeColor="text1"/>
                <w:kern w:val="0"/>
                <w:sz w:val="22"/>
              </w:rPr>
              <w:t>、預防手術過程中不預期的</w:t>
            </w:r>
            <w:r w:rsidRPr="004D108E">
              <w:rPr>
                <w:rFonts w:ascii="標楷體" w:eastAsia="標楷體" w:hAnsi="標楷體" w:hint="eastAsia"/>
                <w:iCs/>
                <w:color w:val="000000" w:themeColor="text1"/>
                <w:kern w:val="0"/>
                <w:szCs w:val="24"/>
              </w:rPr>
              <w:t>傷害</w:t>
            </w:r>
          </w:p>
          <w:p w14:paraId="4A19C343" w14:textId="77777777" w:rsidR="00411F64" w:rsidRPr="004D108E" w:rsidRDefault="00411F64" w:rsidP="00DE599D">
            <w:pPr>
              <w:rPr>
                <w:rFonts w:ascii="標楷體" w:eastAsia="標楷體" w:hAnsi="標楷體"/>
                <w:color w:val="000000" w:themeColor="text1"/>
                <w:szCs w:val="24"/>
              </w:rPr>
            </w:pPr>
            <w:r w:rsidRPr="004D108E">
              <w:rPr>
                <w:rFonts w:ascii="標楷體" w:eastAsia="標楷體" w:hAnsi="標楷體" w:hint="eastAsia"/>
                <w:b/>
                <w:iCs/>
                <w:color w:val="000000" w:themeColor="text1"/>
                <w:kern w:val="0"/>
                <w:sz w:val="22"/>
              </w:rPr>
              <w:t>【1分】</w:t>
            </w:r>
          </w:p>
        </w:tc>
        <w:tc>
          <w:tcPr>
            <w:tcW w:w="3261" w:type="dxa"/>
            <w:gridSpan w:val="2"/>
          </w:tcPr>
          <w:p w14:paraId="5964B6C2" w14:textId="77777777" w:rsidR="0055528E" w:rsidRPr="004D108E" w:rsidRDefault="0066648B" w:rsidP="002D3A15">
            <w:pPr>
              <w:pStyle w:val="a9"/>
              <w:widowControl/>
              <w:numPr>
                <w:ilvl w:val="0"/>
                <w:numId w:val="28"/>
              </w:numPr>
              <w:adjustRightInd w:val="0"/>
              <w:snapToGrid w:val="0"/>
              <w:ind w:leftChars="0" w:left="317" w:hanging="317"/>
              <w:jc w:val="both"/>
              <w:outlineLvl w:val="0"/>
              <w:rPr>
                <w:rFonts w:ascii="標楷體" w:eastAsia="標楷體" w:hAnsi="標楷體"/>
                <w:color w:val="000000" w:themeColor="text1"/>
                <w:sz w:val="22"/>
              </w:rPr>
            </w:pPr>
            <w:bookmarkStart w:id="4" w:name="_Toc369622621"/>
            <w:bookmarkStart w:id="5" w:name="_Toc370307907"/>
            <w:r w:rsidRPr="004D108E">
              <w:rPr>
                <w:rFonts w:ascii="標楷體" w:eastAsia="標楷體" w:hAnsi="標楷體" w:hint="eastAsia"/>
                <w:color w:val="000000" w:themeColor="text1"/>
                <w:sz w:val="22"/>
              </w:rPr>
              <w:t>應依病人特性、術式及手術時間，給予適當減壓措施，以利良好循環</w:t>
            </w:r>
            <w:bookmarkEnd w:id="4"/>
            <w:bookmarkEnd w:id="5"/>
            <w:r w:rsidRPr="004D108E">
              <w:rPr>
                <w:rFonts w:ascii="標楷體" w:eastAsia="標楷體" w:hAnsi="標楷體" w:hint="eastAsia"/>
                <w:color w:val="000000" w:themeColor="text1"/>
                <w:sz w:val="22"/>
              </w:rPr>
              <w:t>。</w:t>
            </w:r>
          </w:p>
          <w:p w14:paraId="07C40D04" w14:textId="77777777" w:rsidR="003D5F20" w:rsidRPr="004D108E" w:rsidRDefault="0066648B" w:rsidP="002D3A15">
            <w:pPr>
              <w:pStyle w:val="a9"/>
              <w:widowControl/>
              <w:numPr>
                <w:ilvl w:val="0"/>
                <w:numId w:val="28"/>
              </w:numPr>
              <w:adjustRightInd w:val="0"/>
              <w:snapToGrid w:val="0"/>
              <w:ind w:leftChars="0" w:left="317" w:hanging="317"/>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對麻醉高風險病人有提醒</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辨識及評估機制。</w:t>
            </w:r>
            <w:bookmarkStart w:id="6" w:name="_Toc369622627"/>
            <w:bookmarkStart w:id="7" w:name="_Toc370307913"/>
          </w:p>
          <w:p w14:paraId="07341272" w14:textId="404A062D" w:rsidR="003D5F20" w:rsidRPr="004D108E" w:rsidRDefault="003D5F20" w:rsidP="002D3A15">
            <w:pPr>
              <w:pStyle w:val="a9"/>
              <w:widowControl/>
              <w:numPr>
                <w:ilvl w:val="0"/>
                <w:numId w:val="28"/>
              </w:numPr>
              <w:adjustRightInd w:val="0"/>
              <w:snapToGrid w:val="0"/>
              <w:ind w:leftChars="0" w:left="317" w:hanging="317"/>
              <w:jc w:val="both"/>
              <w:outlineLvl w:val="0"/>
              <w:rPr>
                <w:rFonts w:ascii="標楷體" w:eastAsia="標楷體" w:hAnsi="標楷體"/>
                <w:color w:val="000000" w:themeColor="text1"/>
                <w:sz w:val="22"/>
              </w:rPr>
            </w:pPr>
            <w:r w:rsidRPr="004D108E">
              <w:rPr>
                <w:rFonts w:ascii="標楷體" w:eastAsia="標楷體" w:hAnsi="標楷體" w:hint="eastAsia"/>
                <w:color w:val="000000" w:themeColor="text1"/>
                <w:sz w:val="22"/>
              </w:rPr>
              <w:t>進行頭、臉、頸、上胸部手術時，應儘可能避免使用高濃度氧氣或笑氣。</w:t>
            </w:r>
          </w:p>
          <w:p w14:paraId="73B45788" w14:textId="199CB915" w:rsidR="0066648B" w:rsidRPr="004D108E" w:rsidRDefault="00CA62EB" w:rsidP="002D3A15">
            <w:pPr>
              <w:pStyle w:val="a9"/>
              <w:widowControl/>
              <w:numPr>
                <w:ilvl w:val="0"/>
                <w:numId w:val="28"/>
              </w:numPr>
              <w:adjustRightInd w:val="0"/>
              <w:snapToGrid w:val="0"/>
              <w:ind w:leftChars="0" w:left="317" w:hanging="317"/>
              <w:jc w:val="both"/>
              <w:outlineLvl w:val="0"/>
              <w:rPr>
                <w:rFonts w:ascii="標楷體" w:eastAsia="標楷體" w:hAnsi="標楷體"/>
                <w:color w:val="000000" w:themeColor="text1"/>
                <w:sz w:val="22"/>
              </w:rPr>
            </w:pPr>
            <w:r w:rsidRPr="004D108E">
              <w:rPr>
                <w:rFonts w:ascii="標楷體" w:eastAsia="標楷體" w:hAnsi="標楷體" w:hint="eastAsia"/>
                <w:iCs/>
                <w:color w:val="000000" w:themeColor="text1"/>
                <w:kern w:val="0"/>
                <w:sz w:val="22"/>
              </w:rPr>
              <w:t>手術過程中，熱源及易燃物，應有適當防護</w:t>
            </w:r>
            <w:r w:rsidRPr="004D108E">
              <w:rPr>
                <w:rFonts w:ascii="標楷體" w:eastAsia="標楷體" w:hAnsi="標楷體" w:hint="eastAsia"/>
                <w:color w:val="000000" w:themeColor="text1"/>
                <w:sz w:val="22"/>
              </w:rPr>
              <w:t>，盡可能避免使用高濃度氧氣。</w:t>
            </w:r>
            <w:bookmarkEnd w:id="6"/>
            <w:bookmarkEnd w:id="7"/>
          </w:p>
        </w:tc>
        <w:tc>
          <w:tcPr>
            <w:tcW w:w="2581" w:type="dxa"/>
            <w:gridSpan w:val="4"/>
          </w:tcPr>
          <w:p w14:paraId="688EFE7B" w14:textId="77777777" w:rsidR="0066648B" w:rsidRPr="004D108E" w:rsidRDefault="00922F48"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color w:val="000000" w:themeColor="text1"/>
                <w:sz w:val="22"/>
              </w:rPr>
              <w:t>麻醉高風險病人有提醒</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辨識及評估機制。</w:t>
            </w:r>
          </w:p>
        </w:tc>
        <w:tc>
          <w:tcPr>
            <w:tcW w:w="2381" w:type="dxa"/>
          </w:tcPr>
          <w:p w14:paraId="50C59B1C" w14:textId="77777777" w:rsidR="0066648B" w:rsidRPr="004D108E" w:rsidRDefault="0066648B" w:rsidP="00135ABB">
            <w:pPr>
              <w:rPr>
                <w:rFonts w:ascii="標楷體" w:eastAsia="標楷體" w:hAnsi="標楷體"/>
                <w:color w:val="000000" w:themeColor="text1"/>
                <w:szCs w:val="24"/>
              </w:rPr>
            </w:pPr>
          </w:p>
          <w:p w14:paraId="47DC66A0" w14:textId="77777777" w:rsidR="00C65E06" w:rsidRPr="004D108E" w:rsidRDefault="00C65E06" w:rsidP="00C65E06">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6D59DFB7" w14:textId="77777777" w:rsidR="00C65E06" w:rsidRPr="004D108E" w:rsidRDefault="00C65E06" w:rsidP="00135ABB">
            <w:pPr>
              <w:rPr>
                <w:rFonts w:ascii="標楷體" w:eastAsia="標楷體" w:hAnsi="標楷體"/>
                <w:color w:val="000000" w:themeColor="text1"/>
                <w:szCs w:val="24"/>
              </w:rPr>
            </w:pPr>
          </w:p>
          <w:p w14:paraId="2BE85649" w14:textId="77777777" w:rsidR="00C65E06" w:rsidRPr="004D108E" w:rsidRDefault="00C65E06" w:rsidP="00135ABB">
            <w:pPr>
              <w:rPr>
                <w:rFonts w:ascii="標楷體" w:eastAsia="標楷體" w:hAnsi="標楷體"/>
                <w:color w:val="000000" w:themeColor="text1"/>
                <w:szCs w:val="24"/>
              </w:rPr>
            </w:pPr>
          </w:p>
          <w:p w14:paraId="0B42EA17" w14:textId="77777777" w:rsidR="00C65E06" w:rsidRPr="004D108E" w:rsidRDefault="00C65E06" w:rsidP="00135ABB">
            <w:pPr>
              <w:rPr>
                <w:rFonts w:ascii="標楷體" w:eastAsia="標楷體" w:hAnsi="標楷體"/>
                <w:color w:val="000000" w:themeColor="text1"/>
                <w:szCs w:val="24"/>
              </w:rPr>
            </w:pPr>
          </w:p>
          <w:p w14:paraId="6C69B37A" w14:textId="77777777" w:rsidR="006401FD" w:rsidRPr="004D108E" w:rsidRDefault="006401FD" w:rsidP="00135ABB">
            <w:pPr>
              <w:rPr>
                <w:rFonts w:ascii="標楷體" w:eastAsia="標楷體" w:hAnsi="標楷體"/>
                <w:color w:val="000000" w:themeColor="text1"/>
                <w:szCs w:val="24"/>
              </w:rPr>
            </w:pPr>
          </w:p>
          <w:p w14:paraId="2E1744BC" w14:textId="77777777" w:rsidR="008D41C2" w:rsidRPr="004D108E" w:rsidRDefault="008D41C2" w:rsidP="00135ABB">
            <w:pPr>
              <w:rPr>
                <w:rFonts w:ascii="標楷體" w:eastAsia="標楷體" w:hAnsi="標楷體"/>
                <w:color w:val="000000" w:themeColor="text1"/>
                <w:szCs w:val="24"/>
              </w:rPr>
            </w:pPr>
          </w:p>
          <w:p w14:paraId="4DB4AC0D" w14:textId="77777777" w:rsidR="006401FD" w:rsidRPr="004D108E" w:rsidRDefault="006401FD" w:rsidP="00135ABB">
            <w:pPr>
              <w:rPr>
                <w:rFonts w:ascii="標楷體" w:eastAsia="標楷體" w:hAnsi="標楷體"/>
                <w:color w:val="000000" w:themeColor="text1"/>
                <w:szCs w:val="24"/>
              </w:rPr>
            </w:pPr>
          </w:p>
        </w:tc>
      </w:tr>
      <w:tr w:rsidR="004D108E" w:rsidRPr="004D108E" w14:paraId="2EEE502A" w14:textId="77777777" w:rsidTr="0066388C">
        <w:trPr>
          <w:trHeight w:val="418"/>
        </w:trPr>
        <w:tc>
          <w:tcPr>
            <w:tcW w:w="10208" w:type="dxa"/>
            <w:gridSpan w:val="8"/>
          </w:tcPr>
          <w:p w14:paraId="598DC5E9" w14:textId="77777777" w:rsidR="00135ABB" w:rsidRPr="004D108E" w:rsidRDefault="00135ABB" w:rsidP="008D41C2">
            <w:pPr>
              <w:jc w:val="center"/>
              <w:rPr>
                <w:rFonts w:ascii="標楷體" w:eastAsia="標楷體" w:hAnsi="標楷體"/>
                <w:color w:val="000000" w:themeColor="text1"/>
                <w:szCs w:val="24"/>
              </w:rPr>
            </w:pPr>
            <w:r w:rsidRPr="004D108E">
              <w:rPr>
                <w:rFonts w:ascii="標楷體" w:eastAsia="標楷體" w:hAnsi="標楷體"/>
                <w:b/>
                <w:color w:val="000000" w:themeColor="text1"/>
                <w:sz w:val="28"/>
                <w:szCs w:val="28"/>
              </w:rPr>
              <w:lastRenderedPageBreak/>
              <w:t>3.4</w:t>
            </w:r>
            <w:r w:rsidRPr="004D108E">
              <w:rPr>
                <w:rFonts w:ascii="標楷體" w:eastAsia="標楷體" w:hAnsi="標楷體" w:hint="eastAsia"/>
                <w:b/>
                <w:color w:val="000000" w:themeColor="text1"/>
                <w:sz w:val="28"/>
                <w:szCs w:val="28"/>
              </w:rPr>
              <w:t>預防病人跌倒及降低傷害程度【</w:t>
            </w:r>
            <w:r w:rsidR="00DE599D" w:rsidRPr="004D108E">
              <w:rPr>
                <w:rFonts w:ascii="標楷體" w:eastAsia="標楷體" w:hAnsi="標楷體" w:hint="eastAsia"/>
                <w:b/>
                <w:color w:val="000000" w:themeColor="text1"/>
                <w:sz w:val="28"/>
                <w:szCs w:val="28"/>
              </w:rPr>
              <w:t>6</w:t>
            </w:r>
            <w:r w:rsidRPr="004D108E">
              <w:rPr>
                <w:rFonts w:ascii="標楷體" w:eastAsia="標楷體" w:hAnsi="標楷體" w:hint="eastAsia"/>
                <w:b/>
                <w:color w:val="000000" w:themeColor="text1"/>
                <w:sz w:val="28"/>
                <w:szCs w:val="28"/>
              </w:rPr>
              <w:t>分】</w:t>
            </w:r>
          </w:p>
        </w:tc>
      </w:tr>
      <w:tr w:rsidR="004D108E" w:rsidRPr="004D108E" w14:paraId="7D38D663" w14:textId="77777777" w:rsidTr="0088698A">
        <w:tc>
          <w:tcPr>
            <w:tcW w:w="1985" w:type="dxa"/>
            <w:vAlign w:val="center"/>
          </w:tcPr>
          <w:p w14:paraId="078630E8"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評核項目</w:t>
            </w:r>
          </w:p>
        </w:tc>
        <w:tc>
          <w:tcPr>
            <w:tcW w:w="3261" w:type="dxa"/>
            <w:gridSpan w:val="2"/>
            <w:vAlign w:val="center"/>
          </w:tcPr>
          <w:p w14:paraId="420ED8FF"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評核標準</w:t>
            </w:r>
          </w:p>
        </w:tc>
        <w:tc>
          <w:tcPr>
            <w:tcW w:w="2581" w:type="dxa"/>
            <w:gridSpan w:val="4"/>
            <w:vAlign w:val="center"/>
          </w:tcPr>
          <w:p w14:paraId="4EA788A0" w14:textId="77777777" w:rsidR="0066648B" w:rsidRPr="004D108E" w:rsidRDefault="0066648B" w:rsidP="00135ABB">
            <w:pPr>
              <w:jc w:val="center"/>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應備佐證資料</w:t>
            </w:r>
          </w:p>
        </w:tc>
        <w:tc>
          <w:tcPr>
            <w:tcW w:w="2381" w:type="dxa"/>
            <w:vAlign w:val="center"/>
          </w:tcPr>
          <w:p w14:paraId="0C3141BD"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委員評核</w:t>
            </w:r>
          </w:p>
          <w:p w14:paraId="58B39A71"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說明與建議</w:t>
            </w:r>
          </w:p>
        </w:tc>
      </w:tr>
      <w:tr w:rsidR="004D108E" w:rsidRPr="004D108E" w14:paraId="51D9544E" w14:textId="77777777" w:rsidTr="0088698A">
        <w:tc>
          <w:tcPr>
            <w:tcW w:w="1985" w:type="dxa"/>
          </w:tcPr>
          <w:p w14:paraId="08857F0B" w14:textId="77777777" w:rsidR="0066648B" w:rsidRPr="004D108E" w:rsidRDefault="0066648B" w:rsidP="00135ABB">
            <w:pPr>
              <w:rPr>
                <w:rFonts w:ascii="標楷體" w:eastAsia="標楷體" w:hAnsi="標楷體"/>
                <w:color w:val="000000" w:themeColor="text1"/>
                <w:sz w:val="22"/>
              </w:rPr>
            </w:pPr>
            <w:r w:rsidRPr="004D108E">
              <w:rPr>
                <w:rFonts w:ascii="標楷體" w:eastAsia="標楷體" w:hAnsi="標楷體"/>
                <w:iCs/>
                <w:color w:val="000000" w:themeColor="text1"/>
                <w:kern w:val="0"/>
                <w:sz w:val="22"/>
              </w:rPr>
              <w:t>1</w:t>
            </w:r>
            <w:r w:rsidRPr="004D108E">
              <w:rPr>
                <w:rFonts w:ascii="標楷體" w:eastAsia="標楷體" w:hAnsi="標楷體" w:hint="eastAsia"/>
                <w:iCs/>
                <w:color w:val="000000" w:themeColor="text1"/>
                <w:kern w:val="0"/>
                <w:sz w:val="22"/>
              </w:rPr>
              <w:t>、提供安全的照護環境，降低跌倒傷害程度</w:t>
            </w:r>
            <w:r w:rsidR="008602AC" w:rsidRPr="004D108E">
              <w:rPr>
                <w:rFonts w:ascii="標楷體" w:eastAsia="標楷體" w:hAnsi="標楷體" w:hint="eastAsia"/>
                <w:b/>
                <w:iCs/>
                <w:color w:val="000000" w:themeColor="text1"/>
                <w:kern w:val="0"/>
                <w:sz w:val="22"/>
              </w:rPr>
              <w:t>【2分】</w:t>
            </w:r>
          </w:p>
          <w:p w14:paraId="04676BD7" w14:textId="77777777" w:rsidR="0066648B" w:rsidRPr="004D108E" w:rsidRDefault="0066648B" w:rsidP="00135ABB">
            <w:pPr>
              <w:rPr>
                <w:rFonts w:ascii="標楷體" w:eastAsia="標楷體" w:hAnsi="標楷體"/>
                <w:color w:val="000000" w:themeColor="text1"/>
                <w:sz w:val="22"/>
              </w:rPr>
            </w:pPr>
          </w:p>
        </w:tc>
        <w:tc>
          <w:tcPr>
            <w:tcW w:w="3261" w:type="dxa"/>
            <w:gridSpan w:val="2"/>
          </w:tcPr>
          <w:p w14:paraId="0EA0DC58" w14:textId="77777777" w:rsidR="00E478CC" w:rsidRPr="004D108E" w:rsidRDefault="0066648B" w:rsidP="002D3A15">
            <w:pPr>
              <w:pStyle w:val="a9"/>
              <w:numPr>
                <w:ilvl w:val="0"/>
                <w:numId w:val="31"/>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提供安全的醫療照護環境。</w:t>
            </w:r>
          </w:p>
          <w:p w14:paraId="4C31C926" w14:textId="6E85E1DB" w:rsidR="00E478CC" w:rsidRPr="004D108E" w:rsidRDefault="0066648B" w:rsidP="002D3A15">
            <w:pPr>
              <w:pStyle w:val="a9"/>
              <w:numPr>
                <w:ilvl w:val="0"/>
                <w:numId w:val="31"/>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訂有預防跌倒評估和照護準則</w:t>
            </w:r>
            <w:r w:rsidR="001E4D2A" w:rsidRPr="004D108E">
              <w:rPr>
                <w:rFonts w:ascii="標楷體" w:eastAsia="標楷體" w:hAnsi="標楷體" w:hint="eastAsia"/>
                <w:b/>
                <w:iCs/>
                <w:color w:val="000000" w:themeColor="text1"/>
                <w:spacing w:val="-6"/>
                <w:kern w:val="0"/>
                <w:sz w:val="22"/>
              </w:rPr>
              <w:t>【1分】</w:t>
            </w:r>
          </w:p>
          <w:p w14:paraId="2CFEA4F3" w14:textId="5ECF1C3B" w:rsidR="0066648B" w:rsidRPr="004D108E" w:rsidRDefault="0066648B" w:rsidP="002D3A15">
            <w:pPr>
              <w:pStyle w:val="a9"/>
              <w:numPr>
                <w:ilvl w:val="0"/>
                <w:numId w:val="31"/>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全院訂有一致性預防跌倒的警示</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標示</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，並將高危險跌倒病人清單列入交班事項</w:t>
            </w:r>
            <w:r w:rsidR="001E4D2A" w:rsidRPr="004D108E">
              <w:rPr>
                <w:rFonts w:ascii="標楷體" w:eastAsia="標楷體" w:hAnsi="標楷體" w:hint="eastAsia"/>
                <w:b/>
                <w:iCs/>
                <w:color w:val="000000" w:themeColor="text1"/>
                <w:spacing w:val="-6"/>
                <w:kern w:val="0"/>
                <w:sz w:val="22"/>
              </w:rPr>
              <w:t>【1分】</w:t>
            </w:r>
          </w:p>
        </w:tc>
        <w:tc>
          <w:tcPr>
            <w:tcW w:w="2581" w:type="dxa"/>
            <w:gridSpan w:val="4"/>
          </w:tcPr>
          <w:p w14:paraId="400AD891" w14:textId="77777777" w:rsidR="0066648B" w:rsidRPr="004D108E" w:rsidRDefault="0066648B" w:rsidP="002D3A15">
            <w:pPr>
              <w:pStyle w:val="a9"/>
              <w:numPr>
                <w:ilvl w:val="0"/>
                <w:numId w:val="29"/>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評估和照護準則</w:t>
            </w:r>
          </w:p>
          <w:p w14:paraId="7B2307CB" w14:textId="77777777" w:rsidR="0066648B" w:rsidRPr="004D108E" w:rsidRDefault="0066648B" w:rsidP="002D3A15">
            <w:pPr>
              <w:pStyle w:val="a9"/>
              <w:numPr>
                <w:ilvl w:val="0"/>
                <w:numId w:val="29"/>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相關教育宣導紀錄</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簽到單、教育內容、評核機制</w:t>
            </w:r>
            <w:r w:rsidRPr="004D108E">
              <w:rPr>
                <w:rFonts w:ascii="標楷體" w:eastAsia="標楷體" w:hAnsi="標楷體"/>
                <w:color w:val="000000" w:themeColor="text1"/>
                <w:sz w:val="22"/>
              </w:rPr>
              <w:t>)</w:t>
            </w:r>
          </w:p>
          <w:p w14:paraId="7EB9419A" w14:textId="77777777" w:rsidR="0066648B" w:rsidRPr="004D108E" w:rsidRDefault="0066648B" w:rsidP="002D3A15">
            <w:pPr>
              <w:pStyle w:val="a9"/>
              <w:numPr>
                <w:ilvl w:val="0"/>
                <w:numId w:val="29"/>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於不同病房查看預防跌倒的警示</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標示</w:t>
            </w:r>
            <w:r w:rsidRPr="004D108E">
              <w:rPr>
                <w:rFonts w:ascii="標楷體" w:eastAsia="標楷體" w:hAnsi="標楷體"/>
                <w:color w:val="000000" w:themeColor="text1"/>
                <w:sz w:val="22"/>
              </w:rPr>
              <w:t>)</w:t>
            </w:r>
            <w:r w:rsidRPr="004D108E">
              <w:rPr>
                <w:rFonts w:ascii="標楷體" w:eastAsia="標楷體" w:hAnsi="標楷體" w:hint="eastAsia"/>
                <w:color w:val="000000" w:themeColor="text1"/>
                <w:sz w:val="22"/>
              </w:rPr>
              <w:t>並檢視該單位高危險跌倒病人清單</w:t>
            </w:r>
          </w:p>
          <w:p w14:paraId="1734BDEE" w14:textId="77777777" w:rsidR="00CA62EB" w:rsidRPr="004D108E" w:rsidRDefault="00CA62EB" w:rsidP="00CA62EB">
            <w:pPr>
              <w:pStyle w:val="a9"/>
              <w:adjustRightInd w:val="0"/>
              <w:snapToGrid w:val="0"/>
              <w:ind w:leftChars="0"/>
              <w:rPr>
                <w:rFonts w:ascii="標楷體" w:eastAsia="標楷體" w:hAnsi="標楷體"/>
                <w:color w:val="000000" w:themeColor="text1"/>
                <w:sz w:val="22"/>
              </w:rPr>
            </w:pPr>
          </w:p>
          <w:p w14:paraId="09EEDDC7" w14:textId="2416BBF0" w:rsidR="00CA62EB" w:rsidRPr="004D108E" w:rsidRDefault="00CA62EB" w:rsidP="00CA62EB">
            <w:pPr>
              <w:pStyle w:val="a9"/>
              <w:adjustRightInd w:val="0"/>
              <w:snapToGrid w:val="0"/>
              <w:ind w:leftChars="0"/>
              <w:rPr>
                <w:rFonts w:ascii="標楷體" w:eastAsia="標楷體" w:hAnsi="標楷體"/>
                <w:color w:val="000000" w:themeColor="text1"/>
                <w:sz w:val="22"/>
              </w:rPr>
            </w:pPr>
          </w:p>
        </w:tc>
        <w:tc>
          <w:tcPr>
            <w:tcW w:w="2381" w:type="dxa"/>
          </w:tcPr>
          <w:p w14:paraId="2BBEC57B" w14:textId="77777777" w:rsidR="0066648B" w:rsidRPr="004D108E" w:rsidRDefault="0066648B" w:rsidP="00135ABB">
            <w:pPr>
              <w:rPr>
                <w:rFonts w:ascii="標楷體" w:eastAsia="標楷體" w:hAnsi="標楷體"/>
                <w:color w:val="000000" w:themeColor="text1"/>
                <w:szCs w:val="24"/>
              </w:rPr>
            </w:pPr>
          </w:p>
          <w:p w14:paraId="50AABD46"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412C0C1C" w14:textId="77777777" w:rsidR="006401FD" w:rsidRPr="004D108E" w:rsidRDefault="006401FD" w:rsidP="00135ABB">
            <w:pPr>
              <w:rPr>
                <w:rFonts w:ascii="標楷體" w:eastAsia="標楷體" w:hAnsi="標楷體"/>
                <w:color w:val="000000" w:themeColor="text1"/>
                <w:szCs w:val="24"/>
              </w:rPr>
            </w:pPr>
          </w:p>
        </w:tc>
      </w:tr>
      <w:tr w:rsidR="004D108E" w:rsidRPr="004D108E" w14:paraId="6F23EF9A" w14:textId="77777777" w:rsidTr="0088698A">
        <w:tc>
          <w:tcPr>
            <w:tcW w:w="1985" w:type="dxa"/>
          </w:tcPr>
          <w:p w14:paraId="19840EC7" w14:textId="77777777" w:rsidR="0066648B" w:rsidRPr="004D108E" w:rsidRDefault="0066648B" w:rsidP="00135ABB">
            <w:pPr>
              <w:rPr>
                <w:rFonts w:ascii="標楷體" w:eastAsia="標楷體" w:hAnsi="標楷體"/>
                <w:color w:val="000000" w:themeColor="text1"/>
                <w:sz w:val="22"/>
              </w:rPr>
            </w:pPr>
            <w:r w:rsidRPr="004D108E">
              <w:rPr>
                <w:rFonts w:ascii="標楷體" w:eastAsia="標楷體" w:hAnsi="標楷體"/>
                <w:iCs/>
                <w:color w:val="000000" w:themeColor="text1"/>
                <w:kern w:val="0"/>
                <w:sz w:val="22"/>
              </w:rPr>
              <w:t>2</w:t>
            </w:r>
            <w:r w:rsidRPr="004D108E">
              <w:rPr>
                <w:rFonts w:ascii="標楷體" w:eastAsia="標楷體" w:hAnsi="標楷體" w:hint="eastAsia"/>
                <w:color w:val="000000" w:themeColor="text1"/>
                <w:sz w:val="22"/>
              </w:rPr>
              <w:t>評估及降低病人跌倒風險</w:t>
            </w:r>
            <w:r w:rsidR="008602AC" w:rsidRPr="004D108E">
              <w:rPr>
                <w:rFonts w:ascii="標楷體" w:eastAsia="標楷體" w:hAnsi="標楷體" w:hint="eastAsia"/>
                <w:b/>
                <w:iCs/>
                <w:color w:val="000000" w:themeColor="text1"/>
                <w:kern w:val="0"/>
                <w:sz w:val="22"/>
              </w:rPr>
              <w:t>【2分】</w:t>
            </w:r>
          </w:p>
          <w:p w14:paraId="7A37A4FB" w14:textId="77777777" w:rsidR="0066648B" w:rsidRPr="004D108E" w:rsidRDefault="0066648B" w:rsidP="00135ABB">
            <w:pPr>
              <w:rPr>
                <w:rFonts w:ascii="標楷體" w:eastAsia="標楷體" w:hAnsi="標楷體"/>
                <w:color w:val="000000" w:themeColor="text1"/>
                <w:sz w:val="22"/>
              </w:rPr>
            </w:pPr>
          </w:p>
          <w:p w14:paraId="43C13655" w14:textId="77777777" w:rsidR="00704D07" w:rsidRPr="004D108E" w:rsidRDefault="00704D07" w:rsidP="00704D07">
            <w:pPr>
              <w:rPr>
                <w:rFonts w:ascii="標楷體" w:eastAsia="標楷體" w:hAnsi="標楷體"/>
                <w:color w:val="000000" w:themeColor="text1"/>
                <w:sz w:val="22"/>
              </w:rPr>
            </w:pPr>
          </w:p>
        </w:tc>
        <w:tc>
          <w:tcPr>
            <w:tcW w:w="3261" w:type="dxa"/>
            <w:gridSpan w:val="2"/>
          </w:tcPr>
          <w:p w14:paraId="664E2C2D" w14:textId="77777777" w:rsidR="0066648B" w:rsidRPr="004D108E" w:rsidRDefault="0066648B" w:rsidP="002D3A15">
            <w:pPr>
              <w:pStyle w:val="a9"/>
              <w:numPr>
                <w:ilvl w:val="0"/>
                <w:numId w:val="32"/>
              </w:numPr>
              <w:adjustRightInd w:val="0"/>
              <w:snapToGrid w:val="0"/>
              <w:ind w:leftChars="0" w:left="255" w:hanging="255"/>
              <w:rPr>
                <w:rFonts w:ascii="標楷體" w:eastAsia="標楷體" w:hAnsi="標楷體"/>
                <w:color w:val="000000" w:themeColor="text1"/>
                <w:spacing w:val="-6"/>
                <w:sz w:val="22"/>
              </w:rPr>
            </w:pPr>
            <w:bookmarkStart w:id="8" w:name="_Toc369622637"/>
            <w:bookmarkStart w:id="9" w:name="_Toc370307923"/>
            <w:r w:rsidRPr="004D108E">
              <w:rPr>
                <w:rFonts w:ascii="標楷體" w:eastAsia="標楷體" w:hAnsi="標楷體" w:hint="eastAsia"/>
                <w:color w:val="000000" w:themeColor="text1"/>
                <w:spacing w:val="-6"/>
                <w:sz w:val="22"/>
              </w:rPr>
              <w:t>對醫院工作人員、病人、家屬及其照顧者應提供跌倒預防的宣導教育。</w:t>
            </w:r>
            <w:bookmarkStart w:id="10" w:name="_Toc369622641"/>
            <w:bookmarkStart w:id="11" w:name="_Toc370307927"/>
            <w:bookmarkEnd w:id="8"/>
            <w:bookmarkEnd w:id="9"/>
          </w:p>
          <w:p w14:paraId="60019742" w14:textId="77777777" w:rsidR="0066648B" w:rsidRPr="004D108E" w:rsidRDefault="0066648B" w:rsidP="002D3A15">
            <w:pPr>
              <w:pStyle w:val="a9"/>
              <w:numPr>
                <w:ilvl w:val="0"/>
                <w:numId w:val="32"/>
              </w:numPr>
              <w:adjustRightInd w:val="0"/>
              <w:snapToGrid w:val="0"/>
              <w:ind w:leftChars="0" w:left="255" w:hanging="255"/>
              <w:rPr>
                <w:rFonts w:ascii="標楷體" w:eastAsia="標楷體" w:hAnsi="標楷體"/>
                <w:color w:val="000000" w:themeColor="text1"/>
                <w:spacing w:val="-6"/>
                <w:sz w:val="22"/>
              </w:rPr>
            </w:pPr>
            <w:r w:rsidRPr="004D108E">
              <w:rPr>
                <w:rFonts w:ascii="標楷體" w:eastAsia="標楷體" w:hAnsi="標楷體" w:hint="eastAsia"/>
                <w:color w:val="000000" w:themeColor="text1"/>
                <w:spacing w:val="-6"/>
                <w:sz w:val="22"/>
              </w:rPr>
              <w:t>定期檢討風險評估工具及早發現跌倒高危險群的病人。</w:t>
            </w:r>
          </w:p>
          <w:p w14:paraId="3814A1CF" w14:textId="77777777" w:rsidR="00EE3088" w:rsidRPr="004D108E" w:rsidRDefault="0066648B" w:rsidP="002D3A15">
            <w:pPr>
              <w:pStyle w:val="a9"/>
              <w:numPr>
                <w:ilvl w:val="0"/>
                <w:numId w:val="32"/>
              </w:numPr>
              <w:adjustRightInd w:val="0"/>
              <w:snapToGrid w:val="0"/>
              <w:ind w:leftChars="0" w:left="255" w:hanging="255"/>
              <w:rPr>
                <w:rFonts w:ascii="標楷體" w:eastAsia="標楷體" w:hAnsi="標楷體"/>
                <w:color w:val="000000" w:themeColor="text1"/>
                <w:spacing w:val="-6"/>
                <w:sz w:val="22"/>
              </w:rPr>
            </w:pPr>
            <w:r w:rsidRPr="004D108E">
              <w:rPr>
                <w:rFonts w:ascii="標楷體" w:eastAsia="標楷體" w:hAnsi="標楷體" w:hint="eastAsia"/>
                <w:color w:val="000000" w:themeColor="text1"/>
                <w:spacing w:val="-6"/>
                <w:sz w:val="22"/>
              </w:rPr>
              <w:t>針對不同病人屬性提供不同程度與個別性的跌倒防範措施。</w:t>
            </w:r>
            <w:bookmarkEnd w:id="10"/>
            <w:bookmarkEnd w:id="11"/>
          </w:p>
          <w:p w14:paraId="269CD40B" w14:textId="77777777" w:rsidR="00704D07" w:rsidRPr="004D108E" w:rsidRDefault="00704D07" w:rsidP="00CA62EB">
            <w:pPr>
              <w:adjustRightInd w:val="0"/>
              <w:snapToGrid w:val="0"/>
              <w:ind w:leftChars="13" w:left="31"/>
              <w:rPr>
                <w:rFonts w:ascii="標楷體" w:eastAsia="標楷體" w:hAnsi="標楷體"/>
                <w:color w:val="000000" w:themeColor="text1"/>
                <w:spacing w:val="-6"/>
                <w:sz w:val="22"/>
              </w:rPr>
            </w:pPr>
            <w:r w:rsidRPr="004D108E">
              <w:rPr>
                <w:rFonts w:ascii="標楷體" w:eastAsia="標楷體" w:hAnsi="標楷體" w:hint="eastAsia"/>
                <w:color w:val="000000" w:themeColor="text1"/>
                <w:spacing w:val="-6"/>
                <w:sz w:val="22"/>
              </w:rPr>
              <w:t>※若有門診病人發生跌倒事件，是否建立通報及檢討機制。</w:t>
            </w:r>
          </w:p>
          <w:p w14:paraId="5889E86E" w14:textId="77777777" w:rsidR="00CA62EB" w:rsidRPr="004D108E" w:rsidRDefault="00CA62EB" w:rsidP="00CA62EB">
            <w:pPr>
              <w:adjustRightInd w:val="0"/>
              <w:snapToGrid w:val="0"/>
              <w:ind w:leftChars="13" w:left="31"/>
              <w:rPr>
                <w:rFonts w:ascii="標楷體" w:eastAsia="標楷體" w:hAnsi="標楷體"/>
                <w:color w:val="000000" w:themeColor="text1"/>
                <w:spacing w:val="-6"/>
                <w:sz w:val="22"/>
              </w:rPr>
            </w:pPr>
          </w:p>
          <w:p w14:paraId="0A904C15" w14:textId="5D6721D6" w:rsidR="00CA62EB" w:rsidRPr="004D108E" w:rsidRDefault="00CA62EB" w:rsidP="00CA62EB">
            <w:pPr>
              <w:adjustRightInd w:val="0"/>
              <w:snapToGrid w:val="0"/>
              <w:ind w:leftChars="13" w:left="31"/>
              <w:rPr>
                <w:rFonts w:ascii="標楷體" w:eastAsia="標楷體" w:hAnsi="標楷體"/>
                <w:color w:val="000000" w:themeColor="text1"/>
                <w:spacing w:val="-6"/>
                <w:sz w:val="22"/>
              </w:rPr>
            </w:pPr>
          </w:p>
        </w:tc>
        <w:tc>
          <w:tcPr>
            <w:tcW w:w="2581" w:type="dxa"/>
            <w:gridSpan w:val="4"/>
          </w:tcPr>
          <w:p w14:paraId="5CC378DA" w14:textId="3C6CC0E4" w:rsidR="0066648B" w:rsidRPr="004D108E" w:rsidRDefault="00922F48" w:rsidP="002D3A15">
            <w:pPr>
              <w:pStyle w:val="a9"/>
              <w:numPr>
                <w:ilvl w:val="0"/>
                <w:numId w:val="30"/>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跌倒預防的宣導教育佐證資料</w:t>
            </w:r>
            <w:r w:rsidR="001E4D2A" w:rsidRPr="004D108E">
              <w:rPr>
                <w:rFonts w:ascii="標楷體" w:eastAsia="標楷體" w:hAnsi="標楷體" w:hint="eastAsia"/>
                <w:b/>
                <w:iCs/>
                <w:color w:val="000000" w:themeColor="text1"/>
                <w:spacing w:val="-6"/>
                <w:kern w:val="0"/>
                <w:sz w:val="22"/>
              </w:rPr>
              <w:t>【1分】</w:t>
            </w:r>
          </w:p>
          <w:p w14:paraId="52001803" w14:textId="3330B469" w:rsidR="00922F48" w:rsidRPr="004D108E" w:rsidRDefault="00922F48" w:rsidP="002D3A15">
            <w:pPr>
              <w:pStyle w:val="a9"/>
              <w:numPr>
                <w:ilvl w:val="0"/>
                <w:numId w:val="30"/>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評估工具</w:t>
            </w:r>
            <w:r w:rsidR="001E4D2A" w:rsidRPr="004D108E">
              <w:rPr>
                <w:rFonts w:ascii="標楷體" w:eastAsia="標楷體" w:hAnsi="標楷體" w:hint="eastAsia"/>
                <w:b/>
                <w:iCs/>
                <w:color w:val="000000" w:themeColor="text1"/>
                <w:spacing w:val="-6"/>
                <w:kern w:val="0"/>
                <w:sz w:val="22"/>
              </w:rPr>
              <w:t>【1分】</w:t>
            </w:r>
          </w:p>
          <w:p w14:paraId="68A61C9B" w14:textId="77777777" w:rsidR="00EE3088" w:rsidRPr="004D108E" w:rsidRDefault="00EE3088" w:rsidP="00CA62EB">
            <w:pPr>
              <w:adjustRightInd w:val="0"/>
              <w:snapToGrid w:val="0"/>
              <w:rPr>
                <w:rFonts w:ascii="標楷體" w:eastAsia="標楷體" w:hAnsi="標楷體"/>
                <w:color w:val="000000" w:themeColor="text1"/>
                <w:sz w:val="22"/>
              </w:rPr>
            </w:pPr>
          </w:p>
        </w:tc>
        <w:tc>
          <w:tcPr>
            <w:tcW w:w="2381" w:type="dxa"/>
          </w:tcPr>
          <w:p w14:paraId="47A44744" w14:textId="77777777" w:rsidR="0066648B" w:rsidRPr="004D108E" w:rsidRDefault="0066648B" w:rsidP="00135ABB">
            <w:pPr>
              <w:rPr>
                <w:rFonts w:ascii="標楷體" w:eastAsia="標楷體" w:hAnsi="標楷體"/>
                <w:color w:val="000000" w:themeColor="text1"/>
                <w:szCs w:val="24"/>
              </w:rPr>
            </w:pPr>
          </w:p>
          <w:p w14:paraId="044ED732"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5FA24452" w14:textId="046A2B81" w:rsidR="006401FD" w:rsidRPr="004D108E" w:rsidRDefault="006401FD" w:rsidP="00135ABB">
            <w:pPr>
              <w:rPr>
                <w:rFonts w:ascii="標楷體" w:eastAsia="標楷體" w:hAnsi="標楷體"/>
                <w:color w:val="000000" w:themeColor="text1"/>
                <w:szCs w:val="24"/>
              </w:rPr>
            </w:pPr>
          </w:p>
        </w:tc>
      </w:tr>
      <w:tr w:rsidR="004D108E" w:rsidRPr="004D108E" w14:paraId="112F73F5" w14:textId="77777777" w:rsidTr="0088698A">
        <w:trPr>
          <w:trHeight w:val="3285"/>
        </w:trPr>
        <w:tc>
          <w:tcPr>
            <w:tcW w:w="1985" w:type="dxa"/>
          </w:tcPr>
          <w:p w14:paraId="0B158481" w14:textId="2EF9B3A0" w:rsidR="004A05B7" w:rsidRPr="004D108E" w:rsidRDefault="0066648B" w:rsidP="004A05B7">
            <w:pPr>
              <w:pStyle w:val="a9"/>
              <w:ind w:leftChars="0" w:left="0" w:rightChars="-47" w:right="-113"/>
              <w:rPr>
                <w:rFonts w:ascii="標楷體" w:eastAsia="標楷體" w:hAnsi="標楷體"/>
                <w:b/>
                <w:iCs/>
                <w:color w:val="000000" w:themeColor="text1"/>
                <w:spacing w:val="-6"/>
                <w:kern w:val="0"/>
                <w:sz w:val="22"/>
              </w:rPr>
            </w:pPr>
            <w:r w:rsidRPr="004D108E">
              <w:rPr>
                <w:rFonts w:ascii="標楷體" w:eastAsia="標楷體" w:hAnsi="標楷體"/>
                <w:iCs/>
                <w:color w:val="000000" w:themeColor="text1"/>
                <w:spacing w:val="-6"/>
                <w:kern w:val="0"/>
                <w:sz w:val="22"/>
              </w:rPr>
              <w:t>3</w:t>
            </w:r>
            <w:r w:rsidRPr="004D108E">
              <w:rPr>
                <w:rFonts w:ascii="標楷體" w:eastAsia="標楷體" w:hAnsi="標楷體" w:hint="eastAsia"/>
                <w:iCs/>
                <w:color w:val="000000" w:themeColor="text1"/>
                <w:spacing w:val="-6"/>
                <w:kern w:val="0"/>
                <w:sz w:val="22"/>
              </w:rPr>
              <w:t>、跌倒後檢視及調整照護計畫</w:t>
            </w:r>
            <w:r w:rsidR="001E4D2A" w:rsidRPr="004D108E">
              <w:rPr>
                <w:rFonts w:ascii="標楷體" w:eastAsia="標楷體" w:hAnsi="標楷體" w:hint="eastAsia"/>
                <w:b/>
                <w:iCs/>
                <w:color w:val="000000" w:themeColor="text1"/>
                <w:spacing w:val="-6"/>
                <w:kern w:val="0"/>
                <w:sz w:val="22"/>
              </w:rPr>
              <w:t>【1分】</w:t>
            </w:r>
          </w:p>
          <w:p w14:paraId="67733A5F" w14:textId="003BA42A" w:rsidR="0066648B" w:rsidRPr="004D108E" w:rsidRDefault="00922F48" w:rsidP="004A05B7">
            <w:pPr>
              <w:pStyle w:val="a9"/>
              <w:ind w:leftChars="0" w:left="0" w:rightChars="-47" w:right="-113"/>
              <w:rPr>
                <w:rFonts w:ascii="標楷體" w:eastAsia="標楷體" w:hAnsi="標楷體"/>
                <w:iCs/>
                <w:color w:val="000000" w:themeColor="text1"/>
                <w:spacing w:val="-6"/>
                <w:kern w:val="0"/>
                <w:sz w:val="22"/>
              </w:rPr>
            </w:pPr>
            <w:r w:rsidRPr="004D108E">
              <w:rPr>
                <w:rFonts w:ascii="標楷體" w:eastAsia="標楷體" w:hAnsi="標楷體" w:hint="eastAsia"/>
                <w:color w:val="000000" w:themeColor="text1"/>
                <w:spacing w:val="-6"/>
                <w:sz w:val="22"/>
              </w:rPr>
              <w:t>□</w:t>
            </w:r>
            <w:r w:rsidR="00411F64" w:rsidRPr="004D108E">
              <w:rPr>
                <w:rFonts w:ascii="標楷體" w:eastAsia="標楷體" w:hAnsi="標楷體" w:hint="eastAsia"/>
                <w:iCs/>
                <w:color w:val="000000" w:themeColor="text1"/>
                <w:spacing w:val="-6"/>
                <w:kern w:val="0"/>
                <w:sz w:val="22"/>
              </w:rPr>
              <w:t>未收治住院病人者，此項</w:t>
            </w:r>
            <w:r w:rsidR="006C61E3" w:rsidRPr="004D108E">
              <w:rPr>
                <w:rFonts w:ascii="標楷體" w:eastAsia="標楷體" w:hAnsi="標楷體" w:hint="eastAsia"/>
                <w:iCs/>
                <w:color w:val="000000" w:themeColor="text1"/>
                <w:spacing w:val="-6"/>
                <w:kern w:val="0"/>
                <w:sz w:val="22"/>
              </w:rPr>
              <w:t>得</w:t>
            </w:r>
            <w:r w:rsidR="00411F64" w:rsidRPr="004D108E">
              <w:rPr>
                <w:rFonts w:ascii="標楷體" w:eastAsia="標楷體" w:hAnsi="標楷體" w:hint="eastAsia"/>
                <w:iCs/>
                <w:color w:val="000000" w:themeColor="text1"/>
                <w:spacing w:val="-6"/>
                <w:kern w:val="0"/>
                <w:sz w:val="22"/>
              </w:rPr>
              <w:t>免評</w:t>
            </w:r>
          </w:p>
        </w:tc>
        <w:tc>
          <w:tcPr>
            <w:tcW w:w="3261" w:type="dxa"/>
            <w:gridSpan w:val="2"/>
          </w:tcPr>
          <w:p w14:paraId="4A932A26" w14:textId="77777777" w:rsidR="0066648B" w:rsidRPr="004D108E" w:rsidRDefault="0066648B" w:rsidP="002D3A15">
            <w:pPr>
              <w:pStyle w:val="a9"/>
              <w:numPr>
                <w:ilvl w:val="0"/>
                <w:numId w:val="33"/>
              </w:numPr>
              <w:adjustRightInd w:val="0"/>
              <w:snapToGrid w:val="0"/>
              <w:ind w:leftChars="0" w:left="255" w:hanging="255"/>
              <w:rPr>
                <w:rFonts w:ascii="標楷體" w:eastAsia="標楷體" w:hAnsi="標楷體"/>
                <w:color w:val="000000" w:themeColor="text1"/>
                <w:spacing w:val="2"/>
                <w:sz w:val="22"/>
              </w:rPr>
            </w:pPr>
            <w:bookmarkStart w:id="12" w:name="_Toc369622652"/>
            <w:bookmarkStart w:id="13" w:name="_Toc370307938"/>
            <w:r w:rsidRPr="004D108E">
              <w:rPr>
                <w:rFonts w:ascii="標楷體" w:eastAsia="標楷體" w:hAnsi="標楷體" w:hint="eastAsia"/>
                <w:color w:val="000000" w:themeColor="text1"/>
                <w:spacing w:val="2"/>
                <w:sz w:val="22"/>
              </w:rPr>
              <w:t>跌倒後重新檢視照護計畫並適時調整預防措施</w:t>
            </w:r>
            <w:bookmarkEnd w:id="12"/>
            <w:bookmarkEnd w:id="13"/>
            <w:r w:rsidRPr="004D108E">
              <w:rPr>
                <w:rFonts w:ascii="標楷體" w:eastAsia="標楷體" w:hAnsi="標楷體" w:hint="eastAsia"/>
                <w:color w:val="000000" w:themeColor="text1"/>
                <w:spacing w:val="2"/>
                <w:sz w:val="22"/>
              </w:rPr>
              <w:t>。</w:t>
            </w:r>
          </w:p>
          <w:p w14:paraId="0AC4D344" w14:textId="77777777" w:rsidR="0066648B" w:rsidRPr="004D108E" w:rsidRDefault="0066648B" w:rsidP="002D3A15">
            <w:pPr>
              <w:pStyle w:val="a9"/>
              <w:numPr>
                <w:ilvl w:val="0"/>
                <w:numId w:val="33"/>
              </w:numPr>
              <w:adjustRightInd w:val="0"/>
              <w:snapToGrid w:val="0"/>
              <w:ind w:leftChars="0" w:left="255" w:hanging="255"/>
              <w:rPr>
                <w:rFonts w:ascii="標楷體" w:eastAsia="標楷體" w:hAnsi="標楷體"/>
                <w:color w:val="000000" w:themeColor="text1"/>
                <w:spacing w:val="2"/>
                <w:sz w:val="22"/>
              </w:rPr>
            </w:pPr>
            <w:bookmarkStart w:id="14" w:name="_Toc369622653"/>
            <w:bookmarkStart w:id="15" w:name="_Toc370307939"/>
            <w:r w:rsidRPr="004D108E">
              <w:rPr>
                <w:rFonts w:ascii="標楷體" w:eastAsia="標楷體" w:hAnsi="標楷體" w:hint="eastAsia"/>
                <w:color w:val="000000" w:themeColor="text1"/>
                <w:spacing w:val="2"/>
                <w:sz w:val="22"/>
              </w:rPr>
              <w:t>醫療團隊能全面評估跌倒發生率，並調整預防措施</w:t>
            </w:r>
            <w:bookmarkEnd w:id="14"/>
            <w:bookmarkEnd w:id="15"/>
            <w:r w:rsidRPr="004D108E">
              <w:rPr>
                <w:rFonts w:ascii="標楷體" w:eastAsia="標楷體" w:hAnsi="標楷體" w:hint="eastAsia"/>
                <w:color w:val="000000" w:themeColor="text1"/>
                <w:spacing w:val="2"/>
                <w:sz w:val="22"/>
              </w:rPr>
              <w:t>。</w:t>
            </w:r>
          </w:p>
        </w:tc>
        <w:tc>
          <w:tcPr>
            <w:tcW w:w="2581" w:type="dxa"/>
            <w:gridSpan w:val="4"/>
          </w:tcPr>
          <w:p w14:paraId="3BE99AEA" w14:textId="1D6B84F8" w:rsidR="0066648B" w:rsidRPr="004D108E" w:rsidRDefault="00922F48"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color w:val="000000" w:themeColor="text1"/>
                <w:sz w:val="22"/>
              </w:rPr>
              <w:t>照護計畫等相關佐證資料。</w:t>
            </w:r>
            <w:r w:rsidR="0088698A" w:rsidRPr="004D108E">
              <w:rPr>
                <w:rFonts w:ascii="標楷體" w:eastAsia="標楷體" w:hAnsi="標楷體" w:hint="eastAsia"/>
                <w:b/>
                <w:iCs/>
                <w:color w:val="000000" w:themeColor="text1"/>
                <w:spacing w:val="-6"/>
                <w:kern w:val="0"/>
                <w:sz w:val="22"/>
              </w:rPr>
              <w:t>【1分】</w:t>
            </w:r>
          </w:p>
        </w:tc>
        <w:tc>
          <w:tcPr>
            <w:tcW w:w="2381" w:type="dxa"/>
          </w:tcPr>
          <w:p w14:paraId="0BE8DA3A" w14:textId="77777777" w:rsidR="0066648B" w:rsidRPr="004D108E" w:rsidRDefault="0066648B" w:rsidP="00135ABB">
            <w:pPr>
              <w:rPr>
                <w:rFonts w:ascii="標楷體" w:eastAsia="標楷體" w:hAnsi="標楷體"/>
                <w:color w:val="000000" w:themeColor="text1"/>
                <w:szCs w:val="24"/>
              </w:rPr>
            </w:pPr>
          </w:p>
          <w:p w14:paraId="7F08A707"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09FCAE15" w14:textId="77777777" w:rsidR="008D41C2" w:rsidRPr="004D108E" w:rsidRDefault="008D41C2" w:rsidP="00135ABB">
            <w:pPr>
              <w:rPr>
                <w:rFonts w:ascii="標楷體" w:eastAsia="標楷體" w:hAnsi="標楷體"/>
                <w:color w:val="000000" w:themeColor="text1"/>
                <w:szCs w:val="24"/>
              </w:rPr>
            </w:pPr>
          </w:p>
          <w:p w14:paraId="3DAF1CE4" w14:textId="77777777" w:rsidR="008D41C2" w:rsidRPr="004D108E" w:rsidRDefault="008D41C2" w:rsidP="00135ABB">
            <w:pPr>
              <w:rPr>
                <w:rFonts w:ascii="標楷體" w:eastAsia="標楷體" w:hAnsi="標楷體"/>
                <w:color w:val="000000" w:themeColor="text1"/>
                <w:szCs w:val="24"/>
              </w:rPr>
            </w:pPr>
          </w:p>
          <w:p w14:paraId="5B0B84C2" w14:textId="77777777" w:rsidR="009E683C" w:rsidRPr="004D108E" w:rsidRDefault="009E683C" w:rsidP="00135ABB">
            <w:pPr>
              <w:rPr>
                <w:rFonts w:ascii="標楷體" w:eastAsia="標楷體" w:hAnsi="標楷體"/>
                <w:color w:val="000000" w:themeColor="text1"/>
                <w:szCs w:val="24"/>
              </w:rPr>
            </w:pPr>
          </w:p>
          <w:p w14:paraId="3E705715" w14:textId="77777777" w:rsidR="00CA62EB" w:rsidRPr="004D108E" w:rsidRDefault="00CA62EB" w:rsidP="00135ABB">
            <w:pPr>
              <w:rPr>
                <w:rFonts w:ascii="標楷體" w:eastAsia="標楷體" w:hAnsi="標楷體"/>
                <w:color w:val="000000" w:themeColor="text1"/>
                <w:szCs w:val="24"/>
              </w:rPr>
            </w:pPr>
          </w:p>
          <w:p w14:paraId="01F438B0" w14:textId="3DA6AE0F" w:rsidR="00CA62EB" w:rsidRPr="004D108E" w:rsidRDefault="00CA62EB" w:rsidP="00135ABB">
            <w:pPr>
              <w:rPr>
                <w:rFonts w:ascii="標楷體" w:eastAsia="標楷體" w:hAnsi="標楷體"/>
                <w:color w:val="000000" w:themeColor="text1"/>
                <w:szCs w:val="24"/>
              </w:rPr>
            </w:pPr>
          </w:p>
        </w:tc>
      </w:tr>
      <w:tr w:rsidR="004D108E" w:rsidRPr="004D108E" w14:paraId="2D0231E3" w14:textId="77777777" w:rsidTr="0088698A">
        <w:trPr>
          <w:trHeight w:val="415"/>
        </w:trPr>
        <w:tc>
          <w:tcPr>
            <w:tcW w:w="1985" w:type="dxa"/>
          </w:tcPr>
          <w:p w14:paraId="64804470" w14:textId="77777777" w:rsidR="0066648B" w:rsidRPr="004D108E" w:rsidRDefault="0066648B" w:rsidP="008602AC">
            <w:pPr>
              <w:pStyle w:val="a9"/>
              <w:ind w:leftChars="0" w:left="0" w:rightChars="-47" w:right="-113"/>
              <w:rPr>
                <w:rFonts w:ascii="標楷體" w:eastAsia="標楷體" w:hAnsi="標楷體"/>
                <w:b/>
                <w:iCs/>
                <w:color w:val="000000" w:themeColor="text1"/>
                <w:kern w:val="0"/>
                <w:sz w:val="22"/>
              </w:rPr>
            </w:pPr>
            <w:r w:rsidRPr="004D108E">
              <w:rPr>
                <w:rFonts w:ascii="標楷體" w:eastAsia="標楷體" w:hAnsi="標楷體"/>
                <w:iCs/>
                <w:color w:val="000000" w:themeColor="text1"/>
                <w:kern w:val="0"/>
                <w:sz w:val="22"/>
              </w:rPr>
              <w:t>4</w:t>
            </w:r>
            <w:r w:rsidRPr="004D108E">
              <w:rPr>
                <w:rFonts w:ascii="標楷體" w:eastAsia="標楷體" w:hAnsi="標楷體" w:hint="eastAsia"/>
                <w:iCs/>
                <w:color w:val="000000" w:themeColor="text1"/>
                <w:kern w:val="0"/>
                <w:sz w:val="22"/>
              </w:rPr>
              <w:t>、</w:t>
            </w:r>
            <w:r w:rsidRPr="004D108E">
              <w:rPr>
                <w:rFonts w:ascii="標楷體" w:eastAsia="標楷體" w:hAnsi="標楷體" w:hint="eastAsia"/>
                <w:color w:val="000000" w:themeColor="text1"/>
                <w:sz w:val="22"/>
              </w:rPr>
              <w:t>落實病人出院時跌倒風險評估，並提供預防跌倒指導</w:t>
            </w:r>
            <w:r w:rsidR="008602AC" w:rsidRPr="004D108E">
              <w:rPr>
                <w:rFonts w:ascii="標楷體" w:eastAsia="標楷體" w:hAnsi="標楷體" w:hint="eastAsia"/>
                <w:b/>
                <w:iCs/>
                <w:color w:val="000000" w:themeColor="text1"/>
                <w:kern w:val="0"/>
                <w:sz w:val="22"/>
              </w:rPr>
              <w:t>【1分】</w:t>
            </w:r>
          </w:p>
          <w:p w14:paraId="33D15415" w14:textId="77777777" w:rsidR="0066648B" w:rsidRPr="004D108E" w:rsidRDefault="00922F48"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00411F64" w:rsidRPr="004D108E">
              <w:rPr>
                <w:rFonts w:ascii="標楷體" w:eastAsia="標楷體" w:hAnsi="標楷體" w:hint="eastAsia"/>
                <w:iCs/>
                <w:color w:val="000000" w:themeColor="text1"/>
                <w:kern w:val="0"/>
                <w:sz w:val="22"/>
              </w:rPr>
              <w:t>未收治住院病人者，此項</w:t>
            </w:r>
            <w:r w:rsidR="006C61E3" w:rsidRPr="004D108E">
              <w:rPr>
                <w:rFonts w:ascii="標楷體" w:eastAsia="標楷體" w:hAnsi="標楷體" w:hint="eastAsia"/>
                <w:iCs/>
                <w:color w:val="000000" w:themeColor="text1"/>
                <w:kern w:val="0"/>
                <w:sz w:val="22"/>
              </w:rPr>
              <w:t>得</w:t>
            </w:r>
            <w:r w:rsidR="00411F64" w:rsidRPr="004D108E">
              <w:rPr>
                <w:rFonts w:ascii="標楷體" w:eastAsia="標楷體" w:hAnsi="標楷體" w:hint="eastAsia"/>
                <w:iCs/>
                <w:color w:val="000000" w:themeColor="text1"/>
                <w:kern w:val="0"/>
                <w:sz w:val="22"/>
              </w:rPr>
              <w:t>免評</w:t>
            </w:r>
          </w:p>
        </w:tc>
        <w:tc>
          <w:tcPr>
            <w:tcW w:w="3261" w:type="dxa"/>
            <w:gridSpan w:val="2"/>
          </w:tcPr>
          <w:p w14:paraId="00938ABD" w14:textId="77777777" w:rsidR="0066648B" w:rsidRPr="004D108E" w:rsidRDefault="0066648B" w:rsidP="002D3A15">
            <w:pPr>
              <w:pStyle w:val="a9"/>
              <w:numPr>
                <w:ilvl w:val="0"/>
                <w:numId w:val="34"/>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出院準備服務應針對跌倒高危險群進行預防跌倒相關措施。</w:t>
            </w:r>
          </w:p>
          <w:p w14:paraId="373E37B9" w14:textId="77777777" w:rsidR="0066648B" w:rsidRPr="004D108E" w:rsidRDefault="0066648B" w:rsidP="002D3A15">
            <w:pPr>
              <w:pStyle w:val="a9"/>
              <w:numPr>
                <w:ilvl w:val="0"/>
                <w:numId w:val="34"/>
              </w:numPr>
              <w:adjustRightInd w:val="0"/>
              <w:snapToGrid w:val="0"/>
              <w:ind w:leftChars="0" w:left="255" w:hanging="255"/>
              <w:rPr>
                <w:rFonts w:ascii="標楷體" w:eastAsia="標楷體" w:hAnsi="標楷體"/>
                <w:iCs/>
                <w:color w:val="000000" w:themeColor="text1"/>
                <w:kern w:val="0"/>
                <w:sz w:val="22"/>
              </w:rPr>
            </w:pPr>
            <w:r w:rsidRPr="004D108E">
              <w:rPr>
                <w:rFonts w:ascii="標楷體" w:eastAsia="標楷體" w:hAnsi="標楷體" w:hint="eastAsia"/>
                <w:color w:val="000000" w:themeColor="text1"/>
                <w:sz w:val="22"/>
              </w:rPr>
              <w:t>出院時，再次提供病人及主要照顧者預防跌倒的護理指導。</w:t>
            </w:r>
          </w:p>
        </w:tc>
        <w:tc>
          <w:tcPr>
            <w:tcW w:w="2581" w:type="dxa"/>
            <w:gridSpan w:val="4"/>
          </w:tcPr>
          <w:p w14:paraId="68EC7D7C" w14:textId="1028328E" w:rsidR="0066648B" w:rsidRPr="004D108E" w:rsidRDefault="00922F48"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iCs/>
                <w:color w:val="000000" w:themeColor="text1"/>
                <w:kern w:val="0"/>
                <w:sz w:val="22"/>
              </w:rPr>
              <w:t>出院準備服務針對跌倒高危險群進行預防跌倒之佐證資料</w:t>
            </w:r>
            <w:r w:rsidR="001E4D2A" w:rsidRPr="004D108E">
              <w:rPr>
                <w:rFonts w:ascii="標楷體" w:eastAsia="標楷體" w:hAnsi="標楷體" w:hint="eastAsia"/>
                <w:b/>
                <w:iCs/>
                <w:color w:val="000000" w:themeColor="text1"/>
                <w:kern w:val="0"/>
                <w:sz w:val="22"/>
              </w:rPr>
              <w:t>【1分】</w:t>
            </w:r>
          </w:p>
        </w:tc>
        <w:tc>
          <w:tcPr>
            <w:tcW w:w="2381" w:type="dxa"/>
          </w:tcPr>
          <w:p w14:paraId="5396FC13" w14:textId="77777777" w:rsidR="0066648B" w:rsidRPr="004D108E" w:rsidRDefault="0066648B" w:rsidP="00135ABB">
            <w:pPr>
              <w:rPr>
                <w:rFonts w:ascii="標楷體" w:eastAsia="標楷體" w:hAnsi="標楷體"/>
                <w:color w:val="000000" w:themeColor="text1"/>
                <w:szCs w:val="24"/>
              </w:rPr>
            </w:pPr>
          </w:p>
          <w:p w14:paraId="625152AC"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64DD6E4B" w14:textId="77777777" w:rsidR="006401FD" w:rsidRPr="004D108E" w:rsidRDefault="006401FD" w:rsidP="00135ABB">
            <w:pPr>
              <w:rPr>
                <w:rFonts w:ascii="標楷體" w:eastAsia="標楷體" w:hAnsi="標楷體"/>
                <w:color w:val="000000" w:themeColor="text1"/>
                <w:szCs w:val="24"/>
              </w:rPr>
            </w:pPr>
          </w:p>
          <w:p w14:paraId="2E32EE8F" w14:textId="40D8E01B" w:rsidR="00CA62EB" w:rsidRDefault="00CA62EB" w:rsidP="00135ABB">
            <w:pPr>
              <w:rPr>
                <w:rFonts w:ascii="標楷體" w:eastAsia="標楷體" w:hAnsi="標楷體"/>
                <w:color w:val="000000" w:themeColor="text1"/>
                <w:szCs w:val="24"/>
              </w:rPr>
            </w:pPr>
          </w:p>
          <w:p w14:paraId="5B1A469F" w14:textId="1A14214C" w:rsidR="0088698A" w:rsidRDefault="0088698A" w:rsidP="00135ABB">
            <w:pPr>
              <w:rPr>
                <w:rFonts w:ascii="標楷體" w:eastAsia="標楷體" w:hAnsi="標楷體"/>
                <w:color w:val="000000" w:themeColor="text1"/>
                <w:szCs w:val="24"/>
              </w:rPr>
            </w:pPr>
          </w:p>
          <w:p w14:paraId="114E2ACB" w14:textId="7ECC5A7A" w:rsidR="0088698A" w:rsidRDefault="0088698A" w:rsidP="00135ABB">
            <w:pPr>
              <w:rPr>
                <w:rFonts w:ascii="標楷體" w:eastAsia="標楷體" w:hAnsi="標楷體"/>
                <w:color w:val="000000" w:themeColor="text1"/>
                <w:szCs w:val="24"/>
              </w:rPr>
            </w:pPr>
          </w:p>
          <w:p w14:paraId="737B8957" w14:textId="77777777" w:rsidR="0088698A" w:rsidRPr="004D108E" w:rsidRDefault="0088698A" w:rsidP="00135ABB">
            <w:pPr>
              <w:rPr>
                <w:rFonts w:ascii="標楷體" w:eastAsia="標楷體" w:hAnsi="標楷體"/>
                <w:color w:val="000000" w:themeColor="text1"/>
                <w:szCs w:val="24"/>
              </w:rPr>
            </w:pPr>
          </w:p>
          <w:p w14:paraId="2D5D749B" w14:textId="77777777" w:rsidR="008D41C2" w:rsidRPr="004D108E" w:rsidRDefault="008D41C2" w:rsidP="00135ABB">
            <w:pPr>
              <w:rPr>
                <w:rFonts w:ascii="標楷體" w:eastAsia="標楷體" w:hAnsi="標楷體"/>
                <w:color w:val="000000" w:themeColor="text1"/>
                <w:szCs w:val="24"/>
              </w:rPr>
            </w:pPr>
          </w:p>
          <w:p w14:paraId="2A0C1805" w14:textId="76C98E1A" w:rsidR="00CA62EB" w:rsidRPr="004D108E" w:rsidRDefault="00CA62EB" w:rsidP="00135ABB">
            <w:pPr>
              <w:rPr>
                <w:rFonts w:ascii="標楷體" w:eastAsia="標楷體" w:hAnsi="標楷體"/>
                <w:color w:val="000000" w:themeColor="text1"/>
                <w:szCs w:val="24"/>
              </w:rPr>
            </w:pPr>
          </w:p>
        </w:tc>
      </w:tr>
      <w:tr w:rsidR="004D108E" w:rsidRPr="004D108E" w14:paraId="72A85023" w14:textId="77777777" w:rsidTr="0066388C">
        <w:trPr>
          <w:trHeight w:val="418"/>
        </w:trPr>
        <w:tc>
          <w:tcPr>
            <w:tcW w:w="10208" w:type="dxa"/>
            <w:gridSpan w:val="8"/>
          </w:tcPr>
          <w:p w14:paraId="4840A289" w14:textId="0D1B6C6D" w:rsidR="00135ABB" w:rsidRPr="004D108E" w:rsidRDefault="00135ABB" w:rsidP="008D41C2">
            <w:pPr>
              <w:jc w:val="center"/>
              <w:rPr>
                <w:rFonts w:ascii="標楷體" w:eastAsia="標楷體" w:hAnsi="標楷體"/>
                <w:color w:val="000000" w:themeColor="text1"/>
                <w:szCs w:val="24"/>
              </w:rPr>
            </w:pPr>
            <w:r w:rsidRPr="004D108E">
              <w:rPr>
                <w:rFonts w:ascii="標楷體" w:eastAsia="標楷體" w:hAnsi="標楷體"/>
                <w:b/>
                <w:color w:val="000000" w:themeColor="text1"/>
                <w:sz w:val="28"/>
                <w:szCs w:val="28"/>
              </w:rPr>
              <w:lastRenderedPageBreak/>
              <w:t>3.5</w:t>
            </w:r>
            <w:r w:rsidRPr="004D108E">
              <w:rPr>
                <w:rFonts w:ascii="標楷體" w:eastAsia="標楷體" w:hAnsi="標楷體" w:hint="eastAsia"/>
                <w:b/>
                <w:color w:val="000000" w:themeColor="text1"/>
                <w:sz w:val="28"/>
                <w:szCs w:val="28"/>
              </w:rPr>
              <w:t>落實感染管制【</w:t>
            </w:r>
            <w:r w:rsidR="001E4D2A">
              <w:rPr>
                <w:rFonts w:ascii="標楷體" w:eastAsia="標楷體" w:hAnsi="標楷體" w:hint="eastAsia"/>
                <w:b/>
                <w:color w:val="000000" w:themeColor="text1"/>
                <w:sz w:val="28"/>
                <w:szCs w:val="28"/>
              </w:rPr>
              <w:t>6</w:t>
            </w:r>
            <w:r w:rsidRPr="004D108E">
              <w:rPr>
                <w:rFonts w:ascii="標楷體" w:eastAsia="標楷體" w:hAnsi="標楷體" w:hint="eastAsia"/>
                <w:b/>
                <w:color w:val="000000" w:themeColor="text1"/>
                <w:sz w:val="28"/>
                <w:szCs w:val="28"/>
              </w:rPr>
              <w:t>分】</w:t>
            </w:r>
            <w:r w:rsidR="008D41C2" w:rsidRPr="004D108E">
              <w:rPr>
                <w:rFonts w:ascii="標楷體" w:eastAsia="標楷體" w:hAnsi="標楷體" w:hint="eastAsia"/>
                <w:b/>
                <w:color w:val="000000" w:themeColor="text1"/>
                <w:sz w:val="28"/>
                <w:szCs w:val="28"/>
              </w:rPr>
              <w:t xml:space="preserve">   </w:t>
            </w:r>
            <w:r w:rsidR="008602AC" w:rsidRPr="004D108E">
              <w:rPr>
                <w:rFonts w:ascii="標楷體" w:eastAsia="標楷體" w:hAnsi="標楷體" w:hint="eastAsia"/>
                <w:b/>
                <w:color w:val="000000" w:themeColor="text1"/>
                <w:sz w:val="28"/>
                <w:szCs w:val="28"/>
              </w:rPr>
              <w:t>□1</w:t>
            </w:r>
            <w:r w:rsidR="00CA62EB" w:rsidRPr="004D108E">
              <w:rPr>
                <w:rFonts w:ascii="標楷體" w:eastAsia="標楷體" w:hAnsi="標楷體" w:hint="eastAsia"/>
                <w:b/>
                <w:color w:val="000000" w:themeColor="text1"/>
                <w:sz w:val="28"/>
                <w:szCs w:val="28"/>
              </w:rPr>
              <w:t>10</w:t>
            </w:r>
            <w:r w:rsidR="008602AC" w:rsidRPr="004D108E">
              <w:rPr>
                <w:rFonts w:ascii="標楷體" w:eastAsia="標楷體" w:hAnsi="標楷體" w:hint="eastAsia"/>
                <w:b/>
                <w:color w:val="000000" w:themeColor="text1"/>
                <w:sz w:val="28"/>
                <w:szCs w:val="28"/>
              </w:rPr>
              <w:t>感控查核醫院免評</w:t>
            </w:r>
          </w:p>
        </w:tc>
      </w:tr>
      <w:tr w:rsidR="004D108E" w:rsidRPr="004D108E" w14:paraId="12F424AD" w14:textId="77777777" w:rsidTr="0066388C">
        <w:tc>
          <w:tcPr>
            <w:tcW w:w="1985" w:type="dxa"/>
            <w:vAlign w:val="center"/>
          </w:tcPr>
          <w:p w14:paraId="3E173DE9"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評核項目</w:t>
            </w:r>
          </w:p>
        </w:tc>
        <w:tc>
          <w:tcPr>
            <w:tcW w:w="3545" w:type="dxa"/>
            <w:gridSpan w:val="4"/>
            <w:vAlign w:val="center"/>
          </w:tcPr>
          <w:p w14:paraId="1CAEDC67"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評核標準</w:t>
            </w:r>
          </w:p>
        </w:tc>
        <w:tc>
          <w:tcPr>
            <w:tcW w:w="1843" w:type="dxa"/>
            <w:vAlign w:val="center"/>
          </w:tcPr>
          <w:p w14:paraId="7B4A1D34" w14:textId="77777777" w:rsidR="0066648B" w:rsidRPr="004D108E" w:rsidRDefault="0066648B" w:rsidP="00135ABB">
            <w:pPr>
              <w:jc w:val="center"/>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應備佐證資料</w:t>
            </w:r>
          </w:p>
        </w:tc>
        <w:tc>
          <w:tcPr>
            <w:tcW w:w="2835" w:type="dxa"/>
            <w:gridSpan w:val="2"/>
            <w:vAlign w:val="center"/>
          </w:tcPr>
          <w:p w14:paraId="654F4029"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委員評核</w:t>
            </w:r>
          </w:p>
          <w:p w14:paraId="2C5D50DE"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說明與建議</w:t>
            </w:r>
          </w:p>
        </w:tc>
      </w:tr>
      <w:tr w:rsidR="004D108E" w:rsidRPr="004D108E" w14:paraId="43989D6F" w14:textId="77777777" w:rsidTr="00CA62EB">
        <w:trPr>
          <w:trHeight w:val="1987"/>
        </w:trPr>
        <w:tc>
          <w:tcPr>
            <w:tcW w:w="1985" w:type="dxa"/>
          </w:tcPr>
          <w:p w14:paraId="3B2FB406" w14:textId="77777777" w:rsidR="0066648B" w:rsidRPr="004D108E" w:rsidRDefault="0066648B" w:rsidP="00135ABB">
            <w:pPr>
              <w:pStyle w:val="a9"/>
              <w:ind w:leftChars="0" w:left="0"/>
              <w:rPr>
                <w:rFonts w:ascii="標楷體" w:eastAsia="標楷體" w:hAnsi="標楷體"/>
                <w:color w:val="000000" w:themeColor="text1"/>
                <w:sz w:val="22"/>
              </w:rPr>
            </w:pPr>
            <w:r w:rsidRPr="004D108E">
              <w:rPr>
                <w:rFonts w:ascii="標楷體" w:eastAsia="標楷體" w:hAnsi="標楷體"/>
                <w:iCs/>
                <w:color w:val="000000" w:themeColor="text1"/>
                <w:sz w:val="22"/>
                <w:szCs w:val="24"/>
              </w:rPr>
              <w:t>1.</w:t>
            </w:r>
            <w:r w:rsidRPr="004D108E">
              <w:rPr>
                <w:rFonts w:ascii="標楷體" w:eastAsia="標楷體" w:hAnsi="標楷體" w:hint="eastAsia"/>
                <w:iCs/>
                <w:color w:val="000000" w:themeColor="text1"/>
                <w:sz w:val="22"/>
                <w:szCs w:val="24"/>
              </w:rPr>
              <w:t>落實手部衛生遵從性及正確性</w:t>
            </w:r>
          </w:p>
          <w:p w14:paraId="301A2658" w14:textId="77777777" w:rsidR="0066648B" w:rsidRPr="004D108E" w:rsidRDefault="008602AC" w:rsidP="00DE599D">
            <w:pPr>
              <w:pStyle w:val="a9"/>
              <w:ind w:leftChars="0" w:left="0"/>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【1分】</w:t>
            </w:r>
          </w:p>
        </w:tc>
        <w:tc>
          <w:tcPr>
            <w:tcW w:w="3545" w:type="dxa"/>
            <w:gridSpan w:val="4"/>
          </w:tcPr>
          <w:p w14:paraId="763DC17A" w14:textId="77777777" w:rsidR="0066648B" w:rsidRPr="004D108E" w:rsidRDefault="0066648B" w:rsidP="002D3A15">
            <w:pPr>
              <w:pStyle w:val="a9"/>
              <w:numPr>
                <w:ilvl w:val="0"/>
                <w:numId w:val="35"/>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醫院應建置完善的洗手設備，以提高人員落實手部衛生之可近性。</w:t>
            </w:r>
          </w:p>
          <w:p w14:paraId="3A345869" w14:textId="77777777" w:rsidR="0066648B" w:rsidRPr="004D108E" w:rsidRDefault="0066648B" w:rsidP="002D3A15">
            <w:pPr>
              <w:pStyle w:val="a9"/>
              <w:numPr>
                <w:ilvl w:val="0"/>
                <w:numId w:val="35"/>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應透過各種方式宣導並落實確認必須的洗手時機及方式。</w:t>
            </w:r>
          </w:p>
        </w:tc>
        <w:tc>
          <w:tcPr>
            <w:tcW w:w="1843" w:type="dxa"/>
          </w:tcPr>
          <w:p w14:paraId="05308DFD" w14:textId="77777777" w:rsidR="0066648B" w:rsidRPr="004D108E" w:rsidRDefault="0066648B" w:rsidP="00CA62EB">
            <w:pPr>
              <w:adjustRightInd w:val="0"/>
              <w:snapToGrid w:val="0"/>
              <w:ind w:leftChars="-25" w:left="65" w:hangingChars="57" w:hanging="125"/>
              <w:rPr>
                <w:rFonts w:ascii="標楷體" w:eastAsia="標楷體" w:hAnsi="標楷體"/>
                <w:color w:val="000000" w:themeColor="text1"/>
                <w:sz w:val="22"/>
              </w:rPr>
            </w:pPr>
          </w:p>
        </w:tc>
        <w:tc>
          <w:tcPr>
            <w:tcW w:w="2835" w:type="dxa"/>
            <w:gridSpan w:val="2"/>
          </w:tcPr>
          <w:p w14:paraId="32C3CE38" w14:textId="77777777" w:rsidR="0066648B" w:rsidRPr="004D108E" w:rsidRDefault="0066648B" w:rsidP="00135ABB">
            <w:pPr>
              <w:rPr>
                <w:rFonts w:ascii="標楷體" w:eastAsia="標楷體" w:hAnsi="標楷體"/>
                <w:color w:val="000000" w:themeColor="text1"/>
                <w:szCs w:val="24"/>
              </w:rPr>
            </w:pPr>
          </w:p>
          <w:p w14:paraId="1CCB13BC"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35C0E186" w14:textId="77777777" w:rsidR="006401FD" w:rsidRPr="004D108E" w:rsidRDefault="006401FD" w:rsidP="00135ABB">
            <w:pPr>
              <w:rPr>
                <w:rFonts w:ascii="標楷體" w:eastAsia="標楷體" w:hAnsi="標楷體"/>
                <w:color w:val="000000" w:themeColor="text1"/>
                <w:szCs w:val="24"/>
              </w:rPr>
            </w:pPr>
          </w:p>
        </w:tc>
      </w:tr>
      <w:tr w:rsidR="004D108E" w:rsidRPr="004D108E" w14:paraId="4671958C" w14:textId="77777777" w:rsidTr="0066388C">
        <w:trPr>
          <w:trHeight w:val="2036"/>
        </w:trPr>
        <w:tc>
          <w:tcPr>
            <w:tcW w:w="1985" w:type="dxa"/>
          </w:tcPr>
          <w:p w14:paraId="50DC774D" w14:textId="77777777" w:rsidR="0066648B" w:rsidRPr="004D108E" w:rsidRDefault="0066648B" w:rsidP="00135ABB">
            <w:pPr>
              <w:pStyle w:val="a9"/>
              <w:ind w:leftChars="0" w:left="0"/>
              <w:rPr>
                <w:rFonts w:ascii="標楷體" w:eastAsia="標楷體" w:hAnsi="標楷體"/>
                <w:color w:val="000000" w:themeColor="text1"/>
                <w:sz w:val="22"/>
              </w:rPr>
            </w:pPr>
            <w:r w:rsidRPr="004D108E">
              <w:rPr>
                <w:rFonts w:ascii="標楷體" w:eastAsia="標楷體" w:hAnsi="標楷體"/>
                <w:iCs/>
                <w:color w:val="000000" w:themeColor="text1"/>
                <w:sz w:val="22"/>
                <w:szCs w:val="24"/>
              </w:rPr>
              <w:t>2.</w:t>
            </w:r>
            <w:r w:rsidRPr="004D108E">
              <w:rPr>
                <w:rFonts w:ascii="標楷體" w:eastAsia="標楷體" w:hAnsi="標楷體" w:hint="eastAsia"/>
                <w:iCs/>
                <w:color w:val="000000" w:themeColor="text1"/>
                <w:sz w:val="22"/>
                <w:szCs w:val="24"/>
              </w:rPr>
              <w:t>加強抗生素使用管理機制</w:t>
            </w:r>
          </w:p>
          <w:p w14:paraId="34D9A5DB" w14:textId="77777777" w:rsidR="0066648B" w:rsidRPr="004D108E" w:rsidRDefault="008602AC" w:rsidP="00135ABB">
            <w:pPr>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【2分】</w:t>
            </w:r>
          </w:p>
          <w:p w14:paraId="1CBC9715" w14:textId="77777777" w:rsidR="0066648B" w:rsidRPr="004D108E" w:rsidRDefault="0066648B" w:rsidP="00135ABB">
            <w:pPr>
              <w:rPr>
                <w:rFonts w:ascii="標楷體" w:eastAsia="標楷體" w:hAnsi="標楷體"/>
                <w:color w:val="000000" w:themeColor="text1"/>
                <w:sz w:val="22"/>
              </w:rPr>
            </w:pPr>
          </w:p>
        </w:tc>
        <w:tc>
          <w:tcPr>
            <w:tcW w:w="3545" w:type="dxa"/>
            <w:gridSpan w:val="4"/>
          </w:tcPr>
          <w:p w14:paraId="09FCAFEA" w14:textId="77777777" w:rsidR="0066648B" w:rsidRPr="004D108E" w:rsidRDefault="0066648B" w:rsidP="002D3A15">
            <w:pPr>
              <w:pStyle w:val="a9"/>
              <w:numPr>
                <w:ilvl w:val="0"/>
                <w:numId w:val="36"/>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醫院不論規模大小，皆應由管理領導階層支持，建立基本的抗生素管理機制。管理範圍需涵蓋門診及預防性抗生素使用。</w:t>
            </w:r>
          </w:p>
          <w:p w14:paraId="3DF548B9" w14:textId="77777777" w:rsidR="0066648B" w:rsidRPr="004D108E" w:rsidRDefault="007B202D" w:rsidP="002D3A15">
            <w:pPr>
              <w:pStyle w:val="a9"/>
              <w:numPr>
                <w:ilvl w:val="0"/>
                <w:numId w:val="36"/>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應設立跨部門抗生素管理小組，並定期檢討抗生素之使用。</w:t>
            </w:r>
          </w:p>
        </w:tc>
        <w:tc>
          <w:tcPr>
            <w:tcW w:w="1843" w:type="dxa"/>
          </w:tcPr>
          <w:p w14:paraId="05F3BB33" w14:textId="540043FA" w:rsidR="009E683C" w:rsidRPr="004D108E" w:rsidRDefault="006401FD" w:rsidP="002D3A15">
            <w:pPr>
              <w:pStyle w:val="a9"/>
              <w:numPr>
                <w:ilvl w:val="0"/>
                <w:numId w:val="37"/>
              </w:numPr>
              <w:adjustRightInd w:val="0"/>
              <w:snapToGrid w:val="0"/>
              <w:ind w:leftChars="0"/>
              <w:rPr>
                <w:rFonts w:ascii="標楷體" w:eastAsia="標楷體" w:hAnsi="標楷體"/>
                <w:color w:val="000000" w:themeColor="text1"/>
                <w:sz w:val="22"/>
              </w:rPr>
            </w:pPr>
            <w:r w:rsidRPr="004D108E">
              <w:rPr>
                <w:rFonts w:ascii="標楷體" w:eastAsia="標楷體" w:hAnsi="標楷體"/>
                <w:color w:val="000000" w:themeColor="text1"/>
                <w:sz w:val="22"/>
              </w:rPr>
              <w:t>訂定</w:t>
            </w:r>
            <w:r w:rsidRPr="004D108E">
              <w:rPr>
                <w:rFonts w:ascii="標楷體" w:eastAsia="標楷體" w:hAnsi="標楷體" w:hint="eastAsia"/>
                <w:color w:val="000000" w:themeColor="text1"/>
                <w:sz w:val="22"/>
              </w:rPr>
              <w:t>抗生素管</w:t>
            </w:r>
            <w:r w:rsidRPr="004D108E">
              <w:rPr>
                <w:rFonts w:ascii="標楷體" w:eastAsia="標楷體" w:hAnsi="標楷體"/>
                <w:color w:val="000000" w:themeColor="text1"/>
                <w:sz w:val="22"/>
              </w:rPr>
              <w:t>理機制</w:t>
            </w:r>
            <w:r w:rsidR="0088698A" w:rsidRPr="004D108E">
              <w:rPr>
                <w:rFonts w:ascii="標楷體" w:eastAsia="標楷體" w:hAnsi="標楷體" w:hint="eastAsia"/>
                <w:b/>
                <w:iCs/>
                <w:color w:val="000000" w:themeColor="text1"/>
                <w:kern w:val="0"/>
                <w:sz w:val="22"/>
              </w:rPr>
              <w:t>【1分】</w:t>
            </w:r>
            <w:r w:rsidRPr="004D108E">
              <w:rPr>
                <w:rFonts w:ascii="標楷體" w:eastAsia="標楷體" w:hAnsi="標楷體" w:hint="eastAsia"/>
                <w:color w:val="000000" w:themeColor="text1"/>
                <w:sz w:val="22"/>
              </w:rPr>
              <w:t>。</w:t>
            </w:r>
          </w:p>
          <w:p w14:paraId="72614CC5" w14:textId="293CB79F" w:rsidR="005B18CC" w:rsidRPr="004D108E" w:rsidRDefault="005B18CC" w:rsidP="002D3A15">
            <w:pPr>
              <w:pStyle w:val="a9"/>
              <w:numPr>
                <w:ilvl w:val="0"/>
                <w:numId w:val="37"/>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抗生素檢討紀錄。</w:t>
            </w:r>
            <w:r w:rsidR="0088698A" w:rsidRPr="004D108E">
              <w:rPr>
                <w:rFonts w:ascii="標楷體" w:eastAsia="標楷體" w:hAnsi="標楷體" w:hint="eastAsia"/>
                <w:b/>
                <w:iCs/>
                <w:color w:val="000000" w:themeColor="text1"/>
                <w:kern w:val="0"/>
                <w:sz w:val="22"/>
              </w:rPr>
              <w:t>【1分】</w:t>
            </w:r>
          </w:p>
        </w:tc>
        <w:tc>
          <w:tcPr>
            <w:tcW w:w="2835" w:type="dxa"/>
            <w:gridSpan w:val="2"/>
          </w:tcPr>
          <w:p w14:paraId="19CB1914" w14:textId="77777777" w:rsidR="0066648B" w:rsidRPr="004D108E" w:rsidRDefault="0066648B" w:rsidP="00135ABB">
            <w:pPr>
              <w:rPr>
                <w:rFonts w:ascii="標楷體" w:eastAsia="標楷體" w:hAnsi="標楷體"/>
                <w:color w:val="000000" w:themeColor="text1"/>
                <w:szCs w:val="24"/>
              </w:rPr>
            </w:pPr>
          </w:p>
          <w:p w14:paraId="1F8DE351"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2156661B" w14:textId="77777777" w:rsidR="006401FD" w:rsidRPr="004D108E" w:rsidRDefault="006401FD" w:rsidP="00135ABB">
            <w:pPr>
              <w:rPr>
                <w:rFonts w:ascii="標楷體" w:eastAsia="標楷體" w:hAnsi="標楷體"/>
                <w:color w:val="000000" w:themeColor="text1"/>
                <w:szCs w:val="24"/>
              </w:rPr>
            </w:pPr>
          </w:p>
          <w:p w14:paraId="0A97DED2" w14:textId="77777777" w:rsidR="008D41C2" w:rsidRPr="004D108E" w:rsidRDefault="008D41C2" w:rsidP="00135ABB">
            <w:pPr>
              <w:rPr>
                <w:rFonts w:ascii="標楷體" w:eastAsia="標楷體" w:hAnsi="標楷體"/>
                <w:color w:val="000000" w:themeColor="text1"/>
                <w:szCs w:val="24"/>
              </w:rPr>
            </w:pPr>
          </w:p>
          <w:p w14:paraId="7F4BDCED" w14:textId="77777777" w:rsidR="008D41C2" w:rsidRPr="004D108E" w:rsidRDefault="008D41C2" w:rsidP="00135ABB">
            <w:pPr>
              <w:rPr>
                <w:rFonts w:ascii="標楷體" w:eastAsia="標楷體" w:hAnsi="標楷體"/>
                <w:color w:val="000000" w:themeColor="text1"/>
                <w:szCs w:val="24"/>
              </w:rPr>
            </w:pPr>
          </w:p>
          <w:p w14:paraId="1C676A9C" w14:textId="77777777" w:rsidR="008D41C2" w:rsidRPr="004D108E" w:rsidRDefault="008D41C2" w:rsidP="00135ABB">
            <w:pPr>
              <w:rPr>
                <w:rFonts w:ascii="標楷體" w:eastAsia="標楷體" w:hAnsi="標楷體"/>
                <w:color w:val="000000" w:themeColor="text1"/>
                <w:szCs w:val="24"/>
              </w:rPr>
            </w:pPr>
          </w:p>
        </w:tc>
      </w:tr>
      <w:tr w:rsidR="004D108E" w:rsidRPr="004D108E" w14:paraId="2D017A94" w14:textId="77777777" w:rsidTr="008424E8">
        <w:trPr>
          <w:trHeight w:val="711"/>
        </w:trPr>
        <w:tc>
          <w:tcPr>
            <w:tcW w:w="1985" w:type="dxa"/>
          </w:tcPr>
          <w:p w14:paraId="0E830284" w14:textId="4FAFA93D" w:rsidR="0066648B" w:rsidRPr="004D108E" w:rsidRDefault="0066648B" w:rsidP="00DE599D">
            <w:pPr>
              <w:pStyle w:val="a9"/>
              <w:ind w:leftChars="0" w:left="0"/>
              <w:jc w:val="both"/>
              <w:rPr>
                <w:rFonts w:ascii="標楷體" w:eastAsia="標楷體" w:hAnsi="標楷體"/>
                <w:b/>
                <w:iCs/>
                <w:color w:val="000000" w:themeColor="text1"/>
                <w:kern w:val="0"/>
                <w:sz w:val="22"/>
              </w:rPr>
            </w:pPr>
            <w:r w:rsidRPr="004D108E">
              <w:rPr>
                <w:rFonts w:ascii="標楷體" w:eastAsia="標楷體" w:hAnsi="標楷體"/>
                <w:iCs/>
                <w:color w:val="000000" w:themeColor="text1"/>
                <w:sz w:val="22"/>
                <w:szCs w:val="24"/>
              </w:rPr>
              <w:t>3.</w:t>
            </w:r>
            <w:r w:rsidRPr="004D108E">
              <w:rPr>
                <w:rFonts w:ascii="標楷體" w:eastAsia="標楷體" w:hAnsi="標楷體" w:hint="eastAsia"/>
                <w:iCs/>
                <w:color w:val="000000" w:themeColor="text1"/>
                <w:sz w:val="22"/>
                <w:szCs w:val="24"/>
              </w:rPr>
              <w:t>推行組合式照護</w:t>
            </w:r>
            <w:r w:rsidRPr="004D108E">
              <w:rPr>
                <w:rFonts w:ascii="標楷體" w:eastAsia="標楷體" w:hAnsi="標楷體"/>
                <w:iCs/>
                <w:color w:val="000000" w:themeColor="text1"/>
                <w:sz w:val="22"/>
                <w:szCs w:val="24"/>
              </w:rPr>
              <w:t>(care bundles)</w:t>
            </w:r>
            <w:r w:rsidRPr="004D108E">
              <w:rPr>
                <w:rFonts w:ascii="標楷體" w:eastAsia="標楷體" w:hAnsi="標楷體" w:hint="eastAsia"/>
                <w:iCs/>
                <w:color w:val="000000" w:themeColor="text1"/>
                <w:sz w:val="22"/>
                <w:szCs w:val="24"/>
              </w:rPr>
              <w:t>的措施，降低醫療照護相關感染</w:t>
            </w:r>
            <w:r w:rsidR="008602AC" w:rsidRPr="004D108E">
              <w:rPr>
                <w:rFonts w:ascii="標楷體" w:eastAsia="標楷體" w:hAnsi="標楷體" w:hint="eastAsia"/>
                <w:b/>
                <w:iCs/>
                <w:color w:val="000000" w:themeColor="text1"/>
                <w:kern w:val="0"/>
                <w:sz w:val="22"/>
              </w:rPr>
              <w:t>【</w:t>
            </w:r>
            <w:r w:rsidR="001E4D2A">
              <w:rPr>
                <w:rFonts w:ascii="標楷體" w:eastAsia="標楷體" w:hAnsi="標楷體" w:hint="eastAsia"/>
                <w:b/>
                <w:iCs/>
                <w:color w:val="000000" w:themeColor="text1"/>
                <w:kern w:val="0"/>
                <w:sz w:val="22"/>
              </w:rPr>
              <w:t>1</w:t>
            </w:r>
            <w:r w:rsidR="008602AC" w:rsidRPr="004D108E">
              <w:rPr>
                <w:rFonts w:ascii="標楷體" w:eastAsia="標楷體" w:hAnsi="標楷體" w:hint="eastAsia"/>
                <w:b/>
                <w:iCs/>
                <w:color w:val="000000" w:themeColor="text1"/>
                <w:kern w:val="0"/>
                <w:sz w:val="22"/>
              </w:rPr>
              <w:t>分】</w:t>
            </w:r>
          </w:p>
          <w:p w14:paraId="53042F95" w14:textId="77777777" w:rsidR="005F3EA1" w:rsidRPr="004D108E" w:rsidRDefault="005F3EA1" w:rsidP="005F3EA1">
            <w:pPr>
              <w:pStyle w:val="a9"/>
              <w:ind w:leftChars="0" w:left="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Pr="004D108E">
              <w:rPr>
                <w:rFonts w:ascii="標楷體" w:eastAsia="標楷體" w:hAnsi="標楷體" w:hint="eastAsia"/>
                <w:iCs/>
                <w:color w:val="000000" w:themeColor="text1"/>
                <w:kern w:val="0"/>
                <w:sz w:val="22"/>
              </w:rPr>
              <w:t>未有右列管路之病人者，此項免評</w:t>
            </w:r>
          </w:p>
        </w:tc>
        <w:tc>
          <w:tcPr>
            <w:tcW w:w="3545" w:type="dxa"/>
            <w:gridSpan w:val="4"/>
          </w:tcPr>
          <w:p w14:paraId="62A258B8" w14:textId="77777777" w:rsidR="0066648B" w:rsidRPr="004D108E" w:rsidRDefault="0066648B" w:rsidP="00CA62EB">
            <w:pPr>
              <w:adjustRightInd w:val="0"/>
              <w:snapToGrid w:val="0"/>
              <w:jc w:val="both"/>
              <w:rPr>
                <w:rFonts w:ascii="標楷體" w:eastAsia="標楷體" w:hAnsi="標楷體"/>
                <w:iCs/>
                <w:color w:val="000000" w:themeColor="text1"/>
                <w:kern w:val="0"/>
                <w:sz w:val="22"/>
              </w:rPr>
            </w:pPr>
            <w:r w:rsidRPr="004D108E">
              <w:rPr>
                <w:rFonts w:ascii="標楷體" w:eastAsia="標楷體" w:hAnsi="標楷體" w:hint="eastAsia"/>
                <w:iCs/>
                <w:color w:val="000000" w:themeColor="text1"/>
                <w:kern w:val="0"/>
                <w:sz w:val="22"/>
              </w:rPr>
              <w:t>對於使用中心導管</w:t>
            </w:r>
            <w:r w:rsidR="007B202D" w:rsidRPr="004D108E">
              <w:rPr>
                <w:rFonts w:ascii="標楷體" w:eastAsia="標楷體" w:hAnsi="標楷體" w:hint="eastAsia"/>
                <w:iCs/>
                <w:color w:val="000000" w:themeColor="text1"/>
                <w:kern w:val="0"/>
                <w:sz w:val="22"/>
              </w:rPr>
              <w:t>、留置性尿路導管、呼吸器及手術病人，建議推廣組合式照護介入措施，並提供佐證資料</w:t>
            </w:r>
            <w:r w:rsidR="00C107BC" w:rsidRPr="004D108E">
              <w:rPr>
                <w:rFonts w:ascii="標楷體" w:eastAsia="標楷體" w:hAnsi="標楷體" w:hint="eastAsia"/>
                <w:iCs/>
                <w:color w:val="000000" w:themeColor="text1"/>
                <w:kern w:val="0"/>
                <w:sz w:val="22"/>
              </w:rPr>
              <w:t>。</w:t>
            </w:r>
          </w:p>
        </w:tc>
        <w:tc>
          <w:tcPr>
            <w:tcW w:w="1843" w:type="dxa"/>
          </w:tcPr>
          <w:p w14:paraId="093272C6" w14:textId="0018D717" w:rsidR="0066648B" w:rsidRPr="004D108E" w:rsidRDefault="005F3EA1"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iCs/>
                <w:color w:val="000000" w:themeColor="text1"/>
                <w:kern w:val="0"/>
                <w:sz w:val="22"/>
              </w:rPr>
              <w:t>推廣</w:t>
            </w:r>
            <w:r w:rsidR="008113CD" w:rsidRPr="004D108E">
              <w:rPr>
                <w:rFonts w:ascii="標楷體" w:eastAsia="標楷體" w:hAnsi="標楷體" w:hint="eastAsia"/>
                <w:iCs/>
                <w:color w:val="000000" w:themeColor="text1"/>
                <w:kern w:val="0"/>
                <w:sz w:val="22"/>
              </w:rPr>
              <w:t>組合式照護介入措施之佐證資料</w:t>
            </w:r>
            <w:r w:rsidR="0088698A" w:rsidRPr="004D108E">
              <w:rPr>
                <w:rFonts w:ascii="標楷體" w:eastAsia="標楷體" w:hAnsi="標楷體" w:hint="eastAsia"/>
                <w:b/>
                <w:iCs/>
                <w:color w:val="000000" w:themeColor="text1"/>
                <w:kern w:val="0"/>
                <w:sz w:val="22"/>
              </w:rPr>
              <w:t>【1分】</w:t>
            </w:r>
          </w:p>
        </w:tc>
        <w:tc>
          <w:tcPr>
            <w:tcW w:w="2835" w:type="dxa"/>
            <w:gridSpan w:val="2"/>
          </w:tcPr>
          <w:p w14:paraId="6F69C6EE" w14:textId="77777777" w:rsidR="0066648B" w:rsidRPr="004D108E" w:rsidRDefault="0066648B" w:rsidP="00135ABB">
            <w:pPr>
              <w:rPr>
                <w:rFonts w:ascii="標楷體" w:eastAsia="標楷體" w:hAnsi="標楷體"/>
                <w:color w:val="000000" w:themeColor="text1"/>
                <w:szCs w:val="24"/>
              </w:rPr>
            </w:pPr>
          </w:p>
          <w:p w14:paraId="480190B8"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7F19D136" w14:textId="77777777" w:rsidR="006401FD" w:rsidRPr="004D108E" w:rsidRDefault="006401FD" w:rsidP="00135ABB">
            <w:pPr>
              <w:rPr>
                <w:rFonts w:ascii="標楷體" w:eastAsia="標楷體" w:hAnsi="標楷體"/>
                <w:color w:val="000000" w:themeColor="text1"/>
                <w:szCs w:val="24"/>
              </w:rPr>
            </w:pPr>
          </w:p>
          <w:p w14:paraId="1C7BF3D0" w14:textId="77777777" w:rsidR="006401FD" w:rsidRPr="004D108E" w:rsidRDefault="006401FD" w:rsidP="00135ABB">
            <w:pPr>
              <w:rPr>
                <w:rFonts w:ascii="標楷體" w:eastAsia="標楷體" w:hAnsi="標楷體"/>
                <w:color w:val="000000" w:themeColor="text1"/>
                <w:szCs w:val="24"/>
              </w:rPr>
            </w:pPr>
          </w:p>
          <w:p w14:paraId="5A453B51" w14:textId="77777777" w:rsidR="006401FD" w:rsidRPr="004D108E" w:rsidRDefault="006401FD" w:rsidP="00135ABB">
            <w:pPr>
              <w:rPr>
                <w:rFonts w:ascii="標楷體" w:eastAsia="標楷體" w:hAnsi="標楷體"/>
                <w:color w:val="000000" w:themeColor="text1"/>
                <w:szCs w:val="24"/>
              </w:rPr>
            </w:pPr>
          </w:p>
        </w:tc>
      </w:tr>
      <w:tr w:rsidR="004D108E" w:rsidRPr="004D108E" w14:paraId="47E04F5E" w14:textId="77777777" w:rsidTr="008424E8">
        <w:trPr>
          <w:trHeight w:val="1105"/>
        </w:trPr>
        <w:tc>
          <w:tcPr>
            <w:tcW w:w="1985" w:type="dxa"/>
          </w:tcPr>
          <w:p w14:paraId="2CC845AD" w14:textId="77777777" w:rsidR="0066648B" w:rsidRPr="004D108E" w:rsidRDefault="0066648B" w:rsidP="00135ABB">
            <w:pPr>
              <w:pStyle w:val="a9"/>
              <w:ind w:leftChars="0" w:left="0"/>
              <w:rPr>
                <w:rFonts w:ascii="標楷體" w:eastAsia="標楷體" w:hAnsi="標楷體"/>
                <w:iCs/>
                <w:color w:val="000000" w:themeColor="text1"/>
                <w:sz w:val="22"/>
                <w:szCs w:val="24"/>
              </w:rPr>
            </w:pPr>
            <w:r w:rsidRPr="004D108E">
              <w:rPr>
                <w:rFonts w:ascii="標楷體" w:eastAsia="標楷體" w:hAnsi="標楷體"/>
                <w:iCs/>
                <w:color w:val="000000" w:themeColor="text1"/>
                <w:sz w:val="22"/>
                <w:szCs w:val="24"/>
              </w:rPr>
              <w:t>4.</w:t>
            </w:r>
            <w:r w:rsidRPr="004D108E">
              <w:rPr>
                <w:rFonts w:ascii="標楷體" w:eastAsia="標楷體" w:hAnsi="標楷體" w:hint="eastAsia"/>
                <w:iCs/>
                <w:color w:val="000000" w:themeColor="text1"/>
                <w:sz w:val="22"/>
                <w:szCs w:val="24"/>
              </w:rPr>
              <w:t>定期環境清潔及監測清潔品質</w:t>
            </w:r>
          </w:p>
          <w:p w14:paraId="1A25C362" w14:textId="77777777" w:rsidR="0066648B" w:rsidRPr="004D108E" w:rsidRDefault="008602AC" w:rsidP="00135ABB">
            <w:pPr>
              <w:pStyle w:val="a9"/>
              <w:ind w:leftChars="0" w:left="0"/>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【1分】</w:t>
            </w:r>
          </w:p>
        </w:tc>
        <w:tc>
          <w:tcPr>
            <w:tcW w:w="3545" w:type="dxa"/>
            <w:gridSpan w:val="4"/>
          </w:tcPr>
          <w:p w14:paraId="35C54FA8" w14:textId="77777777" w:rsidR="0066648B" w:rsidRPr="004D108E" w:rsidRDefault="0066648B" w:rsidP="00CA62EB">
            <w:pPr>
              <w:adjustRightInd w:val="0"/>
              <w:snapToGrid w:val="0"/>
              <w:jc w:val="both"/>
              <w:rPr>
                <w:rFonts w:ascii="標楷體" w:eastAsia="標楷體" w:hAnsi="標楷體"/>
                <w:color w:val="000000" w:themeColor="text1"/>
                <w:sz w:val="22"/>
              </w:rPr>
            </w:pPr>
            <w:r w:rsidRPr="004D108E">
              <w:rPr>
                <w:rFonts w:ascii="標楷體" w:eastAsia="標楷體" w:hAnsi="標楷體" w:hint="eastAsia"/>
                <w:color w:val="000000" w:themeColor="text1"/>
                <w:sz w:val="22"/>
              </w:rPr>
              <w:t>醫院不論規模大小，應有</w:t>
            </w:r>
            <w:r w:rsidRPr="004D108E">
              <w:rPr>
                <w:rFonts w:ascii="標楷體" w:eastAsia="標楷體" w:hAnsi="標楷體" w:hint="eastAsia"/>
                <w:iCs/>
                <w:color w:val="000000" w:themeColor="text1"/>
                <w:kern w:val="0"/>
                <w:sz w:val="22"/>
              </w:rPr>
              <w:t>合適的</w:t>
            </w:r>
            <w:r w:rsidRPr="004D108E">
              <w:rPr>
                <w:rFonts w:ascii="標楷體" w:eastAsia="標楷體" w:hAnsi="標楷體" w:hint="eastAsia"/>
                <w:iCs/>
                <w:color w:val="000000" w:themeColor="text1"/>
                <w:kern w:val="0"/>
                <w:sz w:val="22"/>
                <w:szCs w:val="28"/>
              </w:rPr>
              <w:t>環境</w:t>
            </w:r>
            <w:r w:rsidRPr="004D108E">
              <w:rPr>
                <w:rFonts w:ascii="標楷體" w:eastAsia="標楷體" w:hAnsi="標楷體" w:hint="eastAsia"/>
                <w:iCs/>
                <w:color w:val="000000" w:themeColor="text1"/>
                <w:kern w:val="0"/>
                <w:sz w:val="22"/>
              </w:rPr>
              <w:t>清潔管理。</w:t>
            </w:r>
          </w:p>
        </w:tc>
        <w:tc>
          <w:tcPr>
            <w:tcW w:w="1843" w:type="dxa"/>
          </w:tcPr>
          <w:p w14:paraId="6D8DBDB0" w14:textId="4D34DD41" w:rsidR="0066648B" w:rsidRPr="004D108E" w:rsidRDefault="007B202D"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iCs/>
                <w:color w:val="000000" w:themeColor="text1"/>
                <w:sz w:val="22"/>
                <w:szCs w:val="24"/>
              </w:rPr>
              <w:t>定期環境清潔及監測相關資料</w:t>
            </w:r>
            <w:r w:rsidR="0088698A" w:rsidRPr="004D108E">
              <w:rPr>
                <w:rFonts w:ascii="標楷體" w:eastAsia="標楷體" w:hAnsi="標楷體" w:hint="eastAsia"/>
                <w:b/>
                <w:iCs/>
                <w:color w:val="000000" w:themeColor="text1"/>
                <w:kern w:val="0"/>
                <w:sz w:val="22"/>
              </w:rPr>
              <w:t>【1分】</w:t>
            </w:r>
          </w:p>
        </w:tc>
        <w:tc>
          <w:tcPr>
            <w:tcW w:w="2835" w:type="dxa"/>
            <w:gridSpan w:val="2"/>
          </w:tcPr>
          <w:p w14:paraId="71B30B16" w14:textId="77777777" w:rsidR="0066648B" w:rsidRPr="004D108E" w:rsidRDefault="0066648B" w:rsidP="00135ABB">
            <w:pPr>
              <w:rPr>
                <w:rFonts w:ascii="標楷體" w:eastAsia="標楷體" w:hAnsi="標楷體"/>
                <w:color w:val="000000" w:themeColor="text1"/>
                <w:szCs w:val="24"/>
              </w:rPr>
            </w:pPr>
          </w:p>
          <w:p w14:paraId="7CBD3876" w14:textId="77777777" w:rsidR="006401FD" w:rsidRPr="004D108E" w:rsidRDefault="006401FD" w:rsidP="00B94AFF">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3097BAA6" w14:textId="77777777" w:rsidR="00B94AFF" w:rsidRPr="004D108E" w:rsidRDefault="00B94AFF" w:rsidP="00135ABB">
            <w:pPr>
              <w:rPr>
                <w:rFonts w:ascii="標楷體" w:eastAsia="標楷體" w:hAnsi="標楷體"/>
                <w:color w:val="000000" w:themeColor="text1"/>
                <w:szCs w:val="24"/>
              </w:rPr>
            </w:pPr>
          </w:p>
        </w:tc>
      </w:tr>
      <w:tr w:rsidR="004D108E" w:rsidRPr="004D108E" w14:paraId="1BB057E6" w14:textId="77777777" w:rsidTr="0066388C">
        <w:trPr>
          <w:trHeight w:val="1457"/>
        </w:trPr>
        <w:tc>
          <w:tcPr>
            <w:tcW w:w="1985" w:type="dxa"/>
          </w:tcPr>
          <w:p w14:paraId="0351938E" w14:textId="77777777" w:rsidR="0066648B" w:rsidRPr="004D108E" w:rsidRDefault="0066648B" w:rsidP="00DE599D">
            <w:pPr>
              <w:rPr>
                <w:rFonts w:ascii="標楷體" w:eastAsia="標楷體" w:hAnsi="標楷體"/>
                <w:iCs/>
                <w:color w:val="000000" w:themeColor="text1"/>
                <w:kern w:val="0"/>
                <w:sz w:val="22"/>
                <w:szCs w:val="24"/>
              </w:rPr>
            </w:pPr>
            <w:r w:rsidRPr="004D108E">
              <w:rPr>
                <w:rFonts w:ascii="標楷體" w:eastAsia="標楷體" w:hAnsi="標楷體"/>
                <w:iCs/>
                <w:color w:val="000000" w:themeColor="text1"/>
                <w:kern w:val="0"/>
                <w:sz w:val="22"/>
                <w:szCs w:val="24"/>
              </w:rPr>
              <w:t>5.</w:t>
            </w:r>
            <w:r w:rsidRPr="004D108E">
              <w:rPr>
                <w:rFonts w:ascii="標楷體" w:eastAsia="標楷體" w:hAnsi="標楷體" w:hint="eastAsia"/>
                <w:iCs/>
                <w:color w:val="000000" w:themeColor="text1"/>
                <w:kern w:val="0"/>
                <w:sz w:val="22"/>
                <w:szCs w:val="24"/>
              </w:rPr>
              <w:t>建立</w:t>
            </w:r>
            <w:r w:rsidRPr="004D108E">
              <w:rPr>
                <w:rFonts w:ascii="標楷體" w:eastAsia="標楷體" w:hAnsi="標楷體" w:hint="eastAsia"/>
                <w:color w:val="000000" w:themeColor="text1"/>
                <w:kern w:val="0"/>
                <w:sz w:val="22"/>
              </w:rPr>
              <w:t>醫材器械</w:t>
            </w:r>
            <w:r w:rsidRPr="004D108E">
              <w:rPr>
                <w:rFonts w:ascii="標楷體" w:eastAsia="標楷體" w:hAnsi="標楷體" w:hint="eastAsia"/>
                <w:iCs/>
                <w:color w:val="000000" w:themeColor="text1"/>
                <w:kern w:val="0"/>
                <w:sz w:val="22"/>
                <w:szCs w:val="24"/>
              </w:rPr>
              <w:t>消毒或滅菌管理機制</w:t>
            </w:r>
          </w:p>
          <w:p w14:paraId="6B967039" w14:textId="77777777" w:rsidR="008602AC" w:rsidRPr="004D108E" w:rsidRDefault="008602AC" w:rsidP="00DE599D">
            <w:pPr>
              <w:rPr>
                <w:rFonts w:ascii="標楷體" w:eastAsia="標楷體" w:hAnsi="標楷體"/>
                <w:iCs/>
                <w:color w:val="000000" w:themeColor="text1"/>
                <w:kern w:val="0"/>
                <w:sz w:val="22"/>
              </w:rPr>
            </w:pPr>
            <w:r w:rsidRPr="004D108E">
              <w:rPr>
                <w:rFonts w:ascii="標楷體" w:eastAsia="標楷體" w:hAnsi="標楷體" w:hint="eastAsia"/>
                <w:b/>
                <w:iCs/>
                <w:color w:val="000000" w:themeColor="text1"/>
                <w:kern w:val="0"/>
                <w:sz w:val="22"/>
              </w:rPr>
              <w:t>【1分】</w:t>
            </w:r>
          </w:p>
        </w:tc>
        <w:tc>
          <w:tcPr>
            <w:tcW w:w="3545" w:type="dxa"/>
            <w:gridSpan w:val="4"/>
          </w:tcPr>
          <w:p w14:paraId="055C190C" w14:textId="77777777" w:rsidR="0066648B" w:rsidRPr="004D108E" w:rsidRDefault="0066648B" w:rsidP="002D3A15">
            <w:pPr>
              <w:pStyle w:val="a9"/>
              <w:numPr>
                <w:ilvl w:val="0"/>
                <w:numId w:val="38"/>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落實醫材、器械的消毒或滅菌流程與管理。</w:t>
            </w:r>
          </w:p>
          <w:p w14:paraId="39399FC6" w14:textId="77777777" w:rsidR="0066648B" w:rsidRPr="004D108E" w:rsidRDefault="0066648B" w:rsidP="002D3A15">
            <w:pPr>
              <w:pStyle w:val="a9"/>
              <w:numPr>
                <w:ilvl w:val="0"/>
                <w:numId w:val="38"/>
              </w:numPr>
              <w:adjustRightInd w:val="0"/>
              <w:snapToGrid w:val="0"/>
              <w:ind w:leftChars="0" w:left="255" w:hanging="255"/>
              <w:rPr>
                <w:rFonts w:ascii="標楷體" w:eastAsia="標楷體" w:hAnsi="標楷體"/>
                <w:color w:val="000000" w:themeColor="text1"/>
                <w:sz w:val="22"/>
              </w:rPr>
            </w:pPr>
            <w:r w:rsidRPr="004D108E">
              <w:rPr>
                <w:rFonts w:ascii="標楷體" w:eastAsia="標楷體" w:hAnsi="標楷體" w:hint="eastAsia"/>
                <w:color w:val="000000" w:themeColor="text1"/>
                <w:sz w:val="22"/>
              </w:rPr>
              <w:t>建立重複使用醫材器械安全管理。</w:t>
            </w:r>
          </w:p>
        </w:tc>
        <w:tc>
          <w:tcPr>
            <w:tcW w:w="1843" w:type="dxa"/>
          </w:tcPr>
          <w:p w14:paraId="72B35488" w14:textId="36C8B783" w:rsidR="0066648B" w:rsidRPr="004D108E" w:rsidRDefault="007B202D" w:rsidP="00CA62EB">
            <w:pPr>
              <w:adjustRightInd w:val="0"/>
              <w:snapToGrid w:val="0"/>
              <w:rPr>
                <w:rFonts w:ascii="標楷體" w:eastAsia="標楷體" w:hAnsi="標楷體"/>
                <w:color w:val="000000" w:themeColor="text1"/>
                <w:sz w:val="22"/>
              </w:rPr>
            </w:pPr>
            <w:r w:rsidRPr="004D108E">
              <w:rPr>
                <w:rFonts w:ascii="標楷體" w:eastAsia="標楷體" w:hAnsi="標楷體" w:hint="eastAsia"/>
                <w:color w:val="000000" w:themeColor="text1"/>
                <w:kern w:val="0"/>
                <w:sz w:val="22"/>
              </w:rPr>
              <w:t>醫材器械</w:t>
            </w:r>
            <w:r w:rsidRPr="004D108E">
              <w:rPr>
                <w:rFonts w:ascii="標楷體" w:eastAsia="標楷體" w:hAnsi="標楷體" w:hint="eastAsia"/>
                <w:iCs/>
                <w:color w:val="000000" w:themeColor="text1"/>
                <w:kern w:val="0"/>
                <w:sz w:val="22"/>
                <w:szCs w:val="24"/>
              </w:rPr>
              <w:t>消毒或滅菌管理機制</w:t>
            </w:r>
            <w:r w:rsidR="0088698A" w:rsidRPr="004D108E">
              <w:rPr>
                <w:rFonts w:ascii="標楷體" w:eastAsia="標楷體" w:hAnsi="標楷體" w:hint="eastAsia"/>
                <w:b/>
                <w:iCs/>
                <w:color w:val="000000" w:themeColor="text1"/>
                <w:kern w:val="0"/>
                <w:sz w:val="22"/>
              </w:rPr>
              <w:t>【1分】</w:t>
            </w:r>
          </w:p>
        </w:tc>
        <w:tc>
          <w:tcPr>
            <w:tcW w:w="2835" w:type="dxa"/>
            <w:gridSpan w:val="2"/>
          </w:tcPr>
          <w:p w14:paraId="64BECAEF" w14:textId="77777777" w:rsidR="0066648B" w:rsidRPr="004D108E" w:rsidRDefault="0066648B" w:rsidP="00135ABB">
            <w:pPr>
              <w:rPr>
                <w:rFonts w:ascii="標楷體" w:eastAsia="標楷體" w:hAnsi="標楷體"/>
                <w:color w:val="000000" w:themeColor="text1"/>
                <w:szCs w:val="24"/>
              </w:rPr>
            </w:pPr>
          </w:p>
          <w:p w14:paraId="067C1176" w14:textId="77777777" w:rsidR="006401FD" w:rsidRPr="004D108E" w:rsidRDefault="006401FD" w:rsidP="00B94AFF">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60B69F27" w14:textId="77777777" w:rsidR="008D41C2" w:rsidRPr="004D108E" w:rsidRDefault="008D41C2" w:rsidP="00135ABB">
            <w:pPr>
              <w:rPr>
                <w:rFonts w:ascii="標楷體" w:eastAsia="標楷體" w:hAnsi="標楷體"/>
                <w:color w:val="000000" w:themeColor="text1"/>
                <w:szCs w:val="24"/>
              </w:rPr>
            </w:pPr>
          </w:p>
          <w:p w14:paraId="5904795A" w14:textId="77777777" w:rsidR="006401FD" w:rsidRPr="004D108E" w:rsidRDefault="006401FD" w:rsidP="00135ABB">
            <w:pPr>
              <w:rPr>
                <w:rFonts w:ascii="標楷體" w:eastAsia="標楷體" w:hAnsi="標楷體"/>
                <w:color w:val="000000" w:themeColor="text1"/>
                <w:szCs w:val="24"/>
              </w:rPr>
            </w:pPr>
          </w:p>
        </w:tc>
      </w:tr>
      <w:tr w:rsidR="004D108E" w:rsidRPr="004D108E" w14:paraId="569D4066" w14:textId="77777777" w:rsidTr="0066388C">
        <w:trPr>
          <w:trHeight w:val="558"/>
        </w:trPr>
        <w:tc>
          <w:tcPr>
            <w:tcW w:w="10208" w:type="dxa"/>
            <w:gridSpan w:val="8"/>
          </w:tcPr>
          <w:p w14:paraId="5728E31A" w14:textId="77777777" w:rsidR="00135ABB" w:rsidRPr="004D108E" w:rsidRDefault="00135ABB" w:rsidP="007D1FFF">
            <w:pPr>
              <w:jc w:val="center"/>
              <w:rPr>
                <w:rFonts w:ascii="標楷體" w:eastAsia="標楷體" w:hAnsi="標楷體"/>
                <w:iCs/>
                <w:color w:val="000000" w:themeColor="text1"/>
                <w:kern w:val="0"/>
                <w:szCs w:val="24"/>
              </w:rPr>
            </w:pPr>
            <w:r w:rsidRPr="004D108E">
              <w:rPr>
                <w:rFonts w:ascii="標楷體" w:eastAsia="標楷體" w:hAnsi="標楷體"/>
                <w:b/>
                <w:color w:val="000000" w:themeColor="text1"/>
                <w:sz w:val="28"/>
                <w:szCs w:val="28"/>
              </w:rPr>
              <w:t>3.6</w:t>
            </w:r>
            <w:r w:rsidRPr="004D108E">
              <w:rPr>
                <w:rFonts w:ascii="標楷體" w:eastAsia="標楷體" w:hAnsi="標楷體" w:hint="eastAsia"/>
                <w:b/>
                <w:color w:val="000000" w:themeColor="text1"/>
                <w:sz w:val="28"/>
                <w:szCs w:val="28"/>
              </w:rPr>
              <w:t>提升管路安全【</w:t>
            </w:r>
            <w:r w:rsidR="007D1FFF" w:rsidRPr="004D108E">
              <w:rPr>
                <w:rFonts w:ascii="標楷體" w:eastAsia="標楷體" w:hAnsi="標楷體" w:hint="eastAsia"/>
                <w:b/>
                <w:color w:val="000000" w:themeColor="text1"/>
                <w:sz w:val="28"/>
                <w:szCs w:val="28"/>
              </w:rPr>
              <w:t>6</w:t>
            </w:r>
            <w:r w:rsidRPr="004D108E">
              <w:rPr>
                <w:rFonts w:ascii="標楷體" w:eastAsia="標楷體" w:hAnsi="標楷體" w:hint="eastAsia"/>
                <w:b/>
                <w:color w:val="000000" w:themeColor="text1"/>
                <w:sz w:val="28"/>
                <w:szCs w:val="28"/>
              </w:rPr>
              <w:t>分】</w:t>
            </w:r>
            <w:r w:rsidR="0066648B" w:rsidRPr="004D108E">
              <w:rPr>
                <w:rFonts w:ascii="標楷體" w:eastAsia="標楷體" w:hAnsi="標楷體" w:hint="eastAsia"/>
                <w:b/>
                <w:color w:val="000000" w:themeColor="text1"/>
                <w:sz w:val="28"/>
                <w:szCs w:val="28"/>
              </w:rPr>
              <w:t xml:space="preserve">評分_______  </w:t>
            </w:r>
            <w:r w:rsidRPr="004D108E">
              <w:rPr>
                <w:rFonts w:ascii="標楷體" w:eastAsia="標楷體" w:hAnsi="標楷體" w:hint="eastAsia"/>
                <w:b/>
                <w:color w:val="000000" w:themeColor="text1"/>
                <w:sz w:val="28"/>
                <w:szCs w:val="28"/>
              </w:rPr>
              <w:t>□無管路者此項免評。</w:t>
            </w:r>
          </w:p>
        </w:tc>
      </w:tr>
      <w:tr w:rsidR="004D108E" w:rsidRPr="004D108E" w14:paraId="136D641F" w14:textId="77777777" w:rsidTr="0066388C">
        <w:tc>
          <w:tcPr>
            <w:tcW w:w="1985" w:type="dxa"/>
            <w:vAlign w:val="center"/>
          </w:tcPr>
          <w:p w14:paraId="69BC6EBB"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評核項目</w:t>
            </w:r>
          </w:p>
        </w:tc>
        <w:tc>
          <w:tcPr>
            <w:tcW w:w="3545" w:type="dxa"/>
            <w:gridSpan w:val="4"/>
            <w:vAlign w:val="center"/>
          </w:tcPr>
          <w:p w14:paraId="7CF0E86D"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評核標準</w:t>
            </w:r>
          </w:p>
        </w:tc>
        <w:tc>
          <w:tcPr>
            <w:tcW w:w="1843" w:type="dxa"/>
            <w:vAlign w:val="center"/>
          </w:tcPr>
          <w:p w14:paraId="41119E66" w14:textId="77777777" w:rsidR="0066648B" w:rsidRPr="004D108E" w:rsidRDefault="0066648B" w:rsidP="00135ABB">
            <w:pPr>
              <w:jc w:val="center"/>
              <w:rPr>
                <w:rFonts w:ascii="標楷體" w:eastAsia="標楷體" w:hAnsi="標楷體"/>
                <w:b/>
                <w:color w:val="000000" w:themeColor="text1"/>
                <w:szCs w:val="24"/>
              </w:rPr>
            </w:pPr>
            <w:r w:rsidRPr="004D108E">
              <w:rPr>
                <w:rFonts w:ascii="標楷體" w:eastAsia="標楷體" w:hAnsi="標楷體" w:hint="eastAsia"/>
                <w:b/>
                <w:color w:val="000000" w:themeColor="text1"/>
                <w:szCs w:val="24"/>
              </w:rPr>
              <w:t>應備佐證資料</w:t>
            </w:r>
          </w:p>
        </w:tc>
        <w:tc>
          <w:tcPr>
            <w:tcW w:w="2835" w:type="dxa"/>
            <w:gridSpan w:val="2"/>
            <w:vAlign w:val="center"/>
          </w:tcPr>
          <w:p w14:paraId="5BF6922F"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委員評核</w:t>
            </w:r>
          </w:p>
          <w:p w14:paraId="1D52FAD4" w14:textId="77777777" w:rsidR="0066648B" w:rsidRPr="004D108E" w:rsidRDefault="0066648B" w:rsidP="00135ABB">
            <w:pPr>
              <w:jc w:val="center"/>
              <w:rPr>
                <w:rFonts w:ascii="標楷體" w:eastAsia="標楷體" w:hAnsi="標楷體"/>
                <w:color w:val="000000" w:themeColor="text1"/>
                <w:szCs w:val="24"/>
              </w:rPr>
            </w:pPr>
            <w:r w:rsidRPr="004D108E">
              <w:rPr>
                <w:rFonts w:ascii="標楷體" w:eastAsia="標楷體" w:hAnsi="標楷體" w:hint="eastAsia"/>
                <w:color w:val="000000" w:themeColor="text1"/>
                <w:szCs w:val="24"/>
              </w:rPr>
              <w:t>說明與建議</w:t>
            </w:r>
          </w:p>
        </w:tc>
      </w:tr>
      <w:tr w:rsidR="004D108E" w:rsidRPr="004D108E" w14:paraId="7B627673" w14:textId="77777777" w:rsidTr="0066388C">
        <w:tc>
          <w:tcPr>
            <w:tcW w:w="1985" w:type="dxa"/>
          </w:tcPr>
          <w:p w14:paraId="66A6A937" w14:textId="77777777" w:rsidR="0066648B" w:rsidRPr="004D108E" w:rsidRDefault="0066648B" w:rsidP="00135ABB">
            <w:pPr>
              <w:pStyle w:val="a9"/>
              <w:ind w:leftChars="0" w:left="0"/>
              <w:jc w:val="both"/>
              <w:rPr>
                <w:rFonts w:ascii="標楷體" w:eastAsia="標楷體" w:hAnsi="標楷體"/>
                <w:iCs/>
                <w:color w:val="000000" w:themeColor="text1"/>
                <w:sz w:val="22"/>
              </w:rPr>
            </w:pPr>
            <w:r w:rsidRPr="004D108E">
              <w:rPr>
                <w:rFonts w:ascii="標楷體" w:eastAsia="標楷體" w:hAnsi="標楷體"/>
                <w:iCs/>
                <w:color w:val="000000" w:themeColor="text1"/>
                <w:sz w:val="22"/>
              </w:rPr>
              <w:t>1.</w:t>
            </w:r>
            <w:r w:rsidRPr="004D108E">
              <w:rPr>
                <w:rFonts w:ascii="標楷體" w:eastAsia="標楷體" w:hAnsi="標楷體" w:hint="eastAsia"/>
                <w:iCs/>
                <w:color w:val="000000" w:themeColor="text1"/>
                <w:sz w:val="22"/>
              </w:rPr>
              <w:t>落實管路正確置放之評估機制</w:t>
            </w:r>
          </w:p>
          <w:p w14:paraId="22B6866A" w14:textId="77777777" w:rsidR="0066648B" w:rsidRPr="004D108E" w:rsidRDefault="00C107BC" w:rsidP="00135ABB">
            <w:pPr>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【3分】</w:t>
            </w:r>
          </w:p>
        </w:tc>
        <w:tc>
          <w:tcPr>
            <w:tcW w:w="3545" w:type="dxa"/>
            <w:gridSpan w:val="4"/>
          </w:tcPr>
          <w:p w14:paraId="4F4F4568"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有訂定各種管路置放及照護的標準作業流程</w:t>
            </w:r>
          </w:p>
          <w:p w14:paraId="2F2689C3" w14:textId="77777777" w:rsidR="0066648B" w:rsidRPr="004D108E" w:rsidRDefault="0066648B" w:rsidP="00CA62EB">
            <w:pPr>
              <w:adjustRightInd w:val="0"/>
              <w:snapToGrid w:val="0"/>
              <w:ind w:leftChars="-1" w:left="218"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定期訓練及考評醫療人員執行各類管路照護品質機制。</w:t>
            </w:r>
          </w:p>
          <w:p w14:paraId="747FD5A7" w14:textId="77777777" w:rsidR="0066648B" w:rsidRPr="004D108E" w:rsidRDefault="0066648B" w:rsidP="00CA62EB">
            <w:pPr>
              <w:adjustRightInd w:val="0"/>
              <w:snapToGrid w:val="0"/>
              <w:ind w:leftChars="5" w:left="232"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3.</w:t>
            </w:r>
            <w:r w:rsidRPr="004D108E">
              <w:rPr>
                <w:rFonts w:ascii="標楷體" w:eastAsia="標楷體" w:hAnsi="標楷體" w:hint="eastAsia"/>
                <w:color w:val="000000" w:themeColor="text1"/>
                <w:sz w:val="22"/>
              </w:rPr>
              <w:t>醫療人員能正確置放管路並有確認機制。</w:t>
            </w:r>
          </w:p>
          <w:p w14:paraId="6734635F"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4.</w:t>
            </w:r>
            <w:r w:rsidRPr="004D108E">
              <w:rPr>
                <w:rFonts w:ascii="標楷體" w:eastAsia="標楷體" w:hAnsi="標楷體" w:hint="eastAsia"/>
                <w:color w:val="000000" w:themeColor="text1"/>
                <w:sz w:val="22"/>
              </w:rPr>
              <w:t>應制定管路意外事件的預防和處理機制並強化人員的應變能力根</w:t>
            </w:r>
            <w:r w:rsidRPr="004D108E">
              <w:rPr>
                <w:rFonts w:ascii="標楷體" w:eastAsia="標楷體" w:hAnsi="標楷體" w:hint="eastAsia"/>
                <w:color w:val="000000" w:themeColor="text1"/>
                <w:sz w:val="22"/>
              </w:rPr>
              <w:lastRenderedPageBreak/>
              <w:t>本原因分析。</w:t>
            </w:r>
          </w:p>
          <w:p w14:paraId="5FD52F84"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5.</w:t>
            </w:r>
            <w:r w:rsidRPr="004D108E">
              <w:rPr>
                <w:rFonts w:ascii="標楷體" w:eastAsia="標楷體" w:hAnsi="標楷體" w:hint="eastAsia"/>
                <w:color w:val="000000" w:themeColor="text1"/>
                <w:sz w:val="22"/>
              </w:rPr>
              <w:t>醫療機構應有管路照護品質管理及異常事件通報之機制。</w:t>
            </w:r>
          </w:p>
          <w:p w14:paraId="108CCC66" w14:textId="77777777" w:rsidR="0066388C" w:rsidRPr="004D108E" w:rsidRDefault="0066388C"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6.針對困難呼吸道個案，插管前應有評估及應變計劃，適時求援。</w:t>
            </w:r>
          </w:p>
          <w:p w14:paraId="048A18AF" w14:textId="77777777" w:rsidR="0066388C" w:rsidRPr="004D108E" w:rsidRDefault="0066388C"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7.針對困難呼吸道個案的處置應明訂醫療團隊緊急支援系統。</w:t>
            </w:r>
          </w:p>
        </w:tc>
        <w:tc>
          <w:tcPr>
            <w:tcW w:w="1843" w:type="dxa"/>
          </w:tcPr>
          <w:p w14:paraId="40E1AAD2" w14:textId="77777777" w:rsidR="0066648B" w:rsidRPr="004D108E" w:rsidRDefault="0066648B" w:rsidP="00CA62EB">
            <w:pPr>
              <w:adjustRightInd w:val="0"/>
              <w:snapToGrid w:val="0"/>
              <w:ind w:firstLine="10"/>
              <w:jc w:val="both"/>
              <w:rPr>
                <w:rFonts w:ascii="標楷體" w:eastAsia="標楷體" w:hAnsi="標楷體"/>
                <w:b/>
                <w:color w:val="000000" w:themeColor="text1"/>
                <w:sz w:val="22"/>
              </w:rPr>
            </w:pPr>
            <w:r w:rsidRPr="004D108E">
              <w:rPr>
                <w:rFonts w:ascii="標楷體" w:eastAsia="標楷體" w:hAnsi="標楷體" w:hint="eastAsia"/>
                <w:color w:val="000000" w:themeColor="text1"/>
                <w:sz w:val="22"/>
              </w:rPr>
              <w:lastRenderedPageBreak/>
              <w:t>可視醫院特性評核，對於應訂定但未訂定之作業流程給予建議。</w:t>
            </w:r>
          </w:p>
        </w:tc>
        <w:tc>
          <w:tcPr>
            <w:tcW w:w="2835" w:type="dxa"/>
            <w:gridSpan w:val="2"/>
          </w:tcPr>
          <w:p w14:paraId="2C630B70" w14:textId="77777777" w:rsidR="006401FD" w:rsidRPr="004D108E" w:rsidRDefault="006401FD" w:rsidP="006401FD">
            <w:pPr>
              <w:spacing w:line="300" w:lineRule="exact"/>
              <w:jc w:val="both"/>
              <w:rPr>
                <w:rFonts w:ascii="標楷體" w:eastAsia="標楷體" w:hAnsi="標楷體"/>
                <w:color w:val="000000" w:themeColor="text1"/>
                <w:szCs w:val="28"/>
              </w:rPr>
            </w:pPr>
          </w:p>
          <w:p w14:paraId="6EBA96A9"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0732BC79" w14:textId="77777777" w:rsidR="0066648B" w:rsidRPr="004D108E" w:rsidRDefault="0066648B" w:rsidP="006401FD">
            <w:pPr>
              <w:rPr>
                <w:rFonts w:ascii="標楷體" w:eastAsia="標楷體" w:hAnsi="標楷體"/>
                <w:color w:val="000000" w:themeColor="text1"/>
                <w:sz w:val="22"/>
              </w:rPr>
            </w:pPr>
          </w:p>
          <w:p w14:paraId="407510CD" w14:textId="77777777" w:rsidR="008D41C2" w:rsidRPr="004D108E" w:rsidRDefault="008D41C2" w:rsidP="006401FD">
            <w:pPr>
              <w:rPr>
                <w:rFonts w:ascii="標楷體" w:eastAsia="標楷體" w:hAnsi="標楷體"/>
                <w:color w:val="000000" w:themeColor="text1"/>
                <w:sz w:val="22"/>
              </w:rPr>
            </w:pPr>
          </w:p>
          <w:p w14:paraId="66124DB4" w14:textId="77777777" w:rsidR="008D41C2" w:rsidRPr="004D108E" w:rsidRDefault="008D41C2" w:rsidP="006401FD">
            <w:pPr>
              <w:rPr>
                <w:rFonts w:ascii="標楷體" w:eastAsia="標楷體" w:hAnsi="標楷體"/>
                <w:color w:val="000000" w:themeColor="text1"/>
                <w:sz w:val="22"/>
              </w:rPr>
            </w:pPr>
          </w:p>
          <w:p w14:paraId="673BEC4C" w14:textId="77777777" w:rsidR="008D41C2" w:rsidRPr="004D108E" w:rsidRDefault="008D41C2" w:rsidP="0066388C">
            <w:pPr>
              <w:rPr>
                <w:rFonts w:ascii="標楷體" w:eastAsia="標楷體" w:hAnsi="標楷體"/>
                <w:color w:val="000000" w:themeColor="text1"/>
                <w:sz w:val="22"/>
              </w:rPr>
            </w:pPr>
          </w:p>
          <w:p w14:paraId="00E50DC2" w14:textId="77777777" w:rsidR="008D41C2" w:rsidRPr="004D108E" w:rsidRDefault="008D41C2" w:rsidP="006401FD">
            <w:pPr>
              <w:rPr>
                <w:rFonts w:ascii="標楷體" w:eastAsia="標楷體" w:hAnsi="標楷體"/>
                <w:color w:val="000000" w:themeColor="text1"/>
                <w:sz w:val="22"/>
              </w:rPr>
            </w:pPr>
          </w:p>
          <w:p w14:paraId="6E4D7F66" w14:textId="77777777" w:rsidR="008D41C2" w:rsidRPr="004D108E" w:rsidRDefault="008D41C2" w:rsidP="006401FD">
            <w:pPr>
              <w:rPr>
                <w:rFonts w:ascii="標楷體" w:eastAsia="標楷體" w:hAnsi="標楷體"/>
                <w:color w:val="000000" w:themeColor="text1"/>
                <w:sz w:val="22"/>
              </w:rPr>
            </w:pPr>
          </w:p>
          <w:p w14:paraId="2E1D678A" w14:textId="77777777" w:rsidR="008D41C2" w:rsidRPr="004D108E" w:rsidRDefault="008D41C2" w:rsidP="006401FD">
            <w:pPr>
              <w:rPr>
                <w:rFonts w:ascii="標楷體" w:eastAsia="標楷體" w:hAnsi="標楷體"/>
                <w:color w:val="000000" w:themeColor="text1"/>
                <w:sz w:val="22"/>
              </w:rPr>
            </w:pPr>
          </w:p>
          <w:p w14:paraId="3919E556" w14:textId="77777777" w:rsidR="008D41C2" w:rsidRPr="004D108E" w:rsidRDefault="008D41C2" w:rsidP="006401FD">
            <w:pPr>
              <w:rPr>
                <w:rFonts w:ascii="標楷體" w:eastAsia="標楷體" w:hAnsi="標楷體"/>
                <w:color w:val="000000" w:themeColor="text1"/>
                <w:sz w:val="22"/>
              </w:rPr>
            </w:pPr>
          </w:p>
          <w:p w14:paraId="317FE3AB" w14:textId="0EDE58C0" w:rsidR="008D41C2" w:rsidRPr="004D108E" w:rsidRDefault="008D41C2" w:rsidP="006401FD">
            <w:pPr>
              <w:rPr>
                <w:rFonts w:ascii="標楷體" w:eastAsia="標楷體" w:hAnsi="標楷體"/>
                <w:color w:val="000000" w:themeColor="text1"/>
                <w:sz w:val="22"/>
              </w:rPr>
            </w:pPr>
          </w:p>
          <w:p w14:paraId="2E5B308E" w14:textId="77777777" w:rsidR="008D41C2" w:rsidRPr="004D108E" w:rsidRDefault="008D41C2" w:rsidP="006401FD">
            <w:pPr>
              <w:rPr>
                <w:rFonts w:ascii="標楷體" w:eastAsia="標楷體" w:hAnsi="標楷體"/>
                <w:color w:val="000000" w:themeColor="text1"/>
                <w:sz w:val="22"/>
              </w:rPr>
            </w:pPr>
          </w:p>
        </w:tc>
      </w:tr>
      <w:tr w:rsidR="004D108E" w:rsidRPr="004D108E" w14:paraId="629C6A14" w14:textId="77777777" w:rsidTr="0066388C">
        <w:tc>
          <w:tcPr>
            <w:tcW w:w="1985" w:type="dxa"/>
          </w:tcPr>
          <w:p w14:paraId="0B6702D5" w14:textId="77777777" w:rsidR="0066648B" w:rsidRPr="004D108E" w:rsidRDefault="0066648B" w:rsidP="00135ABB">
            <w:pPr>
              <w:jc w:val="both"/>
              <w:rPr>
                <w:rFonts w:ascii="標楷體" w:eastAsia="標楷體" w:hAnsi="標楷體"/>
                <w:color w:val="000000" w:themeColor="text1"/>
                <w:sz w:val="22"/>
              </w:rPr>
            </w:pPr>
            <w:r w:rsidRPr="004D108E">
              <w:rPr>
                <w:rFonts w:ascii="標楷體" w:eastAsia="標楷體" w:hAnsi="標楷體"/>
                <w:color w:val="000000" w:themeColor="text1"/>
                <w:sz w:val="22"/>
              </w:rPr>
              <w:lastRenderedPageBreak/>
              <w:t>2</w:t>
            </w:r>
            <w:r w:rsidRPr="004D108E">
              <w:rPr>
                <w:rFonts w:ascii="標楷體" w:eastAsia="標楷體" w:hAnsi="標楷體" w:hint="eastAsia"/>
                <w:color w:val="000000" w:themeColor="text1"/>
                <w:sz w:val="22"/>
              </w:rPr>
              <w:t>提升管路照護安全及預防相關傷害</w:t>
            </w:r>
          </w:p>
          <w:p w14:paraId="09E44BF8" w14:textId="77777777" w:rsidR="0066648B" w:rsidRPr="004D108E" w:rsidRDefault="00C107BC" w:rsidP="00135ABB">
            <w:pPr>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【3分】</w:t>
            </w:r>
          </w:p>
        </w:tc>
        <w:tc>
          <w:tcPr>
            <w:tcW w:w="3545" w:type="dxa"/>
            <w:gridSpan w:val="4"/>
          </w:tcPr>
          <w:p w14:paraId="1643317A"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訂有各類管路照護標準作業流程，照護重點含管路類型、尺寸、位置、深度、固定、清潔方式、藥品劑量設定、通暢及密閉性等，並列入交班內容。</w:t>
            </w:r>
          </w:p>
          <w:p w14:paraId="2ACDDAA1"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2.</w:t>
            </w:r>
            <w:r w:rsidRPr="004D108E">
              <w:rPr>
                <w:rFonts w:ascii="標楷體" w:eastAsia="標楷體" w:hAnsi="標楷體" w:hint="eastAsia"/>
                <w:color w:val="000000" w:themeColor="text1"/>
                <w:sz w:val="22"/>
              </w:rPr>
              <w:t>高危險管路系統</w:t>
            </w:r>
            <w:r w:rsidR="00B94AFF" w:rsidRPr="004D108E">
              <w:rPr>
                <w:rFonts w:ascii="標楷體" w:eastAsia="標楷體" w:hAnsi="標楷體" w:hint="eastAsia"/>
                <w:color w:val="000000" w:themeColor="text1"/>
                <w:sz w:val="22"/>
              </w:rPr>
              <w:t>(如：透析管路、動脈導管、硬膜外、氣管內管)</w:t>
            </w:r>
            <w:r w:rsidRPr="004D108E">
              <w:rPr>
                <w:rFonts w:ascii="標楷體" w:eastAsia="標楷體" w:hAnsi="標楷體" w:hint="eastAsia"/>
                <w:color w:val="000000" w:themeColor="text1"/>
                <w:sz w:val="22"/>
              </w:rPr>
              <w:t>或多重輸液管路，應建立標準作業程序</w:t>
            </w:r>
            <w:r w:rsidR="00B94AFF" w:rsidRPr="004D108E">
              <w:rPr>
                <w:rFonts w:ascii="標楷體" w:eastAsia="標楷體" w:hAnsi="標楷體" w:hint="eastAsia"/>
                <w:color w:val="000000" w:themeColor="text1"/>
                <w:sz w:val="22"/>
              </w:rPr>
              <w:t>及避免錯接之防呆機制</w:t>
            </w:r>
            <w:r w:rsidRPr="004D108E">
              <w:rPr>
                <w:rFonts w:ascii="標楷體" w:eastAsia="標楷體" w:hAnsi="標楷體" w:hint="eastAsia"/>
                <w:color w:val="000000" w:themeColor="text1"/>
                <w:sz w:val="22"/>
              </w:rPr>
              <w:t>，以防止錯接，</w:t>
            </w:r>
            <w:r w:rsidR="00B94AFF" w:rsidRPr="004D108E">
              <w:rPr>
                <w:rFonts w:ascii="標楷體" w:eastAsia="標楷體" w:hAnsi="標楷體" w:hint="eastAsia"/>
                <w:color w:val="000000" w:themeColor="text1"/>
                <w:sz w:val="22"/>
              </w:rPr>
              <w:t>並</w:t>
            </w:r>
            <w:r w:rsidRPr="004D108E">
              <w:rPr>
                <w:rFonts w:ascii="標楷體" w:eastAsia="標楷體" w:hAnsi="標楷體" w:hint="eastAsia"/>
                <w:color w:val="000000" w:themeColor="text1"/>
                <w:sz w:val="22"/>
              </w:rPr>
              <w:t>依據管路特性個別訂定相關標準。</w:t>
            </w:r>
          </w:p>
          <w:p w14:paraId="36492D01"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shd w:val="pct15" w:color="auto" w:fill="FFFFFF"/>
              </w:rPr>
            </w:pPr>
            <w:r w:rsidRPr="004D108E">
              <w:rPr>
                <w:rFonts w:ascii="標楷體" w:eastAsia="標楷體" w:hAnsi="標楷體"/>
                <w:color w:val="000000" w:themeColor="text1"/>
                <w:sz w:val="22"/>
              </w:rPr>
              <w:t>3.</w:t>
            </w:r>
            <w:r w:rsidRPr="004D108E">
              <w:rPr>
                <w:rFonts w:ascii="標楷體" w:eastAsia="標楷體" w:hAnsi="標楷體" w:hint="eastAsia"/>
                <w:color w:val="000000" w:themeColor="text1"/>
                <w:sz w:val="22"/>
              </w:rPr>
              <w:t>應有各類管路置放位置正確之再確認機制。</w:t>
            </w:r>
          </w:p>
          <w:p w14:paraId="30504306"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shd w:val="pct15" w:color="auto" w:fill="FFFFFF"/>
              </w:rPr>
            </w:pPr>
            <w:r w:rsidRPr="004D108E">
              <w:rPr>
                <w:rFonts w:ascii="標楷體" w:eastAsia="標楷體" w:hAnsi="標楷體"/>
                <w:color w:val="000000" w:themeColor="text1"/>
                <w:sz w:val="22"/>
              </w:rPr>
              <w:t>4.</w:t>
            </w:r>
            <w:r w:rsidRPr="004D108E">
              <w:rPr>
                <w:rFonts w:ascii="標楷體" w:eastAsia="標楷體" w:hAnsi="標楷體" w:hint="eastAsia"/>
                <w:color w:val="000000" w:themeColor="text1"/>
                <w:sz w:val="22"/>
              </w:rPr>
              <w:t>當病人轉運送時，確保管路連接正確並確實交班機制。</w:t>
            </w:r>
          </w:p>
          <w:p w14:paraId="122817D9"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5.</w:t>
            </w:r>
            <w:r w:rsidRPr="004D108E">
              <w:rPr>
                <w:rFonts w:ascii="標楷體" w:eastAsia="標楷體" w:hAnsi="標楷體" w:hint="eastAsia"/>
                <w:color w:val="000000" w:themeColor="text1"/>
                <w:sz w:val="22"/>
              </w:rPr>
              <w:t>訂有預防壓力性損傷</w:t>
            </w:r>
            <w:r w:rsidRPr="004D108E">
              <w:rPr>
                <w:rFonts w:ascii="標楷體" w:eastAsia="標楷體" w:hAnsi="標楷體"/>
                <w:color w:val="000000" w:themeColor="text1"/>
                <w:sz w:val="22"/>
              </w:rPr>
              <w:t>(pressure injury)</w:t>
            </w:r>
            <w:r w:rsidRPr="004D108E">
              <w:rPr>
                <w:rFonts w:ascii="標楷體" w:eastAsia="標楷體" w:hAnsi="標楷體" w:hint="eastAsia"/>
                <w:color w:val="000000" w:themeColor="text1"/>
                <w:sz w:val="22"/>
              </w:rPr>
              <w:t>及感染之發生，管路完整性評估與照護機制。</w:t>
            </w:r>
          </w:p>
          <w:p w14:paraId="27278B11" w14:textId="77777777" w:rsidR="00B94AFF" w:rsidRPr="004D108E" w:rsidRDefault="00B94AFF"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6.確實執行管路放置及移除之標準作業規範。</w:t>
            </w:r>
          </w:p>
          <w:p w14:paraId="330EDD99" w14:textId="77777777" w:rsidR="00B94AFF" w:rsidRPr="004D108E" w:rsidRDefault="00B94AFF"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7.</w:t>
            </w:r>
            <w:r w:rsidRPr="004D108E">
              <w:rPr>
                <w:rFonts w:hint="eastAsia"/>
                <w:color w:val="000000" w:themeColor="text1"/>
              </w:rPr>
              <w:t xml:space="preserve"> </w:t>
            </w:r>
            <w:r w:rsidRPr="004D108E">
              <w:rPr>
                <w:rFonts w:ascii="標楷體" w:eastAsia="標楷體" w:hAnsi="標楷體" w:hint="eastAsia"/>
                <w:color w:val="000000" w:themeColor="text1"/>
                <w:sz w:val="22"/>
              </w:rPr>
              <w:t>應制定管路異常事件的預防和處理機制，並強化人員的應變能力。</w:t>
            </w:r>
          </w:p>
        </w:tc>
        <w:tc>
          <w:tcPr>
            <w:tcW w:w="1843" w:type="dxa"/>
            <w:vAlign w:val="center"/>
          </w:tcPr>
          <w:p w14:paraId="5C5808ED" w14:textId="77777777" w:rsidR="0066648B" w:rsidRPr="004D108E" w:rsidRDefault="0066648B" w:rsidP="00CA62EB">
            <w:pPr>
              <w:adjustRightInd w:val="0"/>
              <w:snapToGrid w:val="0"/>
              <w:jc w:val="center"/>
              <w:rPr>
                <w:rFonts w:ascii="標楷體" w:eastAsia="標楷體" w:hAnsi="標楷體"/>
                <w:b/>
                <w:color w:val="000000" w:themeColor="text1"/>
                <w:sz w:val="22"/>
              </w:rPr>
            </w:pPr>
          </w:p>
        </w:tc>
        <w:tc>
          <w:tcPr>
            <w:tcW w:w="2835" w:type="dxa"/>
            <w:gridSpan w:val="2"/>
          </w:tcPr>
          <w:p w14:paraId="385B5DD7" w14:textId="77777777" w:rsidR="0066648B" w:rsidRPr="004D108E" w:rsidRDefault="0066648B" w:rsidP="006401FD">
            <w:pPr>
              <w:jc w:val="both"/>
              <w:rPr>
                <w:rFonts w:ascii="標楷體" w:eastAsia="標楷體" w:hAnsi="標楷體"/>
                <w:color w:val="000000" w:themeColor="text1"/>
                <w:sz w:val="22"/>
              </w:rPr>
            </w:pPr>
          </w:p>
          <w:p w14:paraId="242BD09B"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3FEE996F" w14:textId="77777777" w:rsidR="006401FD" w:rsidRPr="004D108E" w:rsidRDefault="006401FD" w:rsidP="006401FD">
            <w:pPr>
              <w:jc w:val="both"/>
              <w:rPr>
                <w:rFonts w:ascii="標楷體" w:eastAsia="標楷體" w:hAnsi="標楷體"/>
                <w:color w:val="000000" w:themeColor="text1"/>
                <w:sz w:val="22"/>
              </w:rPr>
            </w:pPr>
          </w:p>
          <w:p w14:paraId="3F8109F8" w14:textId="77777777" w:rsidR="008D41C2" w:rsidRPr="004D108E" w:rsidRDefault="008D41C2" w:rsidP="006401FD">
            <w:pPr>
              <w:jc w:val="both"/>
              <w:rPr>
                <w:rFonts w:ascii="標楷體" w:eastAsia="標楷體" w:hAnsi="標楷體"/>
                <w:color w:val="000000" w:themeColor="text1"/>
                <w:sz w:val="22"/>
              </w:rPr>
            </w:pPr>
          </w:p>
          <w:p w14:paraId="54685658" w14:textId="77777777" w:rsidR="008D41C2" w:rsidRPr="004D108E" w:rsidRDefault="008D41C2" w:rsidP="006401FD">
            <w:pPr>
              <w:jc w:val="both"/>
              <w:rPr>
                <w:rFonts w:ascii="標楷體" w:eastAsia="標楷體" w:hAnsi="標楷體"/>
                <w:color w:val="000000" w:themeColor="text1"/>
                <w:sz w:val="22"/>
              </w:rPr>
            </w:pPr>
          </w:p>
          <w:p w14:paraId="41C55359" w14:textId="77777777" w:rsidR="008D41C2" w:rsidRPr="004D108E" w:rsidRDefault="008D41C2" w:rsidP="006401FD">
            <w:pPr>
              <w:jc w:val="both"/>
              <w:rPr>
                <w:rFonts w:ascii="標楷體" w:eastAsia="標楷體" w:hAnsi="標楷體"/>
                <w:color w:val="000000" w:themeColor="text1"/>
                <w:sz w:val="22"/>
              </w:rPr>
            </w:pPr>
          </w:p>
          <w:p w14:paraId="4A1B4DF4" w14:textId="77777777" w:rsidR="008D41C2" w:rsidRPr="004D108E" w:rsidRDefault="008D41C2" w:rsidP="006401FD">
            <w:pPr>
              <w:jc w:val="both"/>
              <w:rPr>
                <w:rFonts w:ascii="標楷體" w:eastAsia="標楷體" w:hAnsi="標楷體"/>
                <w:color w:val="000000" w:themeColor="text1"/>
                <w:sz w:val="22"/>
              </w:rPr>
            </w:pPr>
          </w:p>
          <w:p w14:paraId="148A7491" w14:textId="77777777" w:rsidR="008D41C2" w:rsidRPr="004D108E" w:rsidRDefault="008D41C2" w:rsidP="006401FD">
            <w:pPr>
              <w:jc w:val="both"/>
              <w:rPr>
                <w:rFonts w:ascii="標楷體" w:eastAsia="標楷體" w:hAnsi="標楷體"/>
                <w:color w:val="000000" w:themeColor="text1"/>
                <w:sz w:val="22"/>
              </w:rPr>
            </w:pPr>
          </w:p>
          <w:p w14:paraId="1EA699DF" w14:textId="77777777" w:rsidR="008D41C2" w:rsidRPr="004D108E" w:rsidRDefault="008D41C2" w:rsidP="006401FD">
            <w:pPr>
              <w:jc w:val="both"/>
              <w:rPr>
                <w:rFonts w:ascii="標楷體" w:eastAsia="標楷體" w:hAnsi="標楷體"/>
                <w:color w:val="000000" w:themeColor="text1"/>
                <w:sz w:val="22"/>
              </w:rPr>
            </w:pPr>
          </w:p>
          <w:p w14:paraId="7869C684" w14:textId="77777777" w:rsidR="008D41C2" w:rsidRPr="004D108E" w:rsidRDefault="008D41C2" w:rsidP="006401FD">
            <w:pPr>
              <w:jc w:val="both"/>
              <w:rPr>
                <w:rFonts w:ascii="標楷體" w:eastAsia="標楷體" w:hAnsi="標楷體"/>
                <w:color w:val="000000" w:themeColor="text1"/>
                <w:sz w:val="22"/>
              </w:rPr>
            </w:pPr>
          </w:p>
          <w:p w14:paraId="0CF1B33D" w14:textId="77777777" w:rsidR="008D41C2" w:rsidRPr="004D108E" w:rsidRDefault="008D41C2" w:rsidP="006401FD">
            <w:pPr>
              <w:jc w:val="both"/>
              <w:rPr>
                <w:rFonts w:ascii="標楷體" w:eastAsia="標楷體" w:hAnsi="標楷體"/>
                <w:color w:val="000000" w:themeColor="text1"/>
                <w:sz w:val="22"/>
              </w:rPr>
            </w:pPr>
          </w:p>
          <w:p w14:paraId="2F75D340" w14:textId="77777777" w:rsidR="008D41C2" w:rsidRPr="004D108E" w:rsidRDefault="008D41C2" w:rsidP="006401FD">
            <w:pPr>
              <w:jc w:val="both"/>
              <w:rPr>
                <w:rFonts w:ascii="標楷體" w:eastAsia="標楷體" w:hAnsi="標楷體"/>
                <w:color w:val="000000" w:themeColor="text1"/>
                <w:sz w:val="22"/>
              </w:rPr>
            </w:pPr>
          </w:p>
          <w:p w14:paraId="08734DF8" w14:textId="77777777" w:rsidR="008D41C2" w:rsidRPr="004D108E" w:rsidRDefault="008D41C2" w:rsidP="006401FD">
            <w:pPr>
              <w:jc w:val="both"/>
              <w:rPr>
                <w:rFonts w:ascii="標楷體" w:eastAsia="標楷體" w:hAnsi="標楷體"/>
                <w:color w:val="000000" w:themeColor="text1"/>
                <w:sz w:val="22"/>
              </w:rPr>
            </w:pPr>
          </w:p>
          <w:p w14:paraId="4A82C6AF" w14:textId="77777777" w:rsidR="008D41C2" w:rsidRPr="004D108E" w:rsidRDefault="008D41C2" w:rsidP="006401FD">
            <w:pPr>
              <w:jc w:val="both"/>
              <w:rPr>
                <w:rFonts w:ascii="標楷體" w:eastAsia="標楷體" w:hAnsi="標楷體"/>
                <w:color w:val="000000" w:themeColor="text1"/>
                <w:sz w:val="22"/>
              </w:rPr>
            </w:pPr>
          </w:p>
          <w:p w14:paraId="160D0C22" w14:textId="77777777" w:rsidR="008D41C2" w:rsidRPr="004D108E" w:rsidRDefault="008D41C2" w:rsidP="006401FD">
            <w:pPr>
              <w:jc w:val="both"/>
              <w:rPr>
                <w:rFonts w:ascii="標楷體" w:eastAsia="標楷體" w:hAnsi="標楷體"/>
                <w:color w:val="000000" w:themeColor="text1"/>
                <w:sz w:val="22"/>
              </w:rPr>
            </w:pPr>
          </w:p>
          <w:p w14:paraId="0D971EB1" w14:textId="77777777" w:rsidR="008D41C2" w:rsidRPr="004D108E" w:rsidRDefault="008D41C2" w:rsidP="006401FD">
            <w:pPr>
              <w:jc w:val="both"/>
              <w:rPr>
                <w:rFonts w:ascii="標楷體" w:eastAsia="標楷體" w:hAnsi="標楷體"/>
                <w:color w:val="000000" w:themeColor="text1"/>
                <w:sz w:val="22"/>
              </w:rPr>
            </w:pPr>
          </w:p>
          <w:p w14:paraId="79811176" w14:textId="77777777" w:rsidR="008D41C2" w:rsidRPr="004D108E" w:rsidRDefault="008D41C2" w:rsidP="006401FD">
            <w:pPr>
              <w:jc w:val="both"/>
              <w:rPr>
                <w:rFonts w:ascii="標楷體" w:eastAsia="標楷體" w:hAnsi="標楷體"/>
                <w:color w:val="000000" w:themeColor="text1"/>
                <w:sz w:val="22"/>
              </w:rPr>
            </w:pPr>
          </w:p>
          <w:p w14:paraId="6787DFAA" w14:textId="77777777" w:rsidR="008D41C2" w:rsidRPr="004D108E" w:rsidRDefault="008D41C2" w:rsidP="006401FD">
            <w:pPr>
              <w:jc w:val="both"/>
              <w:rPr>
                <w:rFonts w:ascii="標楷體" w:eastAsia="標楷體" w:hAnsi="標楷體"/>
                <w:color w:val="000000" w:themeColor="text1"/>
                <w:sz w:val="22"/>
              </w:rPr>
            </w:pPr>
          </w:p>
        </w:tc>
      </w:tr>
      <w:tr w:rsidR="004D108E" w:rsidRPr="004D108E" w14:paraId="472E0B93" w14:textId="77777777" w:rsidTr="0066388C">
        <w:tc>
          <w:tcPr>
            <w:tcW w:w="10208" w:type="dxa"/>
            <w:gridSpan w:val="8"/>
            <w:vAlign w:val="center"/>
          </w:tcPr>
          <w:p w14:paraId="259E5BA2" w14:textId="77777777" w:rsidR="00135ABB" w:rsidRPr="004D108E" w:rsidRDefault="00135ABB" w:rsidP="007D1FFF">
            <w:pPr>
              <w:jc w:val="center"/>
              <w:rPr>
                <w:rFonts w:ascii="標楷體" w:eastAsia="標楷體" w:hAnsi="標楷體"/>
                <w:color w:val="000000" w:themeColor="text1"/>
                <w:sz w:val="22"/>
                <w:szCs w:val="24"/>
              </w:rPr>
            </w:pPr>
            <w:r w:rsidRPr="004D108E">
              <w:rPr>
                <w:rFonts w:ascii="標楷體" w:eastAsia="標楷體" w:hAnsi="標楷體"/>
                <w:b/>
                <w:color w:val="000000" w:themeColor="text1"/>
                <w:sz w:val="28"/>
                <w:szCs w:val="28"/>
              </w:rPr>
              <w:t>3.7</w:t>
            </w:r>
            <w:r w:rsidRPr="004D108E">
              <w:rPr>
                <w:rFonts w:ascii="標楷體" w:eastAsia="標楷體" w:hAnsi="標楷體" w:hint="eastAsia"/>
                <w:b/>
                <w:color w:val="000000" w:themeColor="text1"/>
                <w:sz w:val="28"/>
                <w:szCs w:val="28"/>
              </w:rPr>
              <w:t>鼓勵病人及其家屬參與病人安全工作【</w:t>
            </w:r>
            <w:r w:rsidR="007D1FFF" w:rsidRPr="004D108E">
              <w:rPr>
                <w:rFonts w:ascii="標楷體" w:eastAsia="標楷體" w:hAnsi="標楷體" w:hint="eastAsia"/>
                <w:b/>
                <w:color w:val="000000" w:themeColor="text1"/>
                <w:sz w:val="28"/>
                <w:szCs w:val="28"/>
              </w:rPr>
              <w:t>6</w:t>
            </w:r>
            <w:r w:rsidRPr="004D108E">
              <w:rPr>
                <w:rFonts w:ascii="標楷體" w:eastAsia="標楷體" w:hAnsi="標楷體" w:hint="eastAsia"/>
                <w:b/>
                <w:color w:val="000000" w:themeColor="text1"/>
                <w:sz w:val="28"/>
                <w:szCs w:val="28"/>
              </w:rPr>
              <w:t>分】</w:t>
            </w:r>
            <w:r w:rsidR="0066648B" w:rsidRPr="004D108E">
              <w:rPr>
                <w:rFonts w:ascii="標楷體" w:eastAsia="標楷體" w:hAnsi="標楷體" w:hint="eastAsia"/>
                <w:b/>
                <w:color w:val="000000" w:themeColor="text1"/>
                <w:sz w:val="28"/>
                <w:szCs w:val="28"/>
              </w:rPr>
              <w:t>評分_______</w:t>
            </w:r>
          </w:p>
        </w:tc>
      </w:tr>
      <w:tr w:rsidR="004D108E" w:rsidRPr="004D108E" w14:paraId="3BF8B615" w14:textId="77777777" w:rsidTr="0066388C">
        <w:tc>
          <w:tcPr>
            <w:tcW w:w="1985" w:type="dxa"/>
            <w:vAlign w:val="center"/>
          </w:tcPr>
          <w:p w14:paraId="4C7EE94F" w14:textId="77777777" w:rsidR="0066648B" w:rsidRPr="004D108E" w:rsidRDefault="0066648B" w:rsidP="00135ABB">
            <w:pPr>
              <w:jc w:val="center"/>
              <w:rPr>
                <w:rFonts w:ascii="標楷體" w:eastAsia="標楷體" w:hAnsi="標楷體"/>
                <w:color w:val="000000" w:themeColor="text1"/>
                <w:sz w:val="22"/>
                <w:szCs w:val="24"/>
              </w:rPr>
            </w:pPr>
            <w:r w:rsidRPr="004D108E">
              <w:rPr>
                <w:rFonts w:ascii="標楷體" w:eastAsia="標楷體" w:hAnsi="標楷體" w:hint="eastAsia"/>
                <w:color w:val="000000" w:themeColor="text1"/>
                <w:sz w:val="22"/>
                <w:szCs w:val="24"/>
              </w:rPr>
              <w:t>評核項目</w:t>
            </w:r>
          </w:p>
        </w:tc>
        <w:tc>
          <w:tcPr>
            <w:tcW w:w="3545" w:type="dxa"/>
            <w:gridSpan w:val="4"/>
            <w:vAlign w:val="center"/>
          </w:tcPr>
          <w:p w14:paraId="3BC94C8C" w14:textId="77777777" w:rsidR="0066648B" w:rsidRPr="004D108E" w:rsidRDefault="0066648B" w:rsidP="00135ABB">
            <w:pPr>
              <w:jc w:val="center"/>
              <w:rPr>
                <w:rFonts w:ascii="標楷體" w:eastAsia="標楷體" w:hAnsi="標楷體"/>
                <w:color w:val="000000" w:themeColor="text1"/>
                <w:sz w:val="22"/>
                <w:szCs w:val="24"/>
              </w:rPr>
            </w:pPr>
            <w:r w:rsidRPr="004D108E">
              <w:rPr>
                <w:rFonts w:ascii="標楷體" w:eastAsia="標楷體" w:hAnsi="標楷體" w:hint="eastAsia"/>
                <w:color w:val="000000" w:themeColor="text1"/>
                <w:sz w:val="22"/>
                <w:szCs w:val="24"/>
              </w:rPr>
              <w:t>評核標準</w:t>
            </w:r>
          </w:p>
        </w:tc>
        <w:tc>
          <w:tcPr>
            <w:tcW w:w="1843" w:type="dxa"/>
            <w:vAlign w:val="center"/>
          </w:tcPr>
          <w:p w14:paraId="348A7053" w14:textId="77777777" w:rsidR="0066648B" w:rsidRPr="004D108E" w:rsidRDefault="0066648B" w:rsidP="00135ABB">
            <w:pPr>
              <w:jc w:val="center"/>
              <w:rPr>
                <w:rFonts w:ascii="標楷體" w:eastAsia="標楷體" w:hAnsi="標楷體"/>
                <w:b/>
                <w:color w:val="000000" w:themeColor="text1"/>
                <w:sz w:val="22"/>
                <w:szCs w:val="24"/>
              </w:rPr>
            </w:pPr>
            <w:r w:rsidRPr="004D108E">
              <w:rPr>
                <w:rFonts w:ascii="標楷體" w:eastAsia="標楷體" w:hAnsi="標楷體" w:hint="eastAsia"/>
                <w:b/>
                <w:color w:val="000000" w:themeColor="text1"/>
                <w:sz w:val="22"/>
                <w:szCs w:val="24"/>
              </w:rPr>
              <w:t>應備佐證資料</w:t>
            </w:r>
          </w:p>
        </w:tc>
        <w:tc>
          <w:tcPr>
            <w:tcW w:w="2835" w:type="dxa"/>
            <w:gridSpan w:val="2"/>
            <w:vAlign w:val="center"/>
          </w:tcPr>
          <w:p w14:paraId="3E03F559" w14:textId="77777777" w:rsidR="0066648B" w:rsidRPr="004D108E" w:rsidRDefault="0066648B" w:rsidP="00135ABB">
            <w:pPr>
              <w:jc w:val="center"/>
              <w:rPr>
                <w:rFonts w:ascii="標楷體" w:eastAsia="標楷體" w:hAnsi="標楷體"/>
                <w:color w:val="000000" w:themeColor="text1"/>
                <w:sz w:val="22"/>
                <w:szCs w:val="24"/>
              </w:rPr>
            </w:pPr>
            <w:r w:rsidRPr="004D108E">
              <w:rPr>
                <w:rFonts w:ascii="標楷體" w:eastAsia="標楷體" w:hAnsi="標楷體" w:hint="eastAsia"/>
                <w:color w:val="000000" w:themeColor="text1"/>
                <w:sz w:val="22"/>
                <w:szCs w:val="24"/>
              </w:rPr>
              <w:t>委員評核</w:t>
            </w:r>
          </w:p>
          <w:p w14:paraId="38E81EF7" w14:textId="77777777" w:rsidR="0066648B" w:rsidRPr="004D108E" w:rsidRDefault="0066648B" w:rsidP="00135ABB">
            <w:pPr>
              <w:jc w:val="center"/>
              <w:rPr>
                <w:rFonts w:ascii="標楷體" w:eastAsia="標楷體" w:hAnsi="標楷體"/>
                <w:color w:val="000000" w:themeColor="text1"/>
                <w:sz w:val="22"/>
                <w:szCs w:val="24"/>
              </w:rPr>
            </w:pPr>
            <w:r w:rsidRPr="004D108E">
              <w:rPr>
                <w:rFonts w:ascii="標楷體" w:eastAsia="標楷體" w:hAnsi="標楷體" w:hint="eastAsia"/>
                <w:color w:val="000000" w:themeColor="text1"/>
                <w:sz w:val="22"/>
                <w:szCs w:val="24"/>
              </w:rPr>
              <w:t>說明與建議</w:t>
            </w:r>
          </w:p>
        </w:tc>
      </w:tr>
      <w:tr w:rsidR="004D108E" w:rsidRPr="004D108E" w14:paraId="1129114D" w14:textId="77777777" w:rsidTr="0066388C">
        <w:tc>
          <w:tcPr>
            <w:tcW w:w="1985" w:type="dxa"/>
          </w:tcPr>
          <w:p w14:paraId="4F6E20FD" w14:textId="77777777" w:rsidR="0066648B" w:rsidRPr="004D108E" w:rsidRDefault="0066648B" w:rsidP="00135ABB">
            <w:pPr>
              <w:pStyle w:val="a9"/>
              <w:ind w:leftChars="0" w:left="0"/>
              <w:jc w:val="both"/>
              <w:rPr>
                <w:rFonts w:ascii="標楷體" w:eastAsia="標楷體" w:hAnsi="標楷體"/>
                <w:color w:val="000000" w:themeColor="text1"/>
                <w:sz w:val="22"/>
              </w:rPr>
            </w:pPr>
            <w:r w:rsidRPr="004D108E">
              <w:rPr>
                <w:rFonts w:ascii="標楷體" w:eastAsia="標楷體" w:hAnsi="標楷體"/>
                <w:iCs/>
                <w:color w:val="000000" w:themeColor="text1"/>
                <w:sz w:val="22"/>
              </w:rPr>
              <w:t>1.</w:t>
            </w:r>
            <w:r w:rsidRPr="004D108E">
              <w:rPr>
                <w:rFonts w:ascii="標楷體" w:eastAsia="標楷體" w:hAnsi="標楷體" w:hint="eastAsia"/>
                <w:iCs/>
                <w:color w:val="000000" w:themeColor="text1"/>
                <w:sz w:val="22"/>
              </w:rPr>
              <w:t>提供民眾多元參與管道，鼓勵民眾關心病人安全問題</w:t>
            </w:r>
          </w:p>
          <w:p w14:paraId="4EF47030" w14:textId="77777777" w:rsidR="0066648B" w:rsidRPr="004D108E" w:rsidRDefault="00C107BC" w:rsidP="00135ABB">
            <w:pPr>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【2分】</w:t>
            </w:r>
          </w:p>
        </w:tc>
        <w:tc>
          <w:tcPr>
            <w:tcW w:w="3545" w:type="dxa"/>
            <w:gridSpan w:val="4"/>
          </w:tcPr>
          <w:p w14:paraId="1280B8F5" w14:textId="77777777" w:rsidR="0066648B" w:rsidRPr="004D108E" w:rsidRDefault="00C75A04"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1.</w:t>
            </w:r>
            <w:r w:rsidR="0066648B" w:rsidRPr="004D108E">
              <w:rPr>
                <w:rFonts w:ascii="標楷體" w:eastAsia="標楷體" w:hAnsi="標楷體" w:hint="eastAsia"/>
                <w:color w:val="000000" w:themeColor="text1"/>
                <w:sz w:val="22"/>
              </w:rPr>
              <w:t>與病人相關的作業，蒐集病人及家屬意見之機制</w:t>
            </w:r>
          </w:p>
          <w:p w14:paraId="6F444879"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2</w:t>
            </w:r>
            <w:r w:rsidR="00C75A04" w:rsidRPr="004D108E">
              <w:rPr>
                <w:rFonts w:ascii="標楷體" w:eastAsia="標楷體" w:hAnsi="標楷體" w:hint="eastAsia"/>
                <w:color w:val="000000" w:themeColor="text1"/>
                <w:sz w:val="22"/>
              </w:rPr>
              <w:t>.</w:t>
            </w:r>
            <w:r w:rsidRPr="004D108E">
              <w:rPr>
                <w:rFonts w:ascii="標楷體" w:eastAsia="標楷體" w:hAnsi="標楷體" w:hint="eastAsia"/>
                <w:color w:val="000000" w:themeColor="text1"/>
                <w:sz w:val="22"/>
              </w:rPr>
              <w:t>醫療人員應營造信任的溝通氣氛。</w:t>
            </w:r>
          </w:p>
          <w:p w14:paraId="299D3003" w14:textId="77777777" w:rsidR="0066648B" w:rsidRPr="004D108E" w:rsidRDefault="00B94AFF"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3.鼓勵病人及其家屬勇於說出對其所接受的治療與處置之任何疑問且醫院應建立回應機制</w:t>
            </w:r>
            <w:r w:rsidR="0066648B" w:rsidRPr="004D108E">
              <w:rPr>
                <w:rFonts w:ascii="標楷體" w:eastAsia="標楷體" w:hAnsi="標楷體" w:hint="eastAsia"/>
                <w:color w:val="000000" w:themeColor="text1"/>
                <w:sz w:val="22"/>
              </w:rPr>
              <w:t>。</w:t>
            </w:r>
          </w:p>
        </w:tc>
        <w:tc>
          <w:tcPr>
            <w:tcW w:w="1843" w:type="dxa"/>
            <w:vAlign w:val="center"/>
          </w:tcPr>
          <w:p w14:paraId="0E47A5DB" w14:textId="77777777" w:rsidR="0066648B" w:rsidRPr="004D108E" w:rsidRDefault="0066648B" w:rsidP="00CA62EB">
            <w:pPr>
              <w:pStyle w:val="1"/>
              <w:adjustRightInd w:val="0"/>
              <w:snapToGrid w:val="0"/>
              <w:rPr>
                <w:rFonts w:ascii="標楷體" w:hAnsi="標楷體"/>
                <w:b/>
                <w:color w:val="000000" w:themeColor="text1"/>
                <w:sz w:val="22"/>
              </w:rPr>
            </w:pPr>
          </w:p>
        </w:tc>
        <w:tc>
          <w:tcPr>
            <w:tcW w:w="2835" w:type="dxa"/>
            <w:gridSpan w:val="2"/>
          </w:tcPr>
          <w:p w14:paraId="6DB26FF6" w14:textId="77777777" w:rsidR="0066648B" w:rsidRPr="004D108E" w:rsidRDefault="0066648B" w:rsidP="006401FD">
            <w:pPr>
              <w:jc w:val="both"/>
              <w:rPr>
                <w:rFonts w:ascii="標楷體" w:eastAsia="標楷體" w:hAnsi="標楷體"/>
                <w:color w:val="000000" w:themeColor="text1"/>
                <w:sz w:val="22"/>
              </w:rPr>
            </w:pPr>
          </w:p>
          <w:p w14:paraId="717E336A"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11875DE0" w14:textId="77777777" w:rsidR="006401FD" w:rsidRPr="004D108E" w:rsidRDefault="006401FD" w:rsidP="006401FD">
            <w:pPr>
              <w:jc w:val="both"/>
              <w:rPr>
                <w:rFonts w:ascii="標楷體" w:eastAsia="標楷體" w:hAnsi="標楷體"/>
                <w:color w:val="000000" w:themeColor="text1"/>
                <w:sz w:val="22"/>
              </w:rPr>
            </w:pPr>
          </w:p>
        </w:tc>
      </w:tr>
      <w:tr w:rsidR="004D108E" w:rsidRPr="004D108E" w14:paraId="79E4278A" w14:textId="77777777" w:rsidTr="0066388C">
        <w:tc>
          <w:tcPr>
            <w:tcW w:w="1985" w:type="dxa"/>
          </w:tcPr>
          <w:p w14:paraId="6F896FEA" w14:textId="77777777" w:rsidR="0066648B" w:rsidRPr="004D108E" w:rsidRDefault="0066648B" w:rsidP="00135ABB">
            <w:pPr>
              <w:jc w:val="both"/>
              <w:rPr>
                <w:rFonts w:ascii="標楷體" w:eastAsia="標楷體" w:hAnsi="標楷體"/>
                <w:iCs/>
                <w:color w:val="000000" w:themeColor="text1"/>
                <w:spacing w:val="-12"/>
                <w:kern w:val="0"/>
                <w:sz w:val="22"/>
              </w:rPr>
            </w:pPr>
            <w:r w:rsidRPr="004D108E">
              <w:rPr>
                <w:rFonts w:ascii="標楷體" w:eastAsia="標楷體" w:hAnsi="標楷體"/>
                <w:iCs/>
                <w:color w:val="000000" w:themeColor="text1"/>
                <w:kern w:val="0"/>
                <w:sz w:val="22"/>
              </w:rPr>
              <w:t>2.</w:t>
            </w:r>
            <w:r w:rsidRPr="004D108E">
              <w:rPr>
                <w:rFonts w:ascii="標楷體" w:eastAsia="標楷體" w:hAnsi="標楷體" w:hint="eastAsia"/>
                <w:iCs/>
                <w:color w:val="000000" w:themeColor="text1"/>
                <w:spacing w:val="-12"/>
                <w:kern w:val="0"/>
                <w:sz w:val="22"/>
              </w:rPr>
              <w:t>推行醫病共享決策</w:t>
            </w:r>
            <w:r w:rsidRPr="004D108E">
              <w:rPr>
                <w:rFonts w:ascii="標楷體" w:eastAsia="標楷體" w:hAnsi="標楷體"/>
                <w:iCs/>
                <w:color w:val="000000" w:themeColor="text1"/>
                <w:spacing w:val="-12"/>
                <w:kern w:val="0"/>
                <w:sz w:val="22"/>
              </w:rPr>
              <w:t>(Shared Decision Making, SDM)</w:t>
            </w:r>
          </w:p>
          <w:p w14:paraId="06976603" w14:textId="77777777" w:rsidR="0066648B" w:rsidRPr="004D108E" w:rsidRDefault="00C107BC" w:rsidP="00135ABB">
            <w:pPr>
              <w:jc w:val="both"/>
              <w:rPr>
                <w:rFonts w:ascii="標楷體" w:eastAsia="標楷體" w:hAnsi="標楷體"/>
                <w:color w:val="000000" w:themeColor="text1"/>
                <w:sz w:val="22"/>
              </w:rPr>
            </w:pPr>
            <w:r w:rsidRPr="004D108E">
              <w:rPr>
                <w:rFonts w:ascii="標楷體" w:eastAsia="標楷體" w:hAnsi="標楷體" w:hint="eastAsia"/>
                <w:b/>
                <w:iCs/>
                <w:color w:val="000000" w:themeColor="text1"/>
                <w:kern w:val="0"/>
                <w:sz w:val="22"/>
              </w:rPr>
              <w:t>【2分】</w:t>
            </w:r>
          </w:p>
        </w:tc>
        <w:tc>
          <w:tcPr>
            <w:tcW w:w="3545" w:type="dxa"/>
            <w:gridSpan w:val="4"/>
          </w:tcPr>
          <w:p w14:paraId="79313A42" w14:textId="77777777" w:rsidR="0066648B" w:rsidRPr="004D108E" w:rsidRDefault="00C75A04"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hint="eastAsia"/>
                <w:color w:val="000000" w:themeColor="text1"/>
                <w:sz w:val="22"/>
              </w:rPr>
              <w:t>1.</w:t>
            </w:r>
            <w:r w:rsidR="00B94AFF" w:rsidRPr="004D108E">
              <w:rPr>
                <w:rFonts w:ascii="標楷體" w:eastAsia="標楷體" w:hAnsi="標楷體" w:hint="eastAsia"/>
                <w:color w:val="000000" w:themeColor="text1"/>
                <w:sz w:val="22"/>
              </w:rPr>
              <w:t>支持及鼓勵醫療人員及民眾參與醫病共享決策。</w:t>
            </w:r>
          </w:p>
          <w:p w14:paraId="7094E684" w14:textId="77777777" w:rsidR="00B94AFF"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2</w:t>
            </w:r>
            <w:r w:rsidR="00C75A04" w:rsidRPr="004D108E">
              <w:rPr>
                <w:rFonts w:ascii="標楷體" w:eastAsia="標楷體" w:hAnsi="標楷體" w:hint="eastAsia"/>
                <w:color w:val="000000" w:themeColor="text1"/>
                <w:sz w:val="22"/>
              </w:rPr>
              <w:t>.</w:t>
            </w:r>
            <w:r w:rsidR="00B94AFF" w:rsidRPr="004D108E">
              <w:rPr>
                <w:rFonts w:ascii="標楷體" w:eastAsia="標楷體" w:hAnsi="標楷體" w:hint="eastAsia"/>
                <w:color w:val="000000" w:themeColor="text1"/>
                <w:sz w:val="22"/>
              </w:rPr>
              <w:t>醫療團隊宜以病人需求為考量，進行醫病共享決策</w:t>
            </w:r>
            <w:r w:rsidR="00C75A04" w:rsidRPr="004D108E">
              <w:rPr>
                <w:rFonts w:ascii="標楷體" w:eastAsia="標楷體" w:hAnsi="標楷體" w:hint="eastAsia"/>
                <w:color w:val="000000" w:themeColor="text1"/>
                <w:sz w:val="22"/>
              </w:rPr>
              <w:t>。</w:t>
            </w:r>
            <w:r w:rsidR="00B94AFF" w:rsidRPr="004D108E">
              <w:rPr>
                <w:rFonts w:ascii="標楷體" w:eastAsia="標楷體" w:hAnsi="標楷體"/>
                <w:color w:val="000000" w:themeColor="text1"/>
                <w:sz w:val="22"/>
              </w:rPr>
              <w:t xml:space="preserve"> </w:t>
            </w:r>
          </w:p>
          <w:p w14:paraId="1B5C4F90"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p>
        </w:tc>
        <w:tc>
          <w:tcPr>
            <w:tcW w:w="1843" w:type="dxa"/>
          </w:tcPr>
          <w:p w14:paraId="3F6519A9" w14:textId="77777777" w:rsidR="0066648B" w:rsidRPr="004D108E" w:rsidRDefault="00C75A04" w:rsidP="002D3A15">
            <w:pPr>
              <w:pStyle w:val="a9"/>
              <w:numPr>
                <w:ilvl w:val="0"/>
                <w:numId w:val="39"/>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參與研討會或訓練之相關資料。</w:t>
            </w:r>
          </w:p>
          <w:p w14:paraId="249633C6" w14:textId="77777777" w:rsidR="00C75A04" w:rsidRPr="004D108E" w:rsidRDefault="00C75A04" w:rsidP="002D3A15">
            <w:pPr>
              <w:pStyle w:val="a9"/>
              <w:numPr>
                <w:ilvl w:val="0"/>
                <w:numId w:val="39"/>
              </w:numPr>
              <w:adjustRightInd w:val="0"/>
              <w:snapToGrid w:val="0"/>
              <w:ind w:leftChars="0"/>
              <w:rPr>
                <w:rFonts w:ascii="標楷體" w:eastAsia="標楷體" w:hAnsi="標楷體"/>
                <w:color w:val="000000" w:themeColor="text1"/>
                <w:sz w:val="22"/>
              </w:rPr>
            </w:pPr>
            <w:r w:rsidRPr="004D108E">
              <w:rPr>
                <w:rFonts w:ascii="標楷體" w:eastAsia="標楷體" w:hAnsi="標楷體" w:hint="eastAsia"/>
                <w:color w:val="000000" w:themeColor="text1"/>
                <w:sz w:val="22"/>
              </w:rPr>
              <w:t>實際運作案例等資料</w:t>
            </w:r>
          </w:p>
        </w:tc>
        <w:tc>
          <w:tcPr>
            <w:tcW w:w="2835" w:type="dxa"/>
            <w:gridSpan w:val="2"/>
          </w:tcPr>
          <w:p w14:paraId="314D026E" w14:textId="77777777" w:rsidR="0066648B" w:rsidRPr="004D108E" w:rsidRDefault="0066648B" w:rsidP="006401FD">
            <w:pPr>
              <w:jc w:val="both"/>
              <w:rPr>
                <w:rFonts w:ascii="標楷體" w:eastAsia="標楷體" w:hAnsi="標楷體"/>
                <w:color w:val="000000" w:themeColor="text1"/>
                <w:sz w:val="22"/>
              </w:rPr>
            </w:pPr>
          </w:p>
          <w:p w14:paraId="72630515"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5BC6EFA3" w14:textId="77777777" w:rsidR="006401FD" w:rsidRPr="004D108E" w:rsidRDefault="006401FD" w:rsidP="006401FD">
            <w:pPr>
              <w:jc w:val="both"/>
              <w:rPr>
                <w:rFonts w:ascii="標楷體" w:eastAsia="標楷體" w:hAnsi="標楷體"/>
                <w:color w:val="000000" w:themeColor="text1"/>
                <w:sz w:val="22"/>
              </w:rPr>
            </w:pPr>
          </w:p>
        </w:tc>
      </w:tr>
      <w:tr w:rsidR="004D108E" w:rsidRPr="004D108E" w14:paraId="1B11A548" w14:textId="77777777" w:rsidTr="0066388C">
        <w:trPr>
          <w:trHeight w:val="2266"/>
        </w:trPr>
        <w:tc>
          <w:tcPr>
            <w:tcW w:w="1985" w:type="dxa"/>
          </w:tcPr>
          <w:p w14:paraId="40CDC57B" w14:textId="77777777" w:rsidR="0066648B" w:rsidRPr="004D108E" w:rsidRDefault="0066648B" w:rsidP="00135ABB">
            <w:pPr>
              <w:rPr>
                <w:rFonts w:ascii="標楷體" w:eastAsia="標楷體" w:hAnsi="標楷體"/>
                <w:color w:val="000000" w:themeColor="text1"/>
                <w:sz w:val="22"/>
              </w:rPr>
            </w:pPr>
            <w:r w:rsidRPr="004D108E">
              <w:rPr>
                <w:rFonts w:ascii="標楷體" w:eastAsia="標楷體" w:hAnsi="標楷體"/>
                <w:color w:val="000000" w:themeColor="text1"/>
                <w:sz w:val="22"/>
              </w:rPr>
              <w:lastRenderedPageBreak/>
              <w:t>3.</w:t>
            </w:r>
            <w:r w:rsidRPr="004D108E">
              <w:rPr>
                <w:rFonts w:ascii="標楷體" w:eastAsia="標楷體" w:hAnsi="標楷體" w:hint="eastAsia"/>
                <w:color w:val="000000" w:themeColor="text1"/>
                <w:sz w:val="22"/>
              </w:rPr>
              <w:t>提升住院中及出院後主要照顧者照護知能</w:t>
            </w:r>
          </w:p>
          <w:p w14:paraId="311DCC56" w14:textId="77777777" w:rsidR="0066648B" w:rsidRPr="004D108E" w:rsidRDefault="00C107BC" w:rsidP="00135ABB">
            <w:pPr>
              <w:rPr>
                <w:rFonts w:ascii="標楷體" w:eastAsia="標楷體" w:hAnsi="標楷體"/>
                <w:iCs/>
                <w:color w:val="000000" w:themeColor="text1"/>
                <w:kern w:val="0"/>
                <w:sz w:val="22"/>
              </w:rPr>
            </w:pPr>
            <w:r w:rsidRPr="004D108E">
              <w:rPr>
                <w:rFonts w:ascii="標楷體" w:eastAsia="標楷體" w:hAnsi="標楷體" w:hint="eastAsia"/>
                <w:b/>
                <w:iCs/>
                <w:color w:val="000000" w:themeColor="text1"/>
                <w:kern w:val="0"/>
                <w:sz w:val="22"/>
              </w:rPr>
              <w:t>【2分】</w:t>
            </w:r>
          </w:p>
        </w:tc>
        <w:tc>
          <w:tcPr>
            <w:tcW w:w="3545" w:type="dxa"/>
            <w:gridSpan w:val="4"/>
          </w:tcPr>
          <w:p w14:paraId="5F34D21C"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 xml:space="preserve">1 </w:t>
            </w:r>
            <w:r w:rsidRPr="004D108E">
              <w:rPr>
                <w:rFonts w:ascii="標楷體" w:eastAsia="標楷體" w:hAnsi="標楷體" w:hint="eastAsia"/>
                <w:color w:val="000000" w:themeColor="text1"/>
                <w:sz w:val="22"/>
              </w:rPr>
              <w:t>醫療團隊於病人住院中及出院前，應評估主要照護者需要的照護知能，並適時提供衛教指導。</w:t>
            </w:r>
          </w:p>
          <w:p w14:paraId="086D7855" w14:textId="77777777" w:rsidR="0066648B" w:rsidRPr="004D108E" w:rsidRDefault="0066648B" w:rsidP="00CA62EB">
            <w:pPr>
              <w:adjustRightInd w:val="0"/>
              <w:snapToGrid w:val="0"/>
              <w:ind w:left="220" w:hangingChars="100" w:hanging="220"/>
              <w:rPr>
                <w:rFonts w:ascii="標楷體" w:eastAsia="標楷體" w:hAnsi="標楷體"/>
                <w:color w:val="000000" w:themeColor="text1"/>
                <w:sz w:val="22"/>
              </w:rPr>
            </w:pPr>
            <w:r w:rsidRPr="004D108E">
              <w:rPr>
                <w:rFonts w:ascii="標楷體" w:eastAsia="標楷體" w:hAnsi="標楷體"/>
                <w:color w:val="000000" w:themeColor="text1"/>
                <w:sz w:val="22"/>
              </w:rPr>
              <w:t xml:space="preserve">2 </w:t>
            </w:r>
            <w:r w:rsidRPr="004D108E">
              <w:rPr>
                <w:rFonts w:ascii="標楷體" w:eastAsia="標楷體" w:hAnsi="標楷體" w:hint="eastAsia"/>
                <w:color w:val="000000" w:themeColor="text1"/>
                <w:sz w:val="22"/>
              </w:rPr>
              <w:t>醫院應能提供照護者取得照護知能的教育資源或可提供協助之機構或人員。</w:t>
            </w:r>
          </w:p>
        </w:tc>
        <w:tc>
          <w:tcPr>
            <w:tcW w:w="1843" w:type="dxa"/>
            <w:vAlign w:val="center"/>
          </w:tcPr>
          <w:p w14:paraId="6AAE0787" w14:textId="77777777" w:rsidR="0066648B" w:rsidRPr="004D108E" w:rsidRDefault="0066648B" w:rsidP="00CA62EB">
            <w:pPr>
              <w:adjustRightInd w:val="0"/>
              <w:snapToGrid w:val="0"/>
              <w:jc w:val="center"/>
              <w:rPr>
                <w:rFonts w:ascii="標楷體" w:eastAsia="標楷體" w:hAnsi="標楷體"/>
                <w:b/>
                <w:color w:val="000000" w:themeColor="text1"/>
                <w:sz w:val="22"/>
              </w:rPr>
            </w:pPr>
          </w:p>
        </w:tc>
        <w:tc>
          <w:tcPr>
            <w:tcW w:w="2835" w:type="dxa"/>
            <w:gridSpan w:val="2"/>
          </w:tcPr>
          <w:p w14:paraId="3163BE27" w14:textId="77777777" w:rsidR="0066648B" w:rsidRPr="004D108E" w:rsidRDefault="0066648B" w:rsidP="006401FD">
            <w:pPr>
              <w:jc w:val="both"/>
              <w:rPr>
                <w:rFonts w:ascii="標楷體" w:eastAsia="標楷體" w:hAnsi="標楷體"/>
                <w:color w:val="000000" w:themeColor="text1"/>
                <w:sz w:val="22"/>
              </w:rPr>
            </w:pPr>
          </w:p>
          <w:p w14:paraId="5A82BE86" w14:textId="77777777" w:rsidR="006401FD" w:rsidRPr="004D108E" w:rsidRDefault="006401FD" w:rsidP="006401FD">
            <w:pPr>
              <w:spacing w:line="300" w:lineRule="exact"/>
              <w:jc w:val="both"/>
              <w:rPr>
                <w:rFonts w:ascii="標楷體" w:eastAsia="標楷體" w:hAnsi="標楷體"/>
                <w:color w:val="000000" w:themeColor="text1"/>
                <w:sz w:val="20"/>
              </w:rPr>
            </w:pPr>
            <w:r w:rsidRPr="004D108E">
              <w:rPr>
                <w:rFonts w:ascii="標楷體" w:eastAsia="標楷體" w:hAnsi="標楷體" w:hint="eastAsia"/>
                <w:color w:val="000000" w:themeColor="text1"/>
                <w:szCs w:val="28"/>
              </w:rPr>
              <w:t>評分_____/______</w:t>
            </w:r>
          </w:p>
          <w:p w14:paraId="64D40B25" w14:textId="77777777" w:rsidR="006401FD" w:rsidRPr="004D108E" w:rsidRDefault="006401FD" w:rsidP="006401FD">
            <w:pPr>
              <w:jc w:val="both"/>
              <w:rPr>
                <w:rFonts w:ascii="標楷體" w:eastAsia="標楷體" w:hAnsi="標楷體"/>
                <w:color w:val="000000" w:themeColor="text1"/>
                <w:sz w:val="22"/>
              </w:rPr>
            </w:pPr>
          </w:p>
          <w:p w14:paraId="35BC7CEF" w14:textId="77777777" w:rsidR="006401FD" w:rsidRPr="004D108E" w:rsidRDefault="006401FD" w:rsidP="006401FD">
            <w:pPr>
              <w:jc w:val="both"/>
              <w:rPr>
                <w:rFonts w:ascii="標楷體" w:eastAsia="標楷體" w:hAnsi="標楷體"/>
                <w:color w:val="000000" w:themeColor="text1"/>
                <w:sz w:val="22"/>
              </w:rPr>
            </w:pPr>
          </w:p>
        </w:tc>
      </w:tr>
      <w:tr w:rsidR="004D108E" w:rsidRPr="004D108E" w14:paraId="559E83B7" w14:textId="77777777" w:rsidTr="00CA62EB">
        <w:trPr>
          <w:trHeight w:val="10043"/>
        </w:trPr>
        <w:tc>
          <w:tcPr>
            <w:tcW w:w="10208" w:type="dxa"/>
            <w:gridSpan w:val="8"/>
          </w:tcPr>
          <w:p w14:paraId="0EFE8770" w14:textId="77777777" w:rsidR="00135ABB" w:rsidRPr="004D108E" w:rsidRDefault="00135ABB" w:rsidP="00135ABB">
            <w:pPr>
              <w:jc w:val="both"/>
              <w:rPr>
                <w:rFonts w:ascii="標楷體" w:eastAsia="標楷體" w:hAnsi="標楷體"/>
                <w:color w:val="000000" w:themeColor="text1"/>
                <w:szCs w:val="24"/>
              </w:rPr>
            </w:pPr>
            <w:r w:rsidRPr="004D108E">
              <w:rPr>
                <w:rFonts w:ascii="標楷體" w:eastAsia="標楷體" w:hAnsi="標楷體" w:hint="eastAsia"/>
                <w:color w:val="000000" w:themeColor="text1"/>
                <w:szCs w:val="24"/>
              </w:rPr>
              <w:t>綜合建議事項：</w:t>
            </w:r>
          </w:p>
        </w:tc>
      </w:tr>
      <w:tr w:rsidR="004D108E" w:rsidRPr="004D108E" w14:paraId="23C64618" w14:textId="77777777" w:rsidTr="0066388C">
        <w:trPr>
          <w:trHeight w:val="701"/>
        </w:trPr>
        <w:tc>
          <w:tcPr>
            <w:tcW w:w="10208" w:type="dxa"/>
            <w:gridSpan w:val="8"/>
          </w:tcPr>
          <w:p w14:paraId="3D2FEDE1" w14:textId="77777777" w:rsidR="00135ABB" w:rsidRPr="004D108E" w:rsidRDefault="00135ABB" w:rsidP="00135ABB">
            <w:pPr>
              <w:jc w:val="both"/>
              <w:rPr>
                <w:rFonts w:ascii="標楷體" w:eastAsia="標楷體" w:hAnsi="標楷體"/>
                <w:color w:val="000000" w:themeColor="text1"/>
                <w:szCs w:val="24"/>
              </w:rPr>
            </w:pPr>
          </w:p>
          <w:p w14:paraId="72C5A7E1" w14:textId="77777777" w:rsidR="00135ABB" w:rsidRPr="004D108E" w:rsidRDefault="00560767" w:rsidP="00135ABB">
            <w:pPr>
              <w:jc w:val="both"/>
              <w:rPr>
                <w:rFonts w:ascii="標楷體" w:eastAsia="標楷體" w:hAnsi="標楷體"/>
                <w:color w:val="000000" w:themeColor="text1"/>
                <w:szCs w:val="24"/>
              </w:rPr>
            </w:pPr>
            <w:r w:rsidRPr="004D108E">
              <w:rPr>
                <w:rFonts w:ascii="標楷體" w:eastAsia="標楷體" w:hAnsi="標楷體" w:hint="eastAsia"/>
                <w:color w:val="000000" w:themeColor="text1"/>
                <w:szCs w:val="24"/>
              </w:rPr>
              <w:t>本大項</w:t>
            </w:r>
            <w:r w:rsidR="00135ABB" w:rsidRPr="004D108E">
              <w:rPr>
                <w:rFonts w:ascii="標楷體" w:eastAsia="標楷體" w:hAnsi="標楷體" w:hint="eastAsia"/>
                <w:color w:val="000000" w:themeColor="text1"/>
                <w:szCs w:val="24"/>
              </w:rPr>
              <w:t>評核結果：應得</w:t>
            </w:r>
            <w:r w:rsidR="00135ABB" w:rsidRPr="004D108E">
              <w:rPr>
                <w:rFonts w:ascii="標楷體" w:eastAsia="標楷體" w:hAnsi="標楷體"/>
                <w:color w:val="000000" w:themeColor="text1"/>
                <w:szCs w:val="24"/>
                <w:u w:val="single"/>
              </w:rPr>
              <w:t xml:space="preserve">       </w:t>
            </w:r>
            <w:r w:rsidR="00135ABB" w:rsidRPr="004D108E">
              <w:rPr>
                <w:rFonts w:ascii="標楷體" w:eastAsia="標楷體" w:hAnsi="標楷體" w:hint="eastAsia"/>
                <w:color w:val="000000" w:themeColor="text1"/>
                <w:szCs w:val="24"/>
              </w:rPr>
              <w:t>分</w:t>
            </w:r>
            <w:r w:rsidR="00135ABB" w:rsidRPr="004D108E">
              <w:rPr>
                <w:rFonts w:ascii="標楷體" w:eastAsia="標楷體" w:hAnsi="標楷體"/>
                <w:color w:val="000000" w:themeColor="text1"/>
                <w:szCs w:val="24"/>
              </w:rPr>
              <w:t xml:space="preserve">  </w:t>
            </w:r>
            <w:r w:rsidR="00135ABB" w:rsidRPr="004D108E">
              <w:rPr>
                <w:rFonts w:ascii="標楷體" w:eastAsia="標楷體" w:hAnsi="標楷體" w:hint="eastAsia"/>
                <w:color w:val="000000" w:themeColor="text1"/>
                <w:szCs w:val="24"/>
              </w:rPr>
              <w:t>實得：</w:t>
            </w:r>
            <w:r w:rsidR="00135ABB" w:rsidRPr="004D108E">
              <w:rPr>
                <w:rFonts w:ascii="標楷體" w:eastAsia="標楷體" w:hAnsi="標楷體"/>
                <w:color w:val="000000" w:themeColor="text1"/>
                <w:szCs w:val="24"/>
                <w:u w:val="single"/>
              </w:rPr>
              <w:t xml:space="preserve">      </w:t>
            </w:r>
            <w:r w:rsidR="00135ABB" w:rsidRPr="004D108E">
              <w:rPr>
                <w:rFonts w:ascii="標楷體" w:eastAsia="標楷體" w:hAnsi="標楷體" w:hint="eastAsia"/>
                <w:color w:val="000000" w:themeColor="text1"/>
                <w:szCs w:val="24"/>
              </w:rPr>
              <w:t>分</w:t>
            </w:r>
            <w:r w:rsidR="00135ABB" w:rsidRPr="004D108E">
              <w:rPr>
                <w:rFonts w:ascii="標楷體" w:eastAsia="標楷體" w:hAnsi="標楷體"/>
                <w:color w:val="000000" w:themeColor="text1"/>
                <w:szCs w:val="24"/>
              </w:rPr>
              <w:t xml:space="preserve"> </w:t>
            </w:r>
          </w:p>
        </w:tc>
      </w:tr>
      <w:tr w:rsidR="004D108E" w:rsidRPr="004D108E" w14:paraId="246EC7CC" w14:textId="77777777" w:rsidTr="00B94AFF">
        <w:trPr>
          <w:trHeight w:val="823"/>
        </w:trPr>
        <w:tc>
          <w:tcPr>
            <w:tcW w:w="5171" w:type="dxa"/>
            <w:gridSpan w:val="2"/>
          </w:tcPr>
          <w:p w14:paraId="087BDB2B" w14:textId="77777777" w:rsidR="00135ABB" w:rsidRPr="004D108E" w:rsidRDefault="00135ABB" w:rsidP="00135ABB">
            <w:pPr>
              <w:jc w:val="both"/>
              <w:rPr>
                <w:rFonts w:ascii="標楷體" w:eastAsia="標楷體" w:hAnsi="標楷體"/>
                <w:b/>
                <w:color w:val="000000" w:themeColor="text1"/>
                <w:sz w:val="22"/>
              </w:rPr>
            </w:pPr>
            <w:r w:rsidRPr="004D108E">
              <w:rPr>
                <w:rFonts w:ascii="標楷體" w:eastAsia="標楷體" w:hAnsi="標楷體" w:hint="eastAsia"/>
                <w:b/>
                <w:color w:val="000000" w:themeColor="text1"/>
                <w:sz w:val="22"/>
              </w:rPr>
              <w:t>衛生局評核委員簽章：</w:t>
            </w:r>
          </w:p>
          <w:p w14:paraId="1293A8F0" w14:textId="77777777" w:rsidR="00135ABB" w:rsidRPr="004D108E" w:rsidRDefault="00135ABB" w:rsidP="00135ABB">
            <w:pPr>
              <w:jc w:val="both"/>
              <w:rPr>
                <w:rFonts w:ascii="標楷體" w:eastAsia="標楷體" w:hAnsi="標楷體"/>
                <w:color w:val="000000" w:themeColor="text1"/>
                <w:sz w:val="22"/>
              </w:rPr>
            </w:pPr>
          </w:p>
        </w:tc>
        <w:tc>
          <w:tcPr>
            <w:tcW w:w="5037" w:type="dxa"/>
            <w:gridSpan w:val="6"/>
          </w:tcPr>
          <w:p w14:paraId="45C4A806" w14:textId="77777777" w:rsidR="00135ABB" w:rsidRPr="004D108E" w:rsidRDefault="00135ABB" w:rsidP="00135ABB">
            <w:pPr>
              <w:jc w:val="both"/>
              <w:rPr>
                <w:rFonts w:ascii="標楷體" w:eastAsia="標楷體" w:hAnsi="標楷體"/>
                <w:color w:val="000000" w:themeColor="text1"/>
                <w:sz w:val="22"/>
              </w:rPr>
            </w:pPr>
            <w:r w:rsidRPr="004D108E">
              <w:rPr>
                <w:rFonts w:ascii="標楷體" w:eastAsia="標楷體" w:hAnsi="標楷體" w:hint="eastAsia"/>
                <w:b/>
                <w:color w:val="000000" w:themeColor="text1"/>
                <w:sz w:val="22"/>
              </w:rPr>
              <w:t>醫院受評代表簽章：</w:t>
            </w:r>
          </w:p>
        </w:tc>
      </w:tr>
    </w:tbl>
    <w:p w14:paraId="48F399E0" w14:textId="77777777" w:rsidR="00135ABB" w:rsidRPr="004D108E" w:rsidRDefault="00135ABB" w:rsidP="002E76CB">
      <w:pPr>
        <w:widowControl/>
        <w:rPr>
          <w:rFonts w:ascii="標楷體" w:eastAsia="標楷體" w:hAnsi="標楷體"/>
          <w:b/>
          <w:bCs/>
          <w:color w:val="000000" w:themeColor="text1"/>
          <w:szCs w:val="24"/>
        </w:rPr>
      </w:pPr>
      <w:r w:rsidRPr="004D108E">
        <w:rPr>
          <w:rFonts w:ascii="標楷體" w:eastAsia="標楷體" w:hAnsi="標楷體"/>
          <w:color w:val="000000" w:themeColor="text1"/>
        </w:rPr>
        <w:br w:type="page"/>
      </w:r>
      <w:r w:rsidRPr="004D108E">
        <w:rPr>
          <w:rFonts w:ascii="標楷體" w:eastAsia="標楷體" w:hAnsi="標楷體" w:hint="eastAsia"/>
          <w:b/>
          <w:bCs/>
          <w:color w:val="000000" w:themeColor="text1"/>
          <w:sz w:val="28"/>
          <w:szCs w:val="28"/>
        </w:rPr>
        <w:lastRenderedPageBreak/>
        <w:t>肆、安全的環境與設備</w:t>
      </w:r>
      <w:r w:rsidRPr="004D108E">
        <w:rPr>
          <w:rFonts w:ascii="標楷體" w:eastAsia="標楷體" w:hAnsi="標楷體" w:hint="eastAsia"/>
          <w:color w:val="000000" w:themeColor="text1"/>
          <w:szCs w:val="24"/>
        </w:rPr>
        <w:t>【配分</w:t>
      </w:r>
      <w:r w:rsidRPr="004D108E">
        <w:rPr>
          <w:rFonts w:ascii="標楷體" w:eastAsia="標楷體" w:hAnsi="標楷體"/>
          <w:color w:val="000000" w:themeColor="text1"/>
          <w:szCs w:val="24"/>
        </w:rPr>
        <w:t>6</w:t>
      </w:r>
      <w:r w:rsidRPr="004D108E">
        <w:rPr>
          <w:rFonts w:ascii="標楷體" w:eastAsia="標楷體" w:hAnsi="標楷體" w:hint="eastAsia"/>
          <w:color w:val="000000" w:themeColor="text1"/>
          <w:szCs w:val="24"/>
        </w:rPr>
        <w:t>分</w:t>
      </w:r>
      <w:r w:rsidRPr="004D108E">
        <w:rPr>
          <w:rFonts w:ascii="標楷體" w:eastAsia="標楷體" w:hAnsi="標楷體"/>
          <w:color w:val="000000" w:themeColor="text1"/>
          <w:szCs w:val="24"/>
        </w:rPr>
        <w:t>(</w:t>
      </w:r>
      <w:r w:rsidRPr="004D108E">
        <w:rPr>
          <w:rFonts w:ascii="標楷體" w:eastAsia="標楷體" w:hAnsi="標楷體" w:hint="eastAsia"/>
          <w:color w:val="000000" w:themeColor="text1"/>
          <w:szCs w:val="24"/>
        </w:rPr>
        <w:t>工務局</w:t>
      </w:r>
      <w:r w:rsidRPr="004D108E">
        <w:rPr>
          <w:rFonts w:ascii="標楷體" w:eastAsia="標楷體" w:hAnsi="標楷體"/>
          <w:color w:val="000000" w:themeColor="text1"/>
          <w:szCs w:val="24"/>
        </w:rPr>
        <w:t>3</w:t>
      </w:r>
      <w:r w:rsidRPr="004D108E">
        <w:rPr>
          <w:rFonts w:ascii="標楷體" w:eastAsia="標楷體" w:hAnsi="標楷體" w:hint="eastAsia"/>
          <w:color w:val="000000" w:themeColor="text1"/>
          <w:szCs w:val="24"/>
        </w:rPr>
        <w:t>分</w:t>
      </w:r>
      <w:r w:rsidRPr="004D108E">
        <w:rPr>
          <w:rFonts w:ascii="標楷體" w:eastAsia="標楷體" w:hAnsi="標楷體"/>
          <w:color w:val="000000" w:themeColor="text1"/>
          <w:szCs w:val="24"/>
        </w:rPr>
        <w:t>/</w:t>
      </w:r>
      <w:r w:rsidRPr="004D108E">
        <w:rPr>
          <w:rFonts w:ascii="標楷體" w:eastAsia="標楷體" w:hAnsi="標楷體" w:hint="eastAsia"/>
          <w:color w:val="000000" w:themeColor="text1"/>
          <w:szCs w:val="24"/>
        </w:rPr>
        <w:t>消防局</w:t>
      </w:r>
      <w:r w:rsidRPr="004D108E">
        <w:rPr>
          <w:rFonts w:ascii="標楷體" w:eastAsia="標楷體" w:hAnsi="標楷體"/>
          <w:color w:val="000000" w:themeColor="text1"/>
          <w:szCs w:val="24"/>
        </w:rPr>
        <w:t>3</w:t>
      </w:r>
      <w:r w:rsidRPr="004D108E">
        <w:rPr>
          <w:rFonts w:ascii="標楷體" w:eastAsia="標楷體" w:hAnsi="標楷體" w:hint="eastAsia"/>
          <w:color w:val="000000" w:themeColor="text1"/>
          <w:szCs w:val="24"/>
        </w:rPr>
        <w:t>分</w:t>
      </w:r>
      <w:r w:rsidRPr="004D108E">
        <w:rPr>
          <w:rFonts w:ascii="標楷體" w:eastAsia="標楷體" w:hAnsi="標楷體"/>
          <w:color w:val="000000" w:themeColor="text1"/>
          <w:szCs w:val="24"/>
        </w:rPr>
        <w:t>)</w:t>
      </w:r>
      <w:r w:rsidRPr="004D108E">
        <w:rPr>
          <w:rFonts w:ascii="標楷體" w:eastAsia="標楷體" w:hAnsi="標楷體" w:hint="eastAsia"/>
          <w:color w:val="000000" w:themeColor="text1"/>
          <w:szCs w:val="24"/>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70"/>
        <w:gridCol w:w="1631"/>
        <w:gridCol w:w="1984"/>
        <w:gridCol w:w="1560"/>
      </w:tblGrid>
      <w:tr w:rsidR="004D108E" w:rsidRPr="004D108E" w14:paraId="75111A0B" w14:textId="77777777" w:rsidTr="00D86B13">
        <w:tc>
          <w:tcPr>
            <w:tcW w:w="2552" w:type="dxa"/>
            <w:vAlign w:val="center"/>
          </w:tcPr>
          <w:p w14:paraId="44630C21" w14:textId="77777777" w:rsidR="00116142" w:rsidRPr="004D108E" w:rsidRDefault="00116142" w:rsidP="00135ABB">
            <w:pPr>
              <w:ind w:leftChars="-305" w:left="-721" w:hanging="11"/>
              <w:rPr>
                <w:rFonts w:ascii="標楷體" w:eastAsia="標楷體" w:hAnsi="標楷體"/>
                <w:color w:val="000000" w:themeColor="text1"/>
                <w:sz w:val="22"/>
              </w:rPr>
            </w:pPr>
            <w:r w:rsidRPr="004D108E">
              <w:rPr>
                <w:rFonts w:ascii="標楷體" w:eastAsia="標楷體" w:hAnsi="標楷體" w:hint="eastAsia"/>
                <w:color w:val="000000" w:themeColor="text1"/>
                <w:sz w:val="22"/>
              </w:rPr>
              <w:t>評核  項目</w:t>
            </w:r>
          </w:p>
        </w:tc>
        <w:tc>
          <w:tcPr>
            <w:tcW w:w="2552" w:type="dxa"/>
            <w:vAlign w:val="center"/>
          </w:tcPr>
          <w:p w14:paraId="26D51B17"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評核標準</w:t>
            </w:r>
          </w:p>
        </w:tc>
        <w:tc>
          <w:tcPr>
            <w:tcW w:w="1701" w:type="dxa"/>
            <w:gridSpan w:val="2"/>
            <w:vAlign w:val="center"/>
          </w:tcPr>
          <w:p w14:paraId="587D17AC" w14:textId="77777777" w:rsidR="00116142" w:rsidRPr="004D108E" w:rsidRDefault="00116142" w:rsidP="00135ABB">
            <w:pPr>
              <w:rPr>
                <w:rFonts w:ascii="標楷體" w:eastAsia="標楷體" w:hAnsi="標楷體"/>
                <w:b/>
                <w:color w:val="000000" w:themeColor="text1"/>
                <w:sz w:val="22"/>
              </w:rPr>
            </w:pPr>
            <w:r w:rsidRPr="004D108E">
              <w:rPr>
                <w:rFonts w:ascii="標楷體" w:eastAsia="標楷體" w:hAnsi="標楷體" w:hint="eastAsia"/>
                <w:b/>
                <w:color w:val="000000" w:themeColor="text1"/>
                <w:sz w:val="22"/>
              </w:rPr>
              <w:t>應備佐證資料</w:t>
            </w:r>
          </w:p>
        </w:tc>
        <w:tc>
          <w:tcPr>
            <w:tcW w:w="1984" w:type="dxa"/>
            <w:vAlign w:val="center"/>
          </w:tcPr>
          <w:p w14:paraId="520204EA"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委員評核</w:t>
            </w:r>
          </w:p>
        </w:tc>
        <w:tc>
          <w:tcPr>
            <w:tcW w:w="1560" w:type="dxa"/>
            <w:vAlign w:val="center"/>
          </w:tcPr>
          <w:p w14:paraId="32836046"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說明與建議</w:t>
            </w:r>
          </w:p>
        </w:tc>
      </w:tr>
      <w:tr w:rsidR="004D108E" w:rsidRPr="004D108E" w14:paraId="23E7DCBE" w14:textId="77777777" w:rsidTr="00D86B13">
        <w:trPr>
          <w:trHeight w:val="1046"/>
        </w:trPr>
        <w:tc>
          <w:tcPr>
            <w:tcW w:w="2552" w:type="dxa"/>
          </w:tcPr>
          <w:p w14:paraId="2C21162D" w14:textId="77777777" w:rsidR="00116142" w:rsidRPr="004D108E" w:rsidRDefault="00116142" w:rsidP="00135ABB">
            <w:pPr>
              <w:spacing w:line="300" w:lineRule="exact"/>
              <w:ind w:left="1"/>
              <w:rPr>
                <w:rFonts w:ascii="標楷體" w:eastAsia="標楷體" w:hAnsi="標楷體"/>
                <w:color w:val="000000" w:themeColor="text1"/>
                <w:sz w:val="22"/>
              </w:rPr>
            </w:pPr>
            <w:r w:rsidRPr="004D108E">
              <w:rPr>
                <w:rFonts w:ascii="標楷體" w:eastAsia="標楷體" w:hAnsi="標楷體"/>
                <w:color w:val="000000" w:themeColor="text1"/>
                <w:sz w:val="22"/>
              </w:rPr>
              <w:t>1.1</w:t>
            </w:r>
            <w:r w:rsidRPr="004D108E">
              <w:rPr>
                <w:rFonts w:ascii="標楷體" w:eastAsia="標楷體" w:hAnsi="標楷體" w:hint="eastAsia"/>
                <w:color w:val="000000" w:themeColor="text1"/>
                <w:sz w:val="22"/>
              </w:rPr>
              <w:t>建築物公共安全檢查簽證申報情形。【</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p w14:paraId="0C5C91B2"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工務局評核</w:t>
            </w:r>
            <w:r w:rsidRPr="004D108E">
              <w:rPr>
                <w:rFonts w:ascii="標楷體" w:eastAsia="標楷體" w:hAnsi="標楷體"/>
                <w:b/>
                <w:color w:val="000000" w:themeColor="text1"/>
                <w:sz w:val="22"/>
              </w:rPr>
              <w:t>)</w:t>
            </w:r>
          </w:p>
        </w:tc>
        <w:tc>
          <w:tcPr>
            <w:tcW w:w="2552" w:type="dxa"/>
          </w:tcPr>
          <w:p w14:paraId="564E08DE" w14:textId="77777777" w:rsidR="00116142" w:rsidRPr="004D108E" w:rsidRDefault="00116142" w:rsidP="00135ABB">
            <w:pPr>
              <w:spacing w:line="240" w:lineRule="exact"/>
              <w:ind w:left="110" w:hangingChars="50" w:hanging="110"/>
              <w:rPr>
                <w:rFonts w:ascii="標楷體" w:eastAsia="標楷體" w:hAnsi="標楷體"/>
                <w:color w:val="000000" w:themeColor="text1"/>
                <w:sz w:val="22"/>
              </w:rPr>
            </w:pPr>
            <w:r w:rsidRPr="004D108E">
              <w:rPr>
                <w:rFonts w:ascii="標楷體" w:eastAsia="標楷體" w:hAnsi="標楷體" w:hint="eastAsia"/>
                <w:color w:val="000000" w:themeColor="text1"/>
                <w:sz w:val="22"/>
              </w:rPr>
              <w:t>□依規定申報【</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p w14:paraId="0AB71720" w14:textId="77777777" w:rsidR="00116142" w:rsidRPr="004D108E" w:rsidRDefault="00116142" w:rsidP="00135ABB">
            <w:pPr>
              <w:spacing w:line="240" w:lineRule="exact"/>
              <w:ind w:left="110" w:hangingChars="50" w:hanging="110"/>
              <w:rPr>
                <w:rFonts w:ascii="標楷體" w:eastAsia="標楷體" w:hAnsi="標楷體"/>
                <w:color w:val="000000" w:themeColor="text1"/>
                <w:sz w:val="22"/>
              </w:rPr>
            </w:pPr>
            <w:r w:rsidRPr="004D108E">
              <w:rPr>
                <w:rFonts w:ascii="標楷體" w:eastAsia="標楷體" w:hAnsi="標楷體" w:hint="eastAsia"/>
                <w:color w:val="000000" w:themeColor="text1"/>
                <w:sz w:val="22"/>
              </w:rPr>
              <w:t>□未依規定申報【</w:t>
            </w:r>
            <w:r w:rsidRPr="004D108E">
              <w:rPr>
                <w:rFonts w:ascii="標楷體" w:eastAsia="標楷體" w:hAnsi="標楷體"/>
                <w:color w:val="000000" w:themeColor="text1"/>
                <w:sz w:val="22"/>
              </w:rPr>
              <w:t>0</w:t>
            </w:r>
            <w:r w:rsidRPr="004D108E">
              <w:rPr>
                <w:rFonts w:ascii="標楷體" w:eastAsia="標楷體" w:hAnsi="標楷體" w:hint="eastAsia"/>
                <w:color w:val="000000" w:themeColor="text1"/>
                <w:sz w:val="22"/>
              </w:rPr>
              <w:t>分】</w:t>
            </w:r>
          </w:p>
          <w:p w14:paraId="2CFEDE60" w14:textId="77777777" w:rsidR="00116142" w:rsidRPr="004D108E" w:rsidRDefault="00116142" w:rsidP="00135ABB">
            <w:pPr>
              <w:spacing w:line="240" w:lineRule="exact"/>
              <w:ind w:left="110" w:hangingChars="50" w:hanging="110"/>
              <w:rPr>
                <w:rFonts w:ascii="標楷體" w:eastAsia="標楷體" w:hAnsi="標楷體"/>
                <w:b/>
                <w:color w:val="000000" w:themeColor="text1"/>
                <w:sz w:val="22"/>
              </w:rPr>
            </w:pPr>
          </w:p>
        </w:tc>
        <w:tc>
          <w:tcPr>
            <w:tcW w:w="1701" w:type="dxa"/>
            <w:gridSpan w:val="2"/>
          </w:tcPr>
          <w:p w14:paraId="48A5C1BF" w14:textId="77777777" w:rsidR="00116142" w:rsidRPr="004D108E" w:rsidRDefault="00116142" w:rsidP="00135ABB">
            <w:pPr>
              <w:spacing w:line="2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提供建築物公共安全簽證資料。</w:t>
            </w:r>
          </w:p>
        </w:tc>
        <w:tc>
          <w:tcPr>
            <w:tcW w:w="1984" w:type="dxa"/>
          </w:tcPr>
          <w:p w14:paraId="1A06910F" w14:textId="77777777" w:rsidR="003D3558" w:rsidRPr="004D108E" w:rsidRDefault="003D3558" w:rsidP="003D3558">
            <w:pPr>
              <w:spacing w:line="240" w:lineRule="exact"/>
              <w:rPr>
                <w:rFonts w:ascii="標楷體" w:eastAsia="標楷體" w:hAnsi="標楷體"/>
                <w:color w:val="000000" w:themeColor="text1"/>
                <w:sz w:val="22"/>
                <w:u w:val="single"/>
              </w:rPr>
            </w:pPr>
          </w:p>
          <w:p w14:paraId="08F7A9AB" w14:textId="77777777" w:rsidR="00116142" w:rsidRPr="004D108E" w:rsidRDefault="003D3558" w:rsidP="003D3558">
            <w:pPr>
              <w:spacing w:line="2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_____</w:t>
            </w:r>
            <w:r w:rsidR="00116142" w:rsidRPr="004D108E">
              <w:rPr>
                <w:rFonts w:ascii="標楷體" w:eastAsia="標楷體" w:hAnsi="標楷體" w:hint="eastAsia"/>
                <w:color w:val="000000" w:themeColor="text1"/>
                <w:sz w:val="22"/>
              </w:rPr>
              <w:t>分</w:t>
            </w:r>
          </w:p>
        </w:tc>
        <w:tc>
          <w:tcPr>
            <w:tcW w:w="1560" w:type="dxa"/>
          </w:tcPr>
          <w:p w14:paraId="2034C7F6" w14:textId="77777777" w:rsidR="00116142" w:rsidRPr="004D108E" w:rsidRDefault="00116142" w:rsidP="00135ABB">
            <w:pPr>
              <w:adjustRightInd w:val="0"/>
              <w:snapToGrid w:val="0"/>
              <w:spacing w:line="240" w:lineRule="exact"/>
              <w:ind w:leftChars="-32" w:left="-77"/>
              <w:rPr>
                <w:rFonts w:ascii="標楷體" w:eastAsia="標楷體" w:hAnsi="標楷體"/>
                <w:color w:val="000000" w:themeColor="text1"/>
                <w:sz w:val="22"/>
              </w:rPr>
            </w:pPr>
            <w:r w:rsidRPr="004D108E">
              <w:rPr>
                <w:rFonts w:ascii="標楷體" w:eastAsia="標楷體" w:hAnsi="標楷體" w:hint="eastAsia"/>
                <w:color w:val="000000" w:themeColor="text1"/>
                <w:sz w:val="22"/>
              </w:rPr>
              <w:t>依據內政部營建署「建築物公共安全檢查簽證申報辦法」辦理</w:t>
            </w:r>
            <w:r w:rsidRPr="004D108E">
              <w:rPr>
                <w:rFonts w:ascii="標楷體" w:eastAsia="標楷體" w:hAnsi="標楷體" w:hint="eastAsia"/>
                <w:color w:val="000000" w:themeColor="text1"/>
                <w:kern w:val="0"/>
                <w:sz w:val="22"/>
              </w:rPr>
              <w:t>。</w:t>
            </w:r>
          </w:p>
        </w:tc>
      </w:tr>
      <w:tr w:rsidR="004D108E" w:rsidRPr="004D108E" w14:paraId="5ECD0CD7" w14:textId="77777777" w:rsidTr="00D86B13">
        <w:trPr>
          <w:trHeight w:val="1005"/>
        </w:trPr>
        <w:tc>
          <w:tcPr>
            <w:tcW w:w="2552" w:type="dxa"/>
          </w:tcPr>
          <w:p w14:paraId="110C3D98"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1.2</w:t>
            </w:r>
            <w:r w:rsidRPr="004D108E">
              <w:rPr>
                <w:rFonts w:ascii="標楷體" w:eastAsia="標楷體" w:hAnsi="標楷體" w:hint="eastAsia"/>
                <w:color w:val="000000" w:themeColor="text1"/>
                <w:sz w:val="22"/>
              </w:rPr>
              <w:t>逃生門、逃生通道等避難動線無堆置物品且維持暢通【</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工務局評核</w:t>
            </w:r>
            <w:r w:rsidRPr="004D108E">
              <w:rPr>
                <w:rFonts w:ascii="標楷體" w:eastAsia="標楷體" w:hAnsi="標楷體"/>
                <w:b/>
                <w:color w:val="000000" w:themeColor="text1"/>
                <w:sz w:val="22"/>
              </w:rPr>
              <w:t>)</w:t>
            </w:r>
          </w:p>
        </w:tc>
        <w:tc>
          <w:tcPr>
            <w:tcW w:w="2552" w:type="dxa"/>
          </w:tcPr>
          <w:p w14:paraId="1DA39828"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p w14:paraId="28110941"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□否【</w:t>
            </w:r>
            <w:r w:rsidRPr="004D108E">
              <w:rPr>
                <w:rFonts w:ascii="標楷體" w:eastAsia="標楷體" w:hAnsi="標楷體"/>
                <w:color w:val="000000" w:themeColor="text1"/>
                <w:sz w:val="22"/>
              </w:rPr>
              <w:t>0</w:t>
            </w:r>
            <w:r w:rsidRPr="004D108E">
              <w:rPr>
                <w:rFonts w:ascii="標楷體" w:eastAsia="標楷體" w:hAnsi="標楷體" w:hint="eastAsia"/>
                <w:color w:val="000000" w:themeColor="text1"/>
                <w:sz w:val="22"/>
              </w:rPr>
              <w:t>分】</w:t>
            </w:r>
          </w:p>
        </w:tc>
        <w:tc>
          <w:tcPr>
            <w:tcW w:w="1701" w:type="dxa"/>
            <w:gridSpan w:val="2"/>
          </w:tcPr>
          <w:p w14:paraId="309CCA79" w14:textId="77777777" w:rsidR="00116142" w:rsidRPr="004D108E" w:rsidRDefault="00116142" w:rsidP="00135ABB">
            <w:pPr>
              <w:ind w:left="209" w:hangingChars="95" w:hanging="209"/>
              <w:rPr>
                <w:rFonts w:ascii="標楷體" w:eastAsia="標楷體" w:hAnsi="標楷體"/>
                <w:color w:val="000000" w:themeColor="text1"/>
                <w:sz w:val="22"/>
              </w:rPr>
            </w:pPr>
            <w:r w:rsidRPr="004D108E">
              <w:rPr>
                <w:rFonts w:ascii="標楷體" w:eastAsia="標楷體" w:hAnsi="標楷體" w:hint="eastAsia"/>
                <w:color w:val="000000" w:themeColor="text1"/>
                <w:sz w:val="22"/>
              </w:rPr>
              <w:t>現場訪查</w:t>
            </w:r>
          </w:p>
        </w:tc>
        <w:tc>
          <w:tcPr>
            <w:tcW w:w="1984" w:type="dxa"/>
          </w:tcPr>
          <w:p w14:paraId="0A103EDB" w14:textId="77777777" w:rsidR="00116142" w:rsidRPr="004D108E" w:rsidRDefault="00116142" w:rsidP="00135ABB">
            <w:pPr>
              <w:rPr>
                <w:rFonts w:ascii="標楷體" w:eastAsia="標楷體" w:hAnsi="標楷體"/>
                <w:color w:val="000000" w:themeColor="text1"/>
                <w:sz w:val="22"/>
                <w:u w:val="single"/>
              </w:rPr>
            </w:pPr>
          </w:p>
          <w:p w14:paraId="2C480232" w14:textId="77777777" w:rsidR="00116142" w:rsidRPr="004D108E" w:rsidRDefault="003D3558"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_____</w:t>
            </w:r>
            <w:r w:rsidRPr="004D108E">
              <w:rPr>
                <w:rFonts w:ascii="標楷體" w:eastAsia="標楷體" w:hAnsi="標楷體" w:hint="eastAsia"/>
                <w:color w:val="000000" w:themeColor="text1"/>
                <w:sz w:val="22"/>
              </w:rPr>
              <w:t>分</w:t>
            </w:r>
          </w:p>
        </w:tc>
        <w:tc>
          <w:tcPr>
            <w:tcW w:w="1560" w:type="dxa"/>
          </w:tcPr>
          <w:p w14:paraId="6188F933" w14:textId="77777777" w:rsidR="00116142" w:rsidRPr="004D108E" w:rsidRDefault="00116142" w:rsidP="00135ABB">
            <w:pPr>
              <w:adjustRightInd w:val="0"/>
              <w:snapToGrid w:val="0"/>
              <w:ind w:rightChars="50" w:right="120"/>
              <w:rPr>
                <w:rFonts w:ascii="標楷體" w:eastAsia="標楷體" w:hAnsi="標楷體"/>
                <w:color w:val="000000" w:themeColor="text1"/>
                <w:sz w:val="22"/>
              </w:rPr>
            </w:pPr>
          </w:p>
        </w:tc>
      </w:tr>
      <w:tr w:rsidR="004D108E" w:rsidRPr="004D108E" w14:paraId="79140692" w14:textId="77777777" w:rsidTr="00D86B13">
        <w:trPr>
          <w:trHeight w:val="1035"/>
        </w:trPr>
        <w:tc>
          <w:tcPr>
            <w:tcW w:w="2552" w:type="dxa"/>
          </w:tcPr>
          <w:p w14:paraId="7B7282D9"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1.3</w:t>
            </w:r>
            <w:r w:rsidRPr="004D108E">
              <w:rPr>
                <w:rFonts w:ascii="標楷體" w:eastAsia="標楷體" w:hAnsi="標楷體" w:hint="eastAsia"/>
                <w:color w:val="000000" w:themeColor="text1"/>
                <w:sz w:val="22"/>
              </w:rPr>
              <w:t>目前建物之使用現況與使用執照登載用途相符【</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工務局評核</w:t>
            </w:r>
            <w:r w:rsidRPr="004D108E">
              <w:rPr>
                <w:rFonts w:ascii="標楷體" w:eastAsia="標楷體" w:hAnsi="標楷體"/>
                <w:b/>
                <w:color w:val="000000" w:themeColor="text1"/>
                <w:sz w:val="22"/>
              </w:rPr>
              <w:t>)</w:t>
            </w:r>
          </w:p>
        </w:tc>
        <w:tc>
          <w:tcPr>
            <w:tcW w:w="2552" w:type="dxa"/>
          </w:tcPr>
          <w:p w14:paraId="7312AA80"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p w14:paraId="2E23F174"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□否【</w:t>
            </w:r>
            <w:r w:rsidRPr="004D108E">
              <w:rPr>
                <w:rFonts w:ascii="標楷體" w:eastAsia="標楷體" w:hAnsi="標楷體"/>
                <w:color w:val="000000" w:themeColor="text1"/>
                <w:sz w:val="22"/>
              </w:rPr>
              <w:t>0</w:t>
            </w:r>
            <w:r w:rsidRPr="004D108E">
              <w:rPr>
                <w:rFonts w:ascii="標楷體" w:eastAsia="標楷體" w:hAnsi="標楷體" w:hint="eastAsia"/>
                <w:color w:val="000000" w:themeColor="text1"/>
                <w:sz w:val="22"/>
              </w:rPr>
              <w:t>分】</w:t>
            </w:r>
          </w:p>
        </w:tc>
        <w:tc>
          <w:tcPr>
            <w:tcW w:w="1701" w:type="dxa"/>
            <w:gridSpan w:val="2"/>
          </w:tcPr>
          <w:p w14:paraId="33F2B9D8" w14:textId="77777777" w:rsidR="00116142" w:rsidRPr="004D108E" w:rsidRDefault="00116142" w:rsidP="00135ABB">
            <w:pPr>
              <w:ind w:left="209" w:hangingChars="95" w:hanging="209"/>
              <w:rPr>
                <w:rFonts w:ascii="標楷體" w:eastAsia="標楷體" w:hAnsi="標楷體"/>
                <w:color w:val="000000" w:themeColor="text1"/>
                <w:sz w:val="22"/>
              </w:rPr>
            </w:pPr>
            <w:r w:rsidRPr="004D108E">
              <w:rPr>
                <w:rFonts w:ascii="標楷體" w:eastAsia="標楷體" w:hAnsi="標楷體"/>
                <w:color w:val="000000" w:themeColor="text1"/>
                <w:sz w:val="22"/>
              </w:rPr>
              <w:t xml:space="preserve">1. </w:t>
            </w:r>
            <w:r w:rsidRPr="004D108E">
              <w:rPr>
                <w:rFonts w:ascii="標楷體" w:eastAsia="標楷體" w:hAnsi="標楷體" w:hint="eastAsia"/>
                <w:color w:val="000000" w:themeColor="text1"/>
                <w:sz w:val="22"/>
              </w:rPr>
              <w:t>檢視文件</w:t>
            </w:r>
          </w:p>
          <w:p w14:paraId="01D070FC" w14:textId="77777777" w:rsidR="00116142" w:rsidRPr="004D108E" w:rsidRDefault="00116142" w:rsidP="00135ABB">
            <w:pPr>
              <w:ind w:left="209" w:hangingChars="95" w:hanging="209"/>
              <w:rPr>
                <w:rFonts w:ascii="標楷體" w:eastAsia="標楷體" w:hAnsi="標楷體"/>
                <w:color w:val="000000" w:themeColor="text1"/>
                <w:sz w:val="22"/>
              </w:rPr>
            </w:pPr>
            <w:r w:rsidRPr="004D108E">
              <w:rPr>
                <w:rFonts w:ascii="標楷體" w:eastAsia="標楷體" w:hAnsi="標楷體"/>
                <w:color w:val="000000" w:themeColor="text1"/>
                <w:sz w:val="22"/>
              </w:rPr>
              <w:t xml:space="preserve">2. </w:t>
            </w:r>
            <w:r w:rsidRPr="004D108E">
              <w:rPr>
                <w:rFonts w:ascii="標楷體" w:eastAsia="標楷體" w:hAnsi="標楷體" w:hint="eastAsia"/>
                <w:color w:val="000000" w:themeColor="text1"/>
                <w:sz w:val="22"/>
              </w:rPr>
              <w:t>實地訪察</w:t>
            </w:r>
          </w:p>
        </w:tc>
        <w:tc>
          <w:tcPr>
            <w:tcW w:w="1984" w:type="dxa"/>
          </w:tcPr>
          <w:p w14:paraId="348B1B09" w14:textId="77777777" w:rsidR="00116142" w:rsidRPr="004D108E" w:rsidRDefault="00116142" w:rsidP="00135ABB">
            <w:pPr>
              <w:rPr>
                <w:rFonts w:ascii="標楷體" w:eastAsia="標楷體" w:hAnsi="標楷體"/>
                <w:color w:val="000000" w:themeColor="text1"/>
                <w:sz w:val="22"/>
                <w:u w:val="single"/>
              </w:rPr>
            </w:pPr>
          </w:p>
          <w:p w14:paraId="5798F78B" w14:textId="77777777" w:rsidR="00116142" w:rsidRPr="004D108E" w:rsidRDefault="003D3558"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_____</w:t>
            </w:r>
            <w:r w:rsidRPr="004D108E">
              <w:rPr>
                <w:rFonts w:ascii="標楷體" w:eastAsia="標楷體" w:hAnsi="標楷體" w:hint="eastAsia"/>
                <w:color w:val="000000" w:themeColor="text1"/>
                <w:sz w:val="22"/>
              </w:rPr>
              <w:t>分</w:t>
            </w:r>
          </w:p>
        </w:tc>
        <w:tc>
          <w:tcPr>
            <w:tcW w:w="1560" w:type="dxa"/>
          </w:tcPr>
          <w:p w14:paraId="225D8715" w14:textId="77777777" w:rsidR="00116142" w:rsidRPr="004D108E" w:rsidRDefault="00116142" w:rsidP="00135ABB">
            <w:pPr>
              <w:adjustRightInd w:val="0"/>
              <w:snapToGrid w:val="0"/>
              <w:ind w:rightChars="50" w:right="120"/>
              <w:rPr>
                <w:rFonts w:ascii="標楷體" w:eastAsia="標楷體" w:hAnsi="標楷體"/>
                <w:color w:val="000000" w:themeColor="text1"/>
                <w:sz w:val="22"/>
              </w:rPr>
            </w:pPr>
          </w:p>
        </w:tc>
      </w:tr>
      <w:tr w:rsidR="004D108E" w:rsidRPr="004D108E" w14:paraId="324C815C" w14:textId="77777777" w:rsidTr="00D86B13">
        <w:trPr>
          <w:trHeight w:val="1083"/>
        </w:trPr>
        <w:tc>
          <w:tcPr>
            <w:tcW w:w="2552" w:type="dxa"/>
          </w:tcPr>
          <w:p w14:paraId="104CF5FE"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1.4</w:t>
            </w:r>
            <w:r w:rsidRPr="004D108E">
              <w:rPr>
                <w:rFonts w:ascii="標楷體" w:eastAsia="標楷體" w:hAnsi="標楷體" w:hint="eastAsia"/>
                <w:color w:val="000000" w:themeColor="text1"/>
                <w:sz w:val="22"/>
              </w:rPr>
              <w:t>消防安全設備檢修申報情形。【</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r w:rsidRPr="004D108E">
              <w:rPr>
                <w:rFonts w:ascii="標楷體" w:eastAsia="標楷體" w:hAnsi="標楷體"/>
                <w:color w:val="000000" w:themeColor="text1"/>
                <w:sz w:val="22"/>
              </w:rPr>
              <w:t xml:space="preserve">       </w:t>
            </w: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消防局評核</w:t>
            </w:r>
            <w:r w:rsidRPr="004D108E">
              <w:rPr>
                <w:rFonts w:ascii="標楷體" w:eastAsia="標楷體" w:hAnsi="標楷體"/>
                <w:b/>
                <w:color w:val="000000" w:themeColor="text1"/>
                <w:sz w:val="22"/>
              </w:rPr>
              <w:t>)</w:t>
            </w:r>
          </w:p>
        </w:tc>
        <w:tc>
          <w:tcPr>
            <w:tcW w:w="2552" w:type="dxa"/>
          </w:tcPr>
          <w:p w14:paraId="7385DAED" w14:textId="77777777" w:rsidR="00116142" w:rsidRPr="004D108E" w:rsidRDefault="00116142"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rPr>
              <w:t>每半年實施消防安全設備檢修申報一次且有完整紀錄。【</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tc>
        <w:tc>
          <w:tcPr>
            <w:tcW w:w="1701" w:type="dxa"/>
            <w:gridSpan w:val="2"/>
          </w:tcPr>
          <w:p w14:paraId="712CA524" w14:textId="77777777" w:rsidR="00116142" w:rsidRPr="004D108E" w:rsidRDefault="00116142" w:rsidP="00135ABB">
            <w:pPr>
              <w:ind w:leftChars="-26" w:left="-62" w:rightChars="-8" w:right="-19"/>
              <w:rPr>
                <w:rFonts w:ascii="標楷體" w:eastAsia="標楷體" w:hAnsi="標楷體"/>
                <w:color w:val="000000" w:themeColor="text1"/>
                <w:sz w:val="22"/>
              </w:rPr>
            </w:pPr>
            <w:r w:rsidRPr="004D108E">
              <w:rPr>
                <w:rFonts w:ascii="標楷體" w:eastAsia="標楷體" w:hAnsi="標楷體" w:hint="eastAsia"/>
                <w:color w:val="000000" w:themeColor="text1"/>
                <w:sz w:val="22"/>
              </w:rPr>
              <w:t>消防安全設備檢修申報一次且有完整紀錄</w:t>
            </w:r>
            <w:r w:rsidRPr="004D108E">
              <w:rPr>
                <w:rFonts w:ascii="標楷體" w:eastAsia="標楷體" w:hAnsi="標楷體"/>
                <w:color w:val="000000" w:themeColor="text1"/>
                <w:sz w:val="22"/>
              </w:rPr>
              <w:t>.</w:t>
            </w:r>
          </w:p>
        </w:tc>
        <w:tc>
          <w:tcPr>
            <w:tcW w:w="1984" w:type="dxa"/>
          </w:tcPr>
          <w:p w14:paraId="58C83769" w14:textId="77777777" w:rsidR="00116142" w:rsidRPr="004D108E" w:rsidRDefault="00116142" w:rsidP="00135ABB">
            <w:pPr>
              <w:rPr>
                <w:rFonts w:ascii="標楷體" w:eastAsia="標楷體" w:hAnsi="標楷體"/>
                <w:color w:val="000000" w:themeColor="text1"/>
                <w:sz w:val="22"/>
                <w:u w:val="single"/>
              </w:rPr>
            </w:pPr>
          </w:p>
          <w:p w14:paraId="14028F30" w14:textId="77777777" w:rsidR="00116142" w:rsidRPr="004D108E" w:rsidRDefault="003D3558"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_____</w:t>
            </w:r>
            <w:r w:rsidRPr="004D108E">
              <w:rPr>
                <w:rFonts w:ascii="標楷體" w:eastAsia="標楷體" w:hAnsi="標楷體" w:hint="eastAsia"/>
                <w:color w:val="000000" w:themeColor="text1"/>
                <w:sz w:val="22"/>
              </w:rPr>
              <w:t>分</w:t>
            </w:r>
          </w:p>
        </w:tc>
        <w:tc>
          <w:tcPr>
            <w:tcW w:w="1560" w:type="dxa"/>
          </w:tcPr>
          <w:p w14:paraId="413BE853" w14:textId="77777777" w:rsidR="00116142" w:rsidRPr="004D108E" w:rsidRDefault="00116142" w:rsidP="00135ABB">
            <w:pPr>
              <w:adjustRightInd w:val="0"/>
              <w:snapToGrid w:val="0"/>
              <w:spacing w:line="24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依據內政部消防署「消防法」第</w:t>
            </w:r>
            <w:r w:rsidRPr="004D108E">
              <w:rPr>
                <w:rFonts w:ascii="標楷體" w:eastAsia="標楷體" w:hAnsi="標楷體"/>
                <w:color w:val="000000" w:themeColor="text1"/>
                <w:sz w:val="22"/>
              </w:rPr>
              <w:t>9</w:t>
            </w:r>
            <w:r w:rsidRPr="004D108E">
              <w:rPr>
                <w:rFonts w:ascii="標楷體" w:eastAsia="標楷體" w:hAnsi="標楷體" w:hint="eastAsia"/>
                <w:color w:val="000000" w:themeColor="text1"/>
                <w:sz w:val="22"/>
              </w:rPr>
              <w:t>條規定每半年申報</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次</w:t>
            </w:r>
            <w:r w:rsidRPr="004D108E">
              <w:rPr>
                <w:rFonts w:ascii="標楷體" w:eastAsia="標楷體" w:hAnsi="標楷體" w:hint="eastAsia"/>
                <w:color w:val="000000" w:themeColor="text1"/>
                <w:kern w:val="0"/>
                <w:sz w:val="22"/>
              </w:rPr>
              <w:t>。</w:t>
            </w:r>
          </w:p>
        </w:tc>
      </w:tr>
      <w:tr w:rsidR="004D108E" w:rsidRPr="004D108E" w14:paraId="6E3AEBBB" w14:textId="77777777" w:rsidTr="00D86B13">
        <w:trPr>
          <w:trHeight w:val="1093"/>
        </w:trPr>
        <w:tc>
          <w:tcPr>
            <w:tcW w:w="2552" w:type="dxa"/>
          </w:tcPr>
          <w:p w14:paraId="3C0B6BA8"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color w:val="000000" w:themeColor="text1"/>
                <w:sz w:val="22"/>
              </w:rPr>
              <w:t>1.5</w:t>
            </w:r>
            <w:r w:rsidRPr="004D108E">
              <w:rPr>
                <w:rFonts w:ascii="標楷體" w:eastAsia="標楷體" w:hAnsi="標楷體" w:hint="eastAsia"/>
                <w:color w:val="000000" w:themeColor="text1"/>
                <w:sz w:val="22"/>
              </w:rPr>
              <w:t>消防安全設備【</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p w14:paraId="1D2DDF94"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消防局評核</w:t>
            </w:r>
            <w:r w:rsidRPr="004D108E">
              <w:rPr>
                <w:rFonts w:ascii="標楷體" w:eastAsia="標楷體" w:hAnsi="標楷體"/>
                <w:b/>
                <w:color w:val="000000" w:themeColor="text1"/>
                <w:sz w:val="22"/>
              </w:rPr>
              <w:t>)</w:t>
            </w:r>
          </w:p>
        </w:tc>
        <w:tc>
          <w:tcPr>
            <w:tcW w:w="2552" w:type="dxa"/>
          </w:tcPr>
          <w:p w14:paraId="03E6F88D" w14:textId="77777777" w:rsidR="00116142" w:rsidRPr="004D108E" w:rsidRDefault="00116142"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滅火設備</w:t>
            </w:r>
          </w:p>
          <w:p w14:paraId="4ED9ED26" w14:textId="77777777" w:rsidR="00116142" w:rsidRPr="004D108E" w:rsidRDefault="00116142"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警報設備</w:t>
            </w:r>
          </w:p>
          <w:p w14:paraId="196B9FED" w14:textId="77777777" w:rsidR="00116142" w:rsidRPr="004D108E" w:rsidRDefault="00116142"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緊急電源</w:t>
            </w:r>
          </w:p>
          <w:p w14:paraId="50E307C3" w14:textId="77777777" w:rsidR="00116142" w:rsidRPr="004D108E" w:rsidRDefault="00116142"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避難逃生設備</w:t>
            </w:r>
          </w:p>
          <w:p w14:paraId="30AD9450" w14:textId="77777777" w:rsidR="00116142" w:rsidRPr="004D108E" w:rsidRDefault="00116142" w:rsidP="00135ABB">
            <w:pPr>
              <w:spacing w:line="28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室內排煙設備</w:t>
            </w:r>
          </w:p>
        </w:tc>
        <w:tc>
          <w:tcPr>
            <w:tcW w:w="1701" w:type="dxa"/>
            <w:gridSpan w:val="2"/>
          </w:tcPr>
          <w:p w14:paraId="0E1F9E0D" w14:textId="77777777" w:rsidR="00116142" w:rsidRPr="004D108E" w:rsidRDefault="00116142" w:rsidP="00135ABB">
            <w:pPr>
              <w:rPr>
                <w:rFonts w:ascii="標楷體" w:eastAsia="標楷體" w:hAnsi="標楷體"/>
                <w:color w:val="000000" w:themeColor="text1"/>
                <w:sz w:val="22"/>
              </w:rPr>
            </w:pPr>
          </w:p>
        </w:tc>
        <w:tc>
          <w:tcPr>
            <w:tcW w:w="1984" w:type="dxa"/>
          </w:tcPr>
          <w:p w14:paraId="6DFF1C28" w14:textId="77777777" w:rsidR="00116142" w:rsidRPr="004D108E" w:rsidRDefault="00116142" w:rsidP="00135ABB">
            <w:pPr>
              <w:rPr>
                <w:rFonts w:ascii="標楷體" w:eastAsia="標楷體" w:hAnsi="標楷體"/>
                <w:color w:val="000000" w:themeColor="text1"/>
                <w:sz w:val="22"/>
                <w:u w:val="single"/>
              </w:rPr>
            </w:pPr>
          </w:p>
          <w:p w14:paraId="6EE816A6" w14:textId="77777777" w:rsidR="00116142" w:rsidRPr="004D108E" w:rsidRDefault="003D3558" w:rsidP="00135ABB">
            <w:pPr>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_____</w:t>
            </w:r>
            <w:r w:rsidRPr="004D108E">
              <w:rPr>
                <w:rFonts w:ascii="標楷體" w:eastAsia="標楷體" w:hAnsi="標楷體" w:hint="eastAsia"/>
                <w:color w:val="000000" w:themeColor="text1"/>
                <w:sz w:val="22"/>
              </w:rPr>
              <w:t>分</w:t>
            </w:r>
          </w:p>
        </w:tc>
        <w:tc>
          <w:tcPr>
            <w:tcW w:w="1560" w:type="dxa"/>
          </w:tcPr>
          <w:p w14:paraId="58B9E2B4" w14:textId="77777777" w:rsidR="00116142" w:rsidRPr="004D108E" w:rsidRDefault="00116142" w:rsidP="00135ABB">
            <w:pPr>
              <w:adjustRightInd w:val="0"/>
              <w:snapToGrid w:val="0"/>
              <w:rPr>
                <w:rFonts w:ascii="標楷體" w:eastAsia="標楷體" w:hAnsi="標楷體"/>
                <w:color w:val="000000" w:themeColor="text1"/>
                <w:sz w:val="22"/>
              </w:rPr>
            </w:pPr>
          </w:p>
        </w:tc>
      </w:tr>
      <w:tr w:rsidR="004D108E" w:rsidRPr="004D108E" w14:paraId="2E279F8F" w14:textId="77777777" w:rsidTr="00D86B13">
        <w:trPr>
          <w:trHeight w:val="1876"/>
        </w:trPr>
        <w:tc>
          <w:tcPr>
            <w:tcW w:w="2552" w:type="dxa"/>
          </w:tcPr>
          <w:p w14:paraId="657244B1" w14:textId="77777777" w:rsidR="00116142" w:rsidRPr="004D108E" w:rsidRDefault="00116142" w:rsidP="00135ABB">
            <w:pPr>
              <w:spacing w:line="300" w:lineRule="exact"/>
              <w:ind w:left="330" w:hangingChars="150" w:hanging="330"/>
              <w:rPr>
                <w:rFonts w:ascii="標楷體" w:eastAsia="標楷體" w:hAnsi="標楷體"/>
                <w:color w:val="000000" w:themeColor="text1"/>
                <w:sz w:val="22"/>
              </w:rPr>
            </w:pPr>
            <w:r w:rsidRPr="004D108E">
              <w:rPr>
                <w:rFonts w:ascii="標楷體" w:eastAsia="標楷體" w:hAnsi="標楷體"/>
                <w:color w:val="000000" w:themeColor="text1"/>
                <w:sz w:val="22"/>
              </w:rPr>
              <w:t>1.6</w:t>
            </w:r>
            <w:r w:rsidRPr="004D108E">
              <w:rPr>
                <w:rFonts w:ascii="標楷體" w:eastAsia="標楷體" w:hAnsi="標楷體" w:hint="eastAsia"/>
                <w:color w:val="000000" w:themeColor="text1"/>
                <w:sz w:val="22"/>
              </w:rPr>
              <w:t>防焰規制實施情形</w:t>
            </w:r>
          </w:p>
          <w:p w14:paraId="6BC21988" w14:textId="77777777" w:rsidR="00116142" w:rsidRPr="004D108E" w:rsidRDefault="00116142" w:rsidP="00135ABB">
            <w:pPr>
              <w:spacing w:line="300" w:lineRule="exact"/>
              <w:ind w:left="1"/>
              <w:rPr>
                <w:rFonts w:ascii="標楷體" w:eastAsia="標楷體" w:hAnsi="標楷體"/>
                <w:color w:val="000000" w:themeColor="text1"/>
                <w:sz w:val="22"/>
              </w:rPr>
            </w:pPr>
            <w:r w:rsidRPr="004D108E">
              <w:rPr>
                <w:rFonts w:ascii="標楷體" w:eastAsia="標楷體" w:hAnsi="標楷體" w:hint="eastAsia"/>
                <w:color w:val="000000" w:themeColor="text1"/>
                <w:sz w:val="22"/>
              </w:rPr>
              <w:t>【</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r w:rsidRPr="004D108E">
              <w:rPr>
                <w:rFonts w:ascii="標楷體" w:eastAsia="標楷體" w:hAnsi="標楷體"/>
                <w:color w:val="000000" w:themeColor="text1"/>
                <w:sz w:val="22"/>
              </w:rPr>
              <w:t xml:space="preserve">               </w:t>
            </w: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消防局評核</w:t>
            </w:r>
            <w:r w:rsidRPr="004D108E">
              <w:rPr>
                <w:rFonts w:ascii="標楷體" w:eastAsia="標楷體" w:hAnsi="標楷體"/>
                <w:b/>
                <w:color w:val="000000" w:themeColor="text1"/>
                <w:sz w:val="22"/>
              </w:rPr>
              <w:t>)</w:t>
            </w:r>
          </w:p>
        </w:tc>
        <w:tc>
          <w:tcPr>
            <w:tcW w:w="2552" w:type="dxa"/>
          </w:tcPr>
          <w:p w14:paraId="105A7171" w14:textId="77777777" w:rsidR="00116142" w:rsidRPr="004D108E" w:rsidRDefault="00116142" w:rsidP="00135ABB">
            <w:pPr>
              <w:spacing w:line="32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□是【</w:t>
            </w:r>
            <w:r w:rsidRPr="004D108E">
              <w:rPr>
                <w:rFonts w:ascii="標楷體" w:eastAsia="標楷體" w:hAnsi="標楷體"/>
                <w:color w:val="000000" w:themeColor="text1"/>
                <w:sz w:val="22"/>
              </w:rPr>
              <w:t>1</w:t>
            </w:r>
            <w:r w:rsidRPr="004D108E">
              <w:rPr>
                <w:rFonts w:ascii="標楷體" w:eastAsia="標楷體" w:hAnsi="標楷體" w:hint="eastAsia"/>
                <w:color w:val="000000" w:themeColor="text1"/>
                <w:sz w:val="22"/>
              </w:rPr>
              <w:t>分】</w:t>
            </w:r>
          </w:p>
          <w:p w14:paraId="78BEB96A" w14:textId="77777777" w:rsidR="00116142" w:rsidRPr="004D108E" w:rsidRDefault="00116142" w:rsidP="00135ABB">
            <w:pPr>
              <w:spacing w:line="32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□否【</w:t>
            </w:r>
            <w:r w:rsidRPr="004D108E">
              <w:rPr>
                <w:rFonts w:ascii="標楷體" w:eastAsia="標楷體" w:hAnsi="標楷體"/>
                <w:color w:val="000000" w:themeColor="text1"/>
                <w:sz w:val="22"/>
              </w:rPr>
              <w:t>0</w:t>
            </w:r>
            <w:r w:rsidRPr="004D108E">
              <w:rPr>
                <w:rFonts w:ascii="標楷體" w:eastAsia="標楷體" w:hAnsi="標楷體" w:hint="eastAsia"/>
                <w:color w:val="000000" w:themeColor="text1"/>
                <w:sz w:val="22"/>
              </w:rPr>
              <w:t>分】</w:t>
            </w:r>
          </w:p>
        </w:tc>
        <w:tc>
          <w:tcPr>
            <w:tcW w:w="1701" w:type="dxa"/>
            <w:gridSpan w:val="2"/>
          </w:tcPr>
          <w:p w14:paraId="47DC0EA5" w14:textId="77777777" w:rsidR="00116142" w:rsidRPr="004D108E" w:rsidRDefault="00116142" w:rsidP="00135ABB">
            <w:pPr>
              <w:spacing w:line="30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rPr>
              <w:t>應使用附有防焰標示之地毯、窗簾、布幕、展示用廣告板及其他指定防焰物品。</w:t>
            </w:r>
          </w:p>
        </w:tc>
        <w:tc>
          <w:tcPr>
            <w:tcW w:w="1984" w:type="dxa"/>
          </w:tcPr>
          <w:p w14:paraId="602AA296" w14:textId="77777777" w:rsidR="00116142" w:rsidRPr="004D108E" w:rsidRDefault="00116142" w:rsidP="00135ABB">
            <w:pPr>
              <w:spacing w:line="320" w:lineRule="exact"/>
              <w:rPr>
                <w:rFonts w:ascii="標楷體" w:eastAsia="標楷體" w:hAnsi="標楷體"/>
                <w:color w:val="000000" w:themeColor="text1"/>
                <w:sz w:val="22"/>
                <w:u w:val="single"/>
              </w:rPr>
            </w:pPr>
          </w:p>
          <w:p w14:paraId="5EAC3BBE" w14:textId="77777777" w:rsidR="00116142" w:rsidRPr="004D108E" w:rsidRDefault="003D3558" w:rsidP="00135ABB">
            <w:pPr>
              <w:spacing w:line="320" w:lineRule="exact"/>
              <w:rPr>
                <w:rFonts w:ascii="標楷體" w:eastAsia="標楷體" w:hAnsi="標楷體"/>
                <w:color w:val="000000" w:themeColor="text1"/>
                <w:sz w:val="22"/>
              </w:rPr>
            </w:pPr>
            <w:r w:rsidRPr="004D108E">
              <w:rPr>
                <w:rFonts w:ascii="標楷體" w:eastAsia="標楷體" w:hAnsi="標楷體" w:hint="eastAsia"/>
                <w:color w:val="000000" w:themeColor="text1"/>
                <w:sz w:val="22"/>
                <w:u w:val="single"/>
              </w:rPr>
              <w:t>_____</w:t>
            </w:r>
            <w:r w:rsidRPr="004D108E">
              <w:rPr>
                <w:rFonts w:ascii="標楷體" w:eastAsia="標楷體" w:hAnsi="標楷體" w:hint="eastAsia"/>
                <w:color w:val="000000" w:themeColor="text1"/>
                <w:sz w:val="22"/>
              </w:rPr>
              <w:t>分</w:t>
            </w:r>
          </w:p>
        </w:tc>
        <w:tc>
          <w:tcPr>
            <w:tcW w:w="1560" w:type="dxa"/>
          </w:tcPr>
          <w:p w14:paraId="107CCD68" w14:textId="77777777" w:rsidR="00116142" w:rsidRPr="004D108E" w:rsidRDefault="00116142" w:rsidP="00135ABB">
            <w:pPr>
              <w:adjustRightInd w:val="0"/>
              <w:snapToGrid w:val="0"/>
              <w:spacing w:line="320" w:lineRule="exact"/>
              <w:ind w:right="120"/>
              <w:rPr>
                <w:rFonts w:ascii="標楷體" w:eastAsia="標楷體" w:hAnsi="標楷體"/>
                <w:color w:val="000000" w:themeColor="text1"/>
                <w:sz w:val="22"/>
              </w:rPr>
            </w:pPr>
          </w:p>
          <w:p w14:paraId="1EE0B90B" w14:textId="77777777" w:rsidR="00116142" w:rsidRPr="004D108E" w:rsidRDefault="00116142" w:rsidP="00135ABB">
            <w:pPr>
              <w:adjustRightInd w:val="0"/>
              <w:snapToGrid w:val="0"/>
              <w:spacing w:line="320" w:lineRule="exact"/>
              <w:ind w:right="120"/>
              <w:rPr>
                <w:rFonts w:ascii="標楷體" w:eastAsia="標楷體" w:hAnsi="標楷體"/>
                <w:color w:val="000000" w:themeColor="text1"/>
                <w:sz w:val="22"/>
              </w:rPr>
            </w:pPr>
          </w:p>
        </w:tc>
      </w:tr>
      <w:tr w:rsidR="004D108E" w:rsidRPr="004D108E" w14:paraId="27100DF3" w14:textId="77777777" w:rsidTr="002E76CB">
        <w:trPr>
          <w:trHeight w:val="2541"/>
        </w:trPr>
        <w:tc>
          <w:tcPr>
            <w:tcW w:w="10349" w:type="dxa"/>
            <w:gridSpan w:val="6"/>
          </w:tcPr>
          <w:p w14:paraId="4120EC25" w14:textId="77777777" w:rsidR="00135ABB" w:rsidRPr="004D108E" w:rsidRDefault="00135ABB" w:rsidP="00135ABB">
            <w:pPr>
              <w:adjustRightInd w:val="0"/>
              <w:snapToGrid w:val="0"/>
              <w:spacing w:line="300" w:lineRule="exact"/>
              <w:ind w:right="120"/>
              <w:rPr>
                <w:rFonts w:ascii="標楷體" w:eastAsia="標楷體" w:hAnsi="標楷體"/>
                <w:color w:val="000000" w:themeColor="text1"/>
                <w:sz w:val="22"/>
              </w:rPr>
            </w:pPr>
            <w:r w:rsidRPr="004D108E">
              <w:rPr>
                <w:rFonts w:ascii="標楷體" w:eastAsia="標楷體" w:hAnsi="標楷體" w:hint="eastAsia"/>
                <w:color w:val="000000" w:themeColor="text1"/>
                <w:sz w:val="22"/>
              </w:rPr>
              <w:t>綜合建議事項：</w:t>
            </w:r>
          </w:p>
        </w:tc>
      </w:tr>
      <w:tr w:rsidR="004D108E" w:rsidRPr="004D108E" w14:paraId="2EED4DB2" w14:textId="77777777" w:rsidTr="002E76CB">
        <w:trPr>
          <w:trHeight w:val="714"/>
        </w:trPr>
        <w:tc>
          <w:tcPr>
            <w:tcW w:w="10349" w:type="dxa"/>
            <w:gridSpan w:val="6"/>
          </w:tcPr>
          <w:p w14:paraId="2DF3FA32" w14:textId="77777777" w:rsidR="00135ABB" w:rsidRPr="004D108E" w:rsidRDefault="00135ABB" w:rsidP="00135ABB">
            <w:pPr>
              <w:adjustRightInd w:val="0"/>
              <w:snapToGrid w:val="0"/>
              <w:spacing w:line="300" w:lineRule="exact"/>
              <w:ind w:right="120"/>
              <w:rPr>
                <w:rFonts w:ascii="標楷體" w:eastAsia="標楷體" w:hAnsi="標楷體"/>
                <w:color w:val="000000" w:themeColor="text1"/>
                <w:sz w:val="22"/>
              </w:rPr>
            </w:pPr>
          </w:p>
          <w:p w14:paraId="03D21E9E" w14:textId="77777777" w:rsidR="00135ABB" w:rsidRPr="004D108E" w:rsidRDefault="00560767" w:rsidP="00135ABB">
            <w:pPr>
              <w:adjustRightInd w:val="0"/>
              <w:snapToGrid w:val="0"/>
              <w:spacing w:line="300" w:lineRule="exact"/>
              <w:ind w:right="120"/>
              <w:rPr>
                <w:rFonts w:ascii="標楷體" w:eastAsia="標楷體" w:hAnsi="標楷體"/>
                <w:color w:val="000000" w:themeColor="text1"/>
                <w:sz w:val="22"/>
              </w:rPr>
            </w:pPr>
            <w:r w:rsidRPr="004D108E">
              <w:rPr>
                <w:rFonts w:ascii="標楷體" w:eastAsia="標楷體" w:hAnsi="標楷體" w:hint="eastAsia"/>
                <w:color w:val="000000" w:themeColor="text1"/>
                <w:szCs w:val="24"/>
              </w:rPr>
              <w:t>本大項</w:t>
            </w:r>
            <w:r w:rsidR="00135ABB" w:rsidRPr="004D108E">
              <w:rPr>
                <w:rFonts w:ascii="標楷體" w:eastAsia="標楷體" w:hAnsi="標楷體" w:hint="eastAsia"/>
                <w:color w:val="000000" w:themeColor="text1"/>
                <w:sz w:val="22"/>
              </w:rPr>
              <w:t>評核結果：應得</w:t>
            </w:r>
            <w:r w:rsidR="00135ABB" w:rsidRPr="004D108E">
              <w:rPr>
                <w:rFonts w:ascii="標楷體" w:eastAsia="標楷體" w:hAnsi="標楷體"/>
                <w:color w:val="000000" w:themeColor="text1"/>
                <w:sz w:val="22"/>
              </w:rPr>
              <w:t xml:space="preserve">       </w:t>
            </w:r>
            <w:r w:rsidR="00135ABB" w:rsidRPr="004D108E">
              <w:rPr>
                <w:rFonts w:ascii="標楷體" w:eastAsia="標楷體" w:hAnsi="標楷體" w:hint="eastAsia"/>
                <w:color w:val="000000" w:themeColor="text1"/>
                <w:sz w:val="22"/>
              </w:rPr>
              <w:t>分</w:t>
            </w:r>
            <w:r w:rsidR="00135ABB" w:rsidRPr="004D108E">
              <w:rPr>
                <w:rFonts w:ascii="標楷體" w:eastAsia="標楷體" w:hAnsi="標楷體"/>
                <w:color w:val="000000" w:themeColor="text1"/>
                <w:sz w:val="22"/>
              </w:rPr>
              <w:t xml:space="preserve">  </w:t>
            </w:r>
            <w:r w:rsidR="00135ABB" w:rsidRPr="004D108E">
              <w:rPr>
                <w:rFonts w:ascii="標楷體" w:eastAsia="標楷體" w:hAnsi="標楷體" w:hint="eastAsia"/>
                <w:color w:val="000000" w:themeColor="text1"/>
                <w:sz w:val="22"/>
              </w:rPr>
              <w:t>實得：</w:t>
            </w:r>
            <w:r w:rsidR="00135ABB" w:rsidRPr="004D108E">
              <w:rPr>
                <w:rFonts w:ascii="標楷體" w:eastAsia="標楷體" w:hAnsi="標楷體"/>
                <w:color w:val="000000" w:themeColor="text1"/>
                <w:sz w:val="22"/>
              </w:rPr>
              <w:t xml:space="preserve">      </w:t>
            </w:r>
            <w:r w:rsidR="00135ABB" w:rsidRPr="004D108E">
              <w:rPr>
                <w:rFonts w:ascii="標楷體" w:eastAsia="標楷體" w:hAnsi="標楷體" w:hint="eastAsia"/>
                <w:color w:val="000000" w:themeColor="text1"/>
                <w:sz w:val="22"/>
              </w:rPr>
              <w:t>分</w:t>
            </w:r>
            <w:r w:rsidR="00135ABB" w:rsidRPr="004D108E">
              <w:rPr>
                <w:rFonts w:ascii="標楷體" w:eastAsia="標楷體" w:hAnsi="標楷體"/>
                <w:color w:val="000000" w:themeColor="text1"/>
                <w:sz w:val="22"/>
              </w:rPr>
              <w:t xml:space="preserve"> </w:t>
            </w:r>
          </w:p>
        </w:tc>
      </w:tr>
      <w:tr w:rsidR="004D108E" w:rsidRPr="004D108E" w14:paraId="0EBBDA28" w14:textId="77777777" w:rsidTr="00750503">
        <w:trPr>
          <w:trHeight w:val="1808"/>
        </w:trPr>
        <w:tc>
          <w:tcPr>
            <w:tcW w:w="5174" w:type="dxa"/>
            <w:gridSpan w:val="3"/>
          </w:tcPr>
          <w:p w14:paraId="60CA6547" w14:textId="77777777" w:rsidR="00135ABB" w:rsidRPr="004D108E" w:rsidRDefault="00135ABB" w:rsidP="00135ABB">
            <w:pPr>
              <w:jc w:val="both"/>
              <w:rPr>
                <w:rFonts w:ascii="標楷體" w:eastAsia="標楷體" w:hAnsi="標楷體"/>
                <w:b/>
                <w:color w:val="000000" w:themeColor="text1"/>
                <w:sz w:val="22"/>
              </w:rPr>
            </w:pPr>
            <w:r w:rsidRPr="004D108E">
              <w:rPr>
                <w:rFonts w:ascii="標楷體" w:eastAsia="標楷體" w:hAnsi="標楷體" w:hint="eastAsia"/>
                <w:b/>
                <w:color w:val="000000" w:themeColor="text1"/>
                <w:sz w:val="22"/>
              </w:rPr>
              <w:t>工務局</w:t>
            </w:r>
            <w:r w:rsidRPr="004D108E">
              <w:rPr>
                <w:rFonts w:ascii="標楷體" w:eastAsia="標楷體" w:hAnsi="標楷體"/>
                <w:b/>
                <w:color w:val="000000" w:themeColor="text1"/>
                <w:sz w:val="22"/>
              </w:rPr>
              <w:t>/</w:t>
            </w:r>
            <w:r w:rsidRPr="004D108E">
              <w:rPr>
                <w:rFonts w:ascii="標楷體" w:eastAsia="標楷體" w:hAnsi="標楷體" w:hint="eastAsia"/>
                <w:b/>
                <w:color w:val="000000" w:themeColor="text1"/>
                <w:sz w:val="22"/>
              </w:rPr>
              <w:t>消防局簽章：</w:t>
            </w:r>
          </w:p>
          <w:p w14:paraId="4F9C36CC" w14:textId="77777777" w:rsidR="00135ABB" w:rsidRPr="004D108E" w:rsidRDefault="00135ABB" w:rsidP="00135ABB">
            <w:pPr>
              <w:jc w:val="both"/>
              <w:rPr>
                <w:rFonts w:ascii="標楷體" w:eastAsia="標楷體" w:hAnsi="標楷體"/>
                <w:color w:val="000000" w:themeColor="text1"/>
                <w:sz w:val="22"/>
              </w:rPr>
            </w:pPr>
          </w:p>
        </w:tc>
        <w:tc>
          <w:tcPr>
            <w:tcW w:w="5175" w:type="dxa"/>
            <w:gridSpan w:val="3"/>
          </w:tcPr>
          <w:p w14:paraId="36EF206E" w14:textId="77777777" w:rsidR="00135ABB" w:rsidRPr="004D108E" w:rsidRDefault="00135ABB" w:rsidP="00135ABB">
            <w:pPr>
              <w:jc w:val="both"/>
              <w:rPr>
                <w:rFonts w:ascii="標楷體" w:eastAsia="標楷體" w:hAnsi="標楷體"/>
                <w:color w:val="000000" w:themeColor="text1"/>
                <w:sz w:val="22"/>
              </w:rPr>
            </w:pPr>
            <w:r w:rsidRPr="004D108E">
              <w:rPr>
                <w:rFonts w:ascii="標楷體" w:eastAsia="標楷體" w:hAnsi="標楷體" w:hint="eastAsia"/>
                <w:b/>
                <w:color w:val="000000" w:themeColor="text1"/>
                <w:sz w:val="22"/>
              </w:rPr>
              <w:t>醫院受評代表簽章：</w:t>
            </w:r>
          </w:p>
        </w:tc>
      </w:tr>
    </w:tbl>
    <w:p w14:paraId="57ACDADD" w14:textId="77777777" w:rsidR="000A2DD5" w:rsidRPr="004D108E" w:rsidRDefault="000A2DD5" w:rsidP="000A2DD5">
      <w:pPr>
        <w:pStyle w:val="a5"/>
        <w:rPr>
          <w:rFonts w:ascii="標楷體" w:eastAsia="標楷體" w:hAnsi="標楷體"/>
          <w:color w:val="000000" w:themeColor="text1"/>
          <w:sz w:val="28"/>
          <w:szCs w:val="32"/>
          <w:u w:val="single"/>
        </w:rPr>
      </w:pPr>
      <w:r w:rsidRPr="004D108E">
        <w:rPr>
          <w:rFonts w:ascii="標楷體" w:eastAsia="標楷體" w:hAnsi="標楷體" w:hint="eastAsia"/>
          <w:b/>
          <w:bCs/>
          <w:color w:val="000000" w:themeColor="text1"/>
          <w:sz w:val="28"/>
          <w:szCs w:val="32"/>
        </w:rPr>
        <w:lastRenderedPageBreak/>
        <w:t>伍、急救責任醫院品質管理</w:t>
      </w:r>
      <w:r w:rsidRPr="004D108E">
        <w:rPr>
          <w:rFonts w:ascii="標楷體" w:eastAsia="標楷體" w:hAnsi="標楷體" w:hint="eastAsia"/>
          <w:color w:val="000000" w:themeColor="text1"/>
          <w:sz w:val="28"/>
          <w:szCs w:val="32"/>
        </w:rPr>
        <w:t>【配分20分】</w:t>
      </w:r>
    </w:p>
    <w:tbl>
      <w:tblPr>
        <w:tblW w:w="108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870"/>
        <w:gridCol w:w="1900"/>
        <w:gridCol w:w="387"/>
        <w:gridCol w:w="2616"/>
        <w:gridCol w:w="2417"/>
      </w:tblGrid>
      <w:tr w:rsidR="004D108E" w:rsidRPr="004D108E" w14:paraId="788407E8" w14:textId="77777777" w:rsidTr="00670B32">
        <w:trPr>
          <w:trHeight w:val="334"/>
        </w:trPr>
        <w:tc>
          <w:tcPr>
            <w:tcW w:w="10840" w:type="dxa"/>
            <w:gridSpan w:val="6"/>
            <w:shd w:val="clear" w:color="auto" w:fill="auto"/>
          </w:tcPr>
          <w:p w14:paraId="6352BF5C" w14:textId="77777777" w:rsidR="00670B32" w:rsidRPr="004D108E" w:rsidRDefault="00670B32" w:rsidP="00670B32">
            <w:pPr>
              <w:spacing w:line="240" w:lineRule="atLeast"/>
              <w:jc w:val="center"/>
              <w:rPr>
                <w:rFonts w:ascii="標楷體" w:eastAsia="標楷體" w:hAnsi="標楷體" w:cs="Times New Roman"/>
                <w:color w:val="000000" w:themeColor="text1"/>
                <w:sz w:val="28"/>
                <w:szCs w:val="28"/>
              </w:rPr>
            </w:pPr>
            <w:r w:rsidRPr="004D108E">
              <w:rPr>
                <w:rFonts w:ascii="標楷體" w:eastAsia="標楷體" w:hAnsi="標楷體" w:cs="Times New Roman" w:hint="eastAsia"/>
                <w:color w:val="000000" w:themeColor="text1"/>
                <w:sz w:val="28"/>
                <w:szCs w:val="28"/>
              </w:rPr>
              <w:t>1.急診醫療品質【1分】</w:t>
            </w:r>
          </w:p>
        </w:tc>
      </w:tr>
      <w:tr w:rsidR="004D108E" w:rsidRPr="004D108E" w14:paraId="71B7A821" w14:textId="77777777" w:rsidTr="00670B32">
        <w:trPr>
          <w:trHeight w:val="452"/>
        </w:trPr>
        <w:tc>
          <w:tcPr>
            <w:tcW w:w="1650" w:type="dxa"/>
            <w:shd w:val="clear" w:color="auto" w:fill="auto"/>
            <w:vAlign w:val="center"/>
          </w:tcPr>
          <w:p w14:paraId="7C30472A" w14:textId="77777777" w:rsidR="00670B32" w:rsidRPr="004D108E" w:rsidRDefault="00670B32" w:rsidP="00670B32">
            <w:pPr>
              <w:spacing w:line="240" w:lineRule="atLeast"/>
              <w:ind w:leftChars="-16" w:left="-38"/>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評核項目</w:t>
            </w:r>
          </w:p>
        </w:tc>
        <w:tc>
          <w:tcPr>
            <w:tcW w:w="1870" w:type="dxa"/>
            <w:vAlign w:val="center"/>
          </w:tcPr>
          <w:p w14:paraId="63270812" w14:textId="77777777" w:rsidR="00670B32" w:rsidRPr="004D108E" w:rsidRDefault="00670B32" w:rsidP="00670B32">
            <w:pPr>
              <w:adjustRightInd w:val="0"/>
              <w:snapToGrid w:val="0"/>
              <w:spacing w:line="240" w:lineRule="atLeast"/>
              <w:ind w:leftChars="-5" w:hangingChars="5" w:hanging="12"/>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評核標準</w:t>
            </w:r>
          </w:p>
        </w:tc>
        <w:tc>
          <w:tcPr>
            <w:tcW w:w="2287" w:type="dxa"/>
            <w:gridSpan w:val="2"/>
            <w:shd w:val="clear" w:color="auto" w:fill="auto"/>
            <w:vAlign w:val="center"/>
          </w:tcPr>
          <w:p w14:paraId="6B6D9771" w14:textId="77777777" w:rsidR="00670B32" w:rsidRPr="004D108E" w:rsidRDefault="00670B32" w:rsidP="00670B32">
            <w:pPr>
              <w:ind w:left="240" w:hangingChars="100" w:hanging="240"/>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應備佐證資料</w:t>
            </w:r>
          </w:p>
        </w:tc>
        <w:tc>
          <w:tcPr>
            <w:tcW w:w="2616" w:type="dxa"/>
            <w:vAlign w:val="center"/>
          </w:tcPr>
          <w:p w14:paraId="6657C262"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委員評核</w:t>
            </w:r>
          </w:p>
        </w:tc>
        <w:tc>
          <w:tcPr>
            <w:tcW w:w="2417" w:type="dxa"/>
            <w:vAlign w:val="center"/>
          </w:tcPr>
          <w:p w14:paraId="4FC91F03"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說明及建議</w:t>
            </w:r>
          </w:p>
        </w:tc>
      </w:tr>
      <w:tr w:rsidR="004D108E" w:rsidRPr="004D108E" w14:paraId="4C9890B4" w14:textId="77777777" w:rsidTr="00670B32">
        <w:trPr>
          <w:trHeight w:val="1596"/>
        </w:trPr>
        <w:tc>
          <w:tcPr>
            <w:tcW w:w="1650" w:type="dxa"/>
            <w:shd w:val="clear" w:color="auto" w:fill="auto"/>
          </w:tcPr>
          <w:p w14:paraId="2DB9E55D" w14:textId="77777777" w:rsidR="00670B32" w:rsidRPr="004D108E" w:rsidRDefault="00670B32" w:rsidP="00670B32">
            <w:pPr>
              <w:spacing w:line="240" w:lineRule="atLeast"/>
              <w:ind w:leftChars="-16" w:left="-38"/>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檢傷分級1、2級病人急診治療停留時間大於48小時比率</w:t>
            </w:r>
          </w:p>
          <w:p w14:paraId="4FA0DF80"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p>
        </w:tc>
        <w:tc>
          <w:tcPr>
            <w:tcW w:w="1870" w:type="dxa"/>
            <w:vAlign w:val="center"/>
          </w:tcPr>
          <w:p w14:paraId="69AB0C9C" w14:textId="77777777" w:rsidR="00670B32" w:rsidRPr="004D108E" w:rsidRDefault="00670B32" w:rsidP="00670B32">
            <w:pPr>
              <w:adjustRightInd w:val="0"/>
              <w:snapToGrid w:val="0"/>
              <w:spacing w:line="240" w:lineRule="atLeast"/>
              <w:ind w:leftChars="-5" w:hangingChars="5" w:hanging="1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1.檢傷分級1、2級病人急診治療停留時間統計及分析(大於48小時比率)</w:t>
            </w:r>
          </w:p>
          <w:p w14:paraId="620FB814" w14:textId="77777777" w:rsidR="00670B32" w:rsidRPr="004D108E" w:rsidRDefault="00670B32" w:rsidP="00670B32">
            <w:pPr>
              <w:adjustRightInd w:val="0"/>
              <w:snapToGrid w:val="0"/>
              <w:spacing w:line="240" w:lineRule="atLeast"/>
              <w:ind w:leftChars="-5" w:hangingChars="5" w:hanging="1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2.大於48小時案例，應於院內相關會議進行檢討</w:t>
            </w:r>
          </w:p>
          <w:p w14:paraId="1015B754" w14:textId="77777777" w:rsidR="00670B32" w:rsidRPr="004D108E" w:rsidRDefault="00670B32" w:rsidP="00670B32">
            <w:pPr>
              <w:adjustRightInd w:val="0"/>
              <w:snapToGrid w:val="0"/>
              <w:spacing w:line="240" w:lineRule="atLeast"/>
              <w:ind w:leftChars="-5" w:hangingChars="5" w:hanging="1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3.上述檢討會議應研擬改善作為並落實執行</w:t>
            </w:r>
          </w:p>
        </w:tc>
        <w:tc>
          <w:tcPr>
            <w:tcW w:w="2287" w:type="dxa"/>
            <w:gridSpan w:val="2"/>
            <w:shd w:val="clear" w:color="auto" w:fill="auto"/>
            <w:vAlign w:val="center"/>
          </w:tcPr>
          <w:p w14:paraId="2C26BFBF" w14:textId="77777777" w:rsidR="00670B32" w:rsidRPr="004D108E" w:rsidRDefault="00670B32" w:rsidP="00670B32">
            <w:pP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1.請依評核標準合訂成冊或資料夾</w:t>
            </w:r>
          </w:p>
          <w:p w14:paraId="6596DEFF" w14:textId="77777777" w:rsidR="00670B32" w:rsidRPr="004D108E" w:rsidRDefault="00670B32" w:rsidP="00670B32">
            <w:pP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2.資料分析及研擬改善應有會議紀錄可參。</w:t>
            </w:r>
          </w:p>
        </w:tc>
        <w:tc>
          <w:tcPr>
            <w:tcW w:w="2616" w:type="dxa"/>
          </w:tcPr>
          <w:p w14:paraId="67F5C9F4"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□符合評核標準所有項目【1分】</w:t>
            </w:r>
          </w:p>
          <w:p w14:paraId="5B51965E" w14:textId="77777777" w:rsidR="00670B32" w:rsidRPr="004D108E" w:rsidRDefault="00670B32" w:rsidP="00670B32">
            <w:p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□未符合評核標準所有項目【0分】</w:t>
            </w:r>
          </w:p>
        </w:tc>
        <w:tc>
          <w:tcPr>
            <w:tcW w:w="2417" w:type="dxa"/>
          </w:tcPr>
          <w:p w14:paraId="6402703C" w14:textId="77777777" w:rsidR="00670B32" w:rsidRPr="004D108E" w:rsidRDefault="00670B32" w:rsidP="00670B32">
            <w:p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查核資料時間為109年1月至110年3月31日。</w:t>
            </w:r>
          </w:p>
        </w:tc>
      </w:tr>
      <w:tr w:rsidR="004D108E" w:rsidRPr="004D108E" w14:paraId="169F6FA1" w14:textId="77777777" w:rsidTr="00670B32">
        <w:trPr>
          <w:trHeight w:val="334"/>
        </w:trPr>
        <w:tc>
          <w:tcPr>
            <w:tcW w:w="10840" w:type="dxa"/>
            <w:gridSpan w:val="6"/>
            <w:shd w:val="clear" w:color="auto" w:fill="auto"/>
          </w:tcPr>
          <w:p w14:paraId="13F41A3E" w14:textId="77777777" w:rsidR="00670B32" w:rsidRPr="004D108E" w:rsidRDefault="00670B32" w:rsidP="00670B32">
            <w:pPr>
              <w:spacing w:line="240" w:lineRule="atLeast"/>
              <w:jc w:val="center"/>
              <w:rPr>
                <w:rFonts w:ascii="標楷體" w:eastAsia="標楷體" w:hAnsi="標楷體" w:cs="Times New Roman"/>
                <w:color w:val="000000" w:themeColor="text1"/>
                <w:sz w:val="28"/>
                <w:szCs w:val="28"/>
              </w:rPr>
            </w:pPr>
            <w:r w:rsidRPr="004D108E">
              <w:rPr>
                <w:rFonts w:ascii="標楷體" w:eastAsia="標楷體" w:hAnsi="標楷體" w:cs="Times New Roman" w:hint="eastAsia"/>
                <w:color w:val="000000" w:themeColor="text1"/>
                <w:sz w:val="28"/>
                <w:szCs w:val="28"/>
              </w:rPr>
              <w:t>2.急診暨加護病房轉診作業【6分】</w:t>
            </w:r>
          </w:p>
        </w:tc>
      </w:tr>
      <w:tr w:rsidR="004D108E" w:rsidRPr="004D108E" w14:paraId="34FD3779" w14:textId="77777777" w:rsidTr="00670B32">
        <w:trPr>
          <w:trHeight w:val="466"/>
        </w:trPr>
        <w:tc>
          <w:tcPr>
            <w:tcW w:w="1650" w:type="dxa"/>
            <w:shd w:val="clear" w:color="auto" w:fill="auto"/>
            <w:vAlign w:val="center"/>
          </w:tcPr>
          <w:p w14:paraId="7D8A2251" w14:textId="77777777" w:rsidR="00670B32" w:rsidRPr="004D108E" w:rsidRDefault="00670B32" w:rsidP="00670B32">
            <w:pPr>
              <w:spacing w:line="240" w:lineRule="atLeast"/>
              <w:ind w:leftChars="-16" w:left="-38"/>
              <w:jc w:val="center"/>
              <w:rPr>
                <w:rFonts w:ascii="標楷體" w:eastAsia="標楷體" w:hAnsi="標楷體" w:cs="標楷體"/>
                <w:color w:val="000000" w:themeColor="text1"/>
                <w:szCs w:val="24"/>
              </w:rPr>
            </w:pPr>
            <w:r w:rsidRPr="004D108E">
              <w:rPr>
                <w:rFonts w:ascii="標楷體" w:eastAsia="標楷體" w:hAnsi="標楷體" w:cs="Times New Roman" w:hint="eastAsia"/>
                <w:color w:val="000000" w:themeColor="text1"/>
                <w:szCs w:val="24"/>
              </w:rPr>
              <w:t>評核項目</w:t>
            </w:r>
          </w:p>
        </w:tc>
        <w:tc>
          <w:tcPr>
            <w:tcW w:w="1870" w:type="dxa"/>
            <w:vAlign w:val="center"/>
          </w:tcPr>
          <w:p w14:paraId="37536B6C" w14:textId="77777777" w:rsidR="00670B32" w:rsidRPr="004D108E" w:rsidRDefault="00670B32" w:rsidP="00670B32">
            <w:pPr>
              <w:adjustRightInd w:val="0"/>
              <w:snapToGrid w:val="0"/>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評核標準</w:t>
            </w:r>
          </w:p>
        </w:tc>
        <w:tc>
          <w:tcPr>
            <w:tcW w:w="2287" w:type="dxa"/>
            <w:gridSpan w:val="2"/>
            <w:shd w:val="clear" w:color="auto" w:fill="auto"/>
            <w:vAlign w:val="center"/>
          </w:tcPr>
          <w:p w14:paraId="164CDA97" w14:textId="77777777" w:rsidR="00670B32" w:rsidRPr="004D108E" w:rsidRDefault="00670B32" w:rsidP="00670B32">
            <w:pPr>
              <w:ind w:left="240" w:hangingChars="100" w:hanging="240"/>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應備佐證資料</w:t>
            </w:r>
          </w:p>
        </w:tc>
        <w:tc>
          <w:tcPr>
            <w:tcW w:w="2616" w:type="dxa"/>
            <w:vAlign w:val="center"/>
          </w:tcPr>
          <w:p w14:paraId="1D6A89DB" w14:textId="77777777" w:rsidR="00670B32" w:rsidRPr="004D108E" w:rsidRDefault="00670B32" w:rsidP="00670B32">
            <w:pPr>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委員評核</w:t>
            </w:r>
          </w:p>
        </w:tc>
        <w:tc>
          <w:tcPr>
            <w:tcW w:w="2417" w:type="dxa"/>
            <w:vAlign w:val="center"/>
          </w:tcPr>
          <w:p w14:paraId="1B37567A"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說明及建議</w:t>
            </w:r>
          </w:p>
        </w:tc>
      </w:tr>
      <w:tr w:rsidR="004D108E" w:rsidRPr="004D108E" w14:paraId="70E8886C" w14:textId="77777777" w:rsidTr="00670B32">
        <w:trPr>
          <w:trHeight w:val="1596"/>
        </w:trPr>
        <w:tc>
          <w:tcPr>
            <w:tcW w:w="1650" w:type="dxa"/>
            <w:shd w:val="clear" w:color="auto" w:fill="auto"/>
          </w:tcPr>
          <w:p w14:paraId="7145FCCA" w14:textId="77777777" w:rsidR="00670B32" w:rsidRPr="004D108E" w:rsidRDefault="00670B32" w:rsidP="00670B32">
            <w:pPr>
              <w:spacing w:line="240" w:lineRule="atLeast"/>
              <w:ind w:leftChars="-16" w:left="-38"/>
              <w:jc w:val="both"/>
              <w:rPr>
                <w:rFonts w:ascii="標楷體" w:eastAsia="標楷體" w:hAnsi="標楷體" w:cs="標楷體"/>
                <w:color w:val="000000" w:themeColor="text1"/>
                <w:szCs w:val="24"/>
              </w:rPr>
            </w:pPr>
            <w:r w:rsidRPr="004D108E">
              <w:rPr>
                <w:rFonts w:ascii="標楷體" w:eastAsia="標楷體" w:hAnsi="標楷體" w:cs="標楷體"/>
                <w:color w:val="000000" w:themeColor="text1"/>
                <w:szCs w:val="24"/>
              </w:rPr>
              <w:t>訂定「急診轉診作業流程與原則」，確實遵守轉診相關規定並實際運作</w:t>
            </w:r>
          </w:p>
        </w:tc>
        <w:tc>
          <w:tcPr>
            <w:tcW w:w="1870" w:type="dxa"/>
          </w:tcPr>
          <w:p w14:paraId="24FFB770" w14:textId="77777777" w:rsidR="00670B32" w:rsidRPr="004D108E" w:rsidRDefault="00670B32" w:rsidP="002D3A15">
            <w:pPr>
              <w:numPr>
                <w:ilvl w:val="0"/>
                <w:numId w:val="55"/>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訂定原則或計畫。</w:t>
            </w:r>
          </w:p>
          <w:p w14:paraId="012D0674" w14:textId="77777777" w:rsidR="00670B32" w:rsidRPr="004D108E" w:rsidRDefault="00670B32" w:rsidP="002D3A15">
            <w:pPr>
              <w:numPr>
                <w:ilvl w:val="0"/>
                <w:numId w:val="55"/>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如有由消防局原車轉送之情形，應予以記載於病歷並於院內相關會議進行檢討</w:t>
            </w:r>
          </w:p>
          <w:p w14:paraId="375D3D8C" w14:textId="77777777" w:rsidR="00670B32" w:rsidRPr="004D108E" w:rsidRDefault="00670B32" w:rsidP="002D3A15">
            <w:pPr>
              <w:numPr>
                <w:ilvl w:val="0"/>
                <w:numId w:val="55"/>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資料須包含：</w:t>
            </w:r>
          </w:p>
          <w:p w14:paraId="0F0F008D" w14:textId="77777777" w:rsidR="00670B32" w:rsidRPr="004D108E" w:rsidRDefault="00670B32" w:rsidP="00670B32">
            <w:pPr>
              <w:adjustRightInd w:val="0"/>
              <w:snapToGrid w:val="0"/>
              <w:spacing w:line="240" w:lineRule="atLeast"/>
              <w:ind w:leftChars="-5" w:left="350" w:hangingChars="151" w:hanging="362"/>
              <w:jc w:val="both"/>
              <w:rPr>
                <w:rFonts w:ascii="標楷體" w:eastAsia="標楷體" w:hAnsi="標楷體" w:cs="標楷體"/>
                <w:color w:val="000000" w:themeColor="text1"/>
                <w:szCs w:val="24"/>
              </w:rPr>
            </w:pPr>
            <w:r w:rsidRPr="004D108E">
              <w:rPr>
                <w:rFonts w:ascii="標楷體" w:eastAsia="標楷體" w:hAnsi="標楷體" w:cs="Times New Roman" w:hint="eastAsia"/>
                <w:color w:val="000000" w:themeColor="text1"/>
                <w:szCs w:val="24"/>
              </w:rPr>
              <w:t>(1)</w:t>
            </w:r>
            <w:r w:rsidRPr="004D108E">
              <w:rPr>
                <w:rFonts w:ascii="標楷體" w:eastAsia="標楷體" w:hAnsi="標楷體" w:cs="標楷體"/>
                <w:color w:val="000000" w:themeColor="text1"/>
                <w:szCs w:val="24"/>
              </w:rPr>
              <w:t>含人力病床調度機制</w:t>
            </w:r>
            <w:r w:rsidRPr="004D108E">
              <w:rPr>
                <w:rFonts w:ascii="標楷體" w:eastAsia="標楷體" w:hAnsi="標楷體" w:cs="標楷體" w:hint="eastAsia"/>
                <w:color w:val="000000" w:themeColor="text1"/>
                <w:szCs w:val="24"/>
              </w:rPr>
              <w:t>。</w:t>
            </w:r>
          </w:p>
          <w:p w14:paraId="4D94D440" w14:textId="77777777" w:rsidR="00670B32" w:rsidRPr="004D108E" w:rsidRDefault="00670B32" w:rsidP="00670B32">
            <w:pPr>
              <w:adjustRightInd w:val="0"/>
              <w:snapToGrid w:val="0"/>
              <w:spacing w:line="240" w:lineRule="atLeast"/>
              <w:ind w:left="350" w:hangingChars="146" w:hanging="350"/>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(2)</w:t>
            </w:r>
            <w:r w:rsidRPr="004D108E">
              <w:rPr>
                <w:rFonts w:ascii="標楷體" w:eastAsia="標楷體" w:hAnsi="標楷體" w:cs="標楷體"/>
                <w:color w:val="000000" w:themeColor="text1"/>
                <w:szCs w:val="24"/>
              </w:rPr>
              <w:t>院方決策層級</w:t>
            </w:r>
            <w:r w:rsidRPr="004D108E">
              <w:rPr>
                <w:rFonts w:ascii="標楷體" w:eastAsia="標楷體" w:hAnsi="標楷體" w:cs="標楷體" w:hint="eastAsia"/>
                <w:color w:val="000000" w:themeColor="text1"/>
                <w:szCs w:val="24"/>
              </w:rPr>
              <w:t>。</w:t>
            </w:r>
          </w:p>
          <w:p w14:paraId="619F6979" w14:textId="77777777" w:rsidR="00670B32" w:rsidRPr="004D108E" w:rsidRDefault="00670B32" w:rsidP="00670B32">
            <w:pPr>
              <w:adjustRightInd w:val="0"/>
              <w:snapToGrid w:val="0"/>
              <w:spacing w:line="240" w:lineRule="atLeast"/>
              <w:ind w:leftChars="-5" w:left="350" w:hangingChars="151" w:hanging="362"/>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(3)</w:t>
            </w:r>
            <w:r w:rsidRPr="004D108E">
              <w:rPr>
                <w:rFonts w:ascii="標楷體" w:eastAsia="標楷體" w:hAnsi="標楷體" w:cs="標楷體"/>
                <w:color w:val="000000" w:themeColor="text1"/>
                <w:szCs w:val="24"/>
              </w:rPr>
              <w:t>聯繫接收醫院</w:t>
            </w:r>
            <w:r w:rsidRPr="004D108E">
              <w:rPr>
                <w:rFonts w:ascii="標楷體" w:eastAsia="標楷體" w:hAnsi="標楷體" w:cs="標楷體" w:hint="eastAsia"/>
                <w:color w:val="000000" w:themeColor="text1"/>
                <w:szCs w:val="24"/>
              </w:rPr>
              <w:t>。</w:t>
            </w:r>
          </w:p>
          <w:p w14:paraId="3B9E3913" w14:textId="77777777" w:rsidR="00670B32" w:rsidRPr="004D108E" w:rsidRDefault="00670B32" w:rsidP="00670B32">
            <w:pPr>
              <w:adjustRightInd w:val="0"/>
              <w:snapToGrid w:val="0"/>
              <w:spacing w:line="240" w:lineRule="atLeast"/>
              <w:ind w:leftChars="-5" w:left="350" w:hangingChars="151" w:hanging="362"/>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(4)</w:t>
            </w:r>
            <w:r w:rsidRPr="004D108E">
              <w:rPr>
                <w:rFonts w:ascii="標楷體" w:eastAsia="標楷體" w:hAnsi="標楷體" w:cs="標楷體"/>
                <w:color w:val="000000" w:themeColor="text1"/>
                <w:szCs w:val="24"/>
              </w:rPr>
              <w:t>安排運輸工具等轉診準備</w:t>
            </w:r>
            <w:r w:rsidRPr="004D108E">
              <w:rPr>
                <w:rFonts w:ascii="標楷體" w:eastAsia="標楷體" w:hAnsi="標楷體" w:cs="標楷體" w:hint="eastAsia"/>
                <w:color w:val="000000" w:themeColor="text1"/>
                <w:szCs w:val="24"/>
              </w:rPr>
              <w:t>。</w:t>
            </w:r>
          </w:p>
          <w:p w14:paraId="400059E1" w14:textId="77777777" w:rsidR="00670B32" w:rsidRPr="004D108E" w:rsidRDefault="00670B32" w:rsidP="00670B32">
            <w:pPr>
              <w:adjustRightInd w:val="0"/>
              <w:snapToGrid w:val="0"/>
              <w:spacing w:line="240" w:lineRule="atLeast"/>
              <w:ind w:leftChars="-5" w:left="350" w:hangingChars="151" w:hanging="362"/>
              <w:jc w:val="both"/>
              <w:rPr>
                <w:rFonts w:ascii="標楷體" w:eastAsia="標楷體" w:hAnsi="標楷體" w:cs="Times New Roman"/>
                <w:color w:val="000000" w:themeColor="text1"/>
                <w:szCs w:val="24"/>
              </w:rPr>
            </w:pPr>
            <w:r w:rsidRPr="004D108E">
              <w:rPr>
                <w:rFonts w:ascii="標楷體" w:eastAsia="標楷體" w:hAnsi="標楷體" w:cs="標楷體" w:hint="eastAsia"/>
                <w:color w:val="000000" w:themeColor="text1"/>
                <w:szCs w:val="24"/>
              </w:rPr>
              <w:t>(5)</w:t>
            </w:r>
            <w:r w:rsidRPr="004D108E">
              <w:rPr>
                <w:rFonts w:ascii="標楷體" w:eastAsia="標楷體" w:hAnsi="標楷體" w:cs="標楷體"/>
                <w:color w:val="000000" w:themeColor="text1"/>
                <w:szCs w:val="24"/>
              </w:rPr>
              <w:t>後續追蹤確認病人安全抵達接收醫院等</w:t>
            </w:r>
            <w:r w:rsidRPr="004D108E">
              <w:rPr>
                <w:rFonts w:ascii="標楷體" w:eastAsia="標楷體" w:hAnsi="標楷體" w:cs="標楷體" w:hint="eastAsia"/>
                <w:color w:val="000000" w:themeColor="text1"/>
                <w:szCs w:val="24"/>
              </w:rPr>
              <w:t>。</w:t>
            </w:r>
          </w:p>
        </w:tc>
        <w:tc>
          <w:tcPr>
            <w:tcW w:w="2287" w:type="dxa"/>
            <w:gridSpan w:val="2"/>
            <w:shd w:val="clear" w:color="auto" w:fill="auto"/>
            <w:vAlign w:val="center"/>
          </w:tcPr>
          <w:p w14:paraId="6884ED9E" w14:textId="77777777" w:rsidR="00670B32" w:rsidRPr="004D108E" w:rsidRDefault="00670B32" w:rsidP="00670B32">
            <w:p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1.請依評核標準合訂成冊或資料夾</w:t>
            </w:r>
          </w:p>
          <w:p w14:paraId="4E9CC148" w14:textId="77777777" w:rsidR="00670B32" w:rsidRPr="004D108E" w:rsidRDefault="00670B32" w:rsidP="00670B32">
            <w:p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2.原車轉送個案之病歷</w:t>
            </w:r>
          </w:p>
        </w:tc>
        <w:tc>
          <w:tcPr>
            <w:tcW w:w="2616" w:type="dxa"/>
          </w:tcPr>
          <w:p w14:paraId="6EAFBCCC"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□符合評核標準所有項目【4分】</w:t>
            </w:r>
          </w:p>
          <w:p w14:paraId="66EACF8C"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□其中1項未符合【2分】</w:t>
            </w:r>
          </w:p>
          <w:p w14:paraId="59292E5C"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□2項以上未符合【0分】</w:t>
            </w:r>
          </w:p>
          <w:p w14:paraId="1BE46CF8"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25352F00"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__________________ __________________ (請填寫缺少項目)</w:t>
            </w:r>
          </w:p>
          <w:p w14:paraId="0458E2BA" w14:textId="77777777" w:rsidR="00670B32" w:rsidRPr="004D108E" w:rsidRDefault="00670B32" w:rsidP="00670B32">
            <w:pPr>
              <w:jc w:val="both"/>
              <w:rPr>
                <w:rFonts w:ascii="標楷體" w:eastAsia="標楷體" w:hAnsi="標楷體" w:cs="Times New Roman"/>
                <w:color w:val="000000" w:themeColor="text1"/>
                <w:szCs w:val="24"/>
              </w:rPr>
            </w:pPr>
          </w:p>
        </w:tc>
        <w:tc>
          <w:tcPr>
            <w:tcW w:w="2417" w:type="dxa"/>
          </w:tcPr>
          <w:p w14:paraId="60FEB73C" w14:textId="77777777" w:rsidR="00670B32" w:rsidRPr="004D108E" w:rsidRDefault="00670B32" w:rsidP="002D3A15">
            <w:pPr>
              <w:numPr>
                <w:ilvl w:val="0"/>
                <w:numId w:val="56"/>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急救責任醫院應依緊急醫療救護法及緊急傷病患轉診實施辦法辦理轉診事宜。</w:t>
            </w:r>
          </w:p>
          <w:p w14:paraId="26C86572" w14:textId="77777777" w:rsidR="00670B32" w:rsidRPr="004D108E" w:rsidRDefault="00670B32" w:rsidP="002D3A15">
            <w:pPr>
              <w:numPr>
                <w:ilvl w:val="0"/>
                <w:numId w:val="56"/>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院際轉診應使用民間救護車。</w:t>
            </w:r>
          </w:p>
        </w:tc>
      </w:tr>
      <w:tr w:rsidR="004D108E" w:rsidRPr="004D108E" w14:paraId="5D8B66D2" w14:textId="77777777" w:rsidTr="00670B32">
        <w:trPr>
          <w:trHeight w:val="1596"/>
        </w:trPr>
        <w:tc>
          <w:tcPr>
            <w:tcW w:w="1650" w:type="dxa"/>
            <w:shd w:val="clear" w:color="auto" w:fill="auto"/>
          </w:tcPr>
          <w:p w14:paraId="23C6986A" w14:textId="77777777" w:rsidR="00670B32" w:rsidRPr="004D108E" w:rsidRDefault="00670B32" w:rsidP="00670B32">
            <w:pPr>
              <w:spacing w:line="240" w:lineRule="atLeast"/>
              <w:ind w:leftChars="-16" w:left="-38"/>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lastRenderedPageBreak/>
              <w:t>急診兒科處置暨轉診品質</w:t>
            </w:r>
          </w:p>
        </w:tc>
        <w:tc>
          <w:tcPr>
            <w:tcW w:w="1870" w:type="dxa"/>
          </w:tcPr>
          <w:p w14:paraId="14D1D3AE" w14:textId="77777777" w:rsidR="00670B32" w:rsidRPr="004D108E" w:rsidRDefault="00670B32" w:rsidP="002D3A15">
            <w:pPr>
              <w:numPr>
                <w:ilvl w:val="0"/>
                <w:numId w:val="6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未設急診兒科或無兒科專科醫師看診者，針對18歲以下轉診個案是否落實檢視評估。</w:t>
            </w:r>
          </w:p>
          <w:p w14:paraId="50B28464" w14:textId="77777777" w:rsidR="00670B32" w:rsidRPr="004D108E" w:rsidRDefault="00670B32" w:rsidP="002D3A15">
            <w:pPr>
              <w:numPr>
                <w:ilvl w:val="0"/>
                <w:numId w:val="6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是否設有兒科醫師照會機制。</w:t>
            </w:r>
          </w:p>
          <w:p w14:paraId="6B8DC36C" w14:textId="77777777" w:rsidR="00670B32" w:rsidRPr="004D108E" w:rsidRDefault="00670B32" w:rsidP="00670B32">
            <w:pPr>
              <w:adjustRightInd w:val="0"/>
              <w:snapToGrid w:val="0"/>
              <w:spacing w:line="240" w:lineRule="atLeast"/>
              <w:ind w:left="36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《由專科醫師駐診者，本項免評》</w:t>
            </w:r>
          </w:p>
          <w:p w14:paraId="388EF0EF" w14:textId="77777777" w:rsidR="00670B32" w:rsidRPr="004D108E" w:rsidRDefault="00670B32" w:rsidP="002D3A15">
            <w:pPr>
              <w:numPr>
                <w:ilvl w:val="0"/>
                <w:numId w:val="6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是否落實兒少法規範之通報項目。</w:t>
            </w:r>
          </w:p>
        </w:tc>
        <w:tc>
          <w:tcPr>
            <w:tcW w:w="2287" w:type="dxa"/>
            <w:gridSpan w:val="2"/>
            <w:shd w:val="clear" w:color="auto" w:fill="auto"/>
            <w:vAlign w:val="center"/>
          </w:tcPr>
          <w:p w14:paraId="5EBDCD79" w14:textId="77777777" w:rsidR="00670B32" w:rsidRPr="004D108E" w:rsidRDefault="00670B32" w:rsidP="002D3A15">
            <w:pPr>
              <w:numPr>
                <w:ilvl w:val="0"/>
                <w:numId w:val="63"/>
              </w:num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請提供5份18歲以下就醫患者(轉出)之病歷。</w:t>
            </w:r>
          </w:p>
          <w:p w14:paraId="32809431" w14:textId="77777777" w:rsidR="00670B32" w:rsidRPr="004D108E" w:rsidRDefault="00670B32" w:rsidP="002D3A15">
            <w:pPr>
              <w:numPr>
                <w:ilvl w:val="0"/>
                <w:numId w:val="63"/>
              </w:num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實地查核</w:t>
            </w:r>
          </w:p>
        </w:tc>
        <w:tc>
          <w:tcPr>
            <w:tcW w:w="2616" w:type="dxa"/>
          </w:tcPr>
          <w:p w14:paraId="09C1F199"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□符合評核標準所有項目【2分】</w:t>
            </w:r>
          </w:p>
          <w:p w14:paraId="705E2D3B"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□其中1項未符合【1分】</w:t>
            </w:r>
          </w:p>
          <w:p w14:paraId="67FA288B"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□2項以上未符合【0分】</w:t>
            </w:r>
          </w:p>
          <w:p w14:paraId="02F23CEF"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22184789"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__________________ __________________ (請填寫缺少項目)</w:t>
            </w:r>
          </w:p>
          <w:p w14:paraId="187D1AC8"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p>
        </w:tc>
        <w:tc>
          <w:tcPr>
            <w:tcW w:w="2417" w:type="dxa"/>
          </w:tcPr>
          <w:p w14:paraId="12792421" w14:textId="77777777" w:rsidR="00670B32" w:rsidRPr="004D108E" w:rsidRDefault="00670B32" w:rsidP="002D3A15">
            <w:pPr>
              <w:numPr>
                <w:ilvl w:val="0"/>
                <w:numId w:val="64"/>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遇有18歲以下就醫患者，無論是否設有急診兒科或有無兒科專科醫師駐診，均應先行檢視評估，視需要再行辦理轉診作業，不得逕予要求赴他院就醫。</w:t>
            </w:r>
          </w:p>
          <w:p w14:paraId="4C6BC5AD" w14:textId="77777777" w:rsidR="00670B32" w:rsidRPr="004D108E" w:rsidRDefault="00670B32" w:rsidP="002D3A15">
            <w:pPr>
              <w:numPr>
                <w:ilvl w:val="0"/>
                <w:numId w:val="64"/>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有關兒少法規範醫事人員於執行業務時知悉並應於24小時內通報之項目，院內應建立妥善流程，由急診轉知相關單位即時通報。</w:t>
            </w:r>
          </w:p>
        </w:tc>
      </w:tr>
      <w:tr w:rsidR="004D108E" w:rsidRPr="004D108E" w14:paraId="07D8E3FB" w14:textId="77777777" w:rsidTr="00670B32">
        <w:trPr>
          <w:trHeight w:val="692"/>
        </w:trPr>
        <w:tc>
          <w:tcPr>
            <w:tcW w:w="10840" w:type="dxa"/>
            <w:gridSpan w:val="6"/>
            <w:shd w:val="clear" w:color="auto" w:fill="auto"/>
            <w:vAlign w:val="center"/>
          </w:tcPr>
          <w:p w14:paraId="47F4727C"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 w:val="28"/>
                <w:szCs w:val="28"/>
              </w:rPr>
              <w:t>3.外傷登錄作業【2分】</w:t>
            </w:r>
          </w:p>
        </w:tc>
      </w:tr>
      <w:tr w:rsidR="004D108E" w:rsidRPr="004D108E" w14:paraId="5A26BD6C" w14:textId="77777777" w:rsidTr="00670B32">
        <w:trPr>
          <w:trHeight w:val="692"/>
        </w:trPr>
        <w:tc>
          <w:tcPr>
            <w:tcW w:w="1650" w:type="dxa"/>
            <w:shd w:val="clear" w:color="auto" w:fill="auto"/>
            <w:vAlign w:val="center"/>
          </w:tcPr>
          <w:p w14:paraId="26AEBB00"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評核項目</w:t>
            </w:r>
          </w:p>
        </w:tc>
        <w:tc>
          <w:tcPr>
            <w:tcW w:w="1870" w:type="dxa"/>
            <w:vAlign w:val="center"/>
          </w:tcPr>
          <w:p w14:paraId="1848A5ED" w14:textId="77777777" w:rsidR="00670B32" w:rsidRPr="004D108E" w:rsidRDefault="00670B32" w:rsidP="00670B32">
            <w:pPr>
              <w:adjustRightInd w:val="0"/>
              <w:snapToGrid w:val="0"/>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評核標準</w:t>
            </w:r>
          </w:p>
        </w:tc>
        <w:tc>
          <w:tcPr>
            <w:tcW w:w="2287" w:type="dxa"/>
            <w:gridSpan w:val="2"/>
            <w:shd w:val="clear" w:color="auto" w:fill="auto"/>
            <w:vAlign w:val="center"/>
          </w:tcPr>
          <w:p w14:paraId="36122E0B" w14:textId="77777777" w:rsidR="00670B32" w:rsidRPr="004D108E" w:rsidRDefault="00670B32" w:rsidP="00670B32">
            <w:pPr>
              <w:ind w:left="240" w:hangingChars="100" w:hanging="240"/>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應備佐證資料</w:t>
            </w:r>
          </w:p>
        </w:tc>
        <w:tc>
          <w:tcPr>
            <w:tcW w:w="2616" w:type="dxa"/>
            <w:vAlign w:val="center"/>
          </w:tcPr>
          <w:p w14:paraId="727D37A1"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委員評核</w:t>
            </w:r>
          </w:p>
        </w:tc>
        <w:tc>
          <w:tcPr>
            <w:tcW w:w="2417" w:type="dxa"/>
            <w:vAlign w:val="center"/>
          </w:tcPr>
          <w:p w14:paraId="48CC214F"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說明及建議</w:t>
            </w:r>
          </w:p>
        </w:tc>
      </w:tr>
      <w:tr w:rsidR="004D108E" w:rsidRPr="004D108E" w14:paraId="6FBC37F0" w14:textId="77777777" w:rsidTr="00CA7C3F">
        <w:trPr>
          <w:trHeight w:val="428"/>
        </w:trPr>
        <w:tc>
          <w:tcPr>
            <w:tcW w:w="1650" w:type="dxa"/>
            <w:shd w:val="clear" w:color="auto" w:fill="auto"/>
          </w:tcPr>
          <w:p w14:paraId="1B3DBD64"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外傷登錄</w:t>
            </w:r>
          </w:p>
        </w:tc>
        <w:tc>
          <w:tcPr>
            <w:tcW w:w="1870" w:type="dxa"/>
          </w:tcPr>
          <w:p w14:paraId="2A97610C" w14:textId="77777777" w:rsidR="00670B32" w:rsidRPr="004D108E" w:rsidRDefault="00670B32" w:rsidP="002D3A15">
            <w:pPr>
              <w:numPr>
                <w:ilvl w:val="0"/>
                <w:numId w:val="7"/>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針對外傷案件依據外傷登錄資料標準進行登錄、相關分析並彙整存查。</w:t>
            </w:r>
          </w:p>
          <w:p w14:paraId="0C72DA49" w14:textId="77777777" w:rsidR="00670B32" w:rsidRPr="004D108E" w:rsidRDefault="00670B32" w:rsidP="002D3A15">
            <w:pPr>
              <w:numPr>
                <w:ilvl w:val="0"/>
                <w:numId w:val="7"/>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完整登錄衛生局指定之外傷登錄項目。</w:t>
            </w:r>
          </w:p>
          <w:p w14:paraId="2D2CDC97" w14:textId="77777777" w:rsidR="00670B32" w:rsidRPr="004D108E" w:rsidRDefault="00670B32" w:rsidP="002D3A15">
            <w:pPr>
              <w:numPr>
                <w:ilvl w:val="0"/>
                <w:numId w:val="7"/>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重、中度級醫院外傷嚴重度評估紀錄並應記載於病歷內。</w:t>
            </w:r>
          </w:p>
        </w:tc>
        <w:tc>
          <w:tcPr>
            <w:tcW w:w="2287" w:type="dxa"/>
            <w:gridSpan w:val="2"/>
            <w:shd w:val="clear" w:color="auto" w:fill="auto"/>
            <w:vAlign w:val="center"/>
          </w:tcPr>
          <w:p w14:paraId="2D175DEE" w14:textId="77777777" w:rsidR="00670B32" w:rsidRPr="004D108E" w:rsidRDefault="00670B32" w:rsidP="00670B32">
            <w:p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1.請依評核標準合訂成冊或資料夾</w:t>
            </w:r>
          </w:p>
          <w:p w14:paraId="747B3B77"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2.另依本局彙整登錄結果評核</w:t>
            </w:r>
          </w:p>
        </w:tc>
        <w:tc>
          <w:tcPr>
            <w:tcW w:w="2616" w:type="dxa"/>
          </w:tcPr>
          <w:p w14:paraId="36A5336D"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□符合評核標準所有項目【2分】</w:t>
            </w:r>
          </w:p>
          <w:p w14:paraId="7AB2A55A"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□其中1項未符合【1分】</w:t>
            </w:r>
          </w:p>
          <w:p w14:paraId="327E55D9"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□2項以上未符合【0分】</w:t>
            </w:r>
          </w:p>
          <w:p w14:paraId="33B02BE4"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08909D4D"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__________________ __________________ (請填寫缺少項目)</w:t>
            </w:r>
          </w:p>
        </w:tc>
        <w:tc>
          <w:tcPr>
            <w:tcW w:w="2417" w:type="dxa"/>
          </w:tcPr>
          <w:p w14:paraId="2EEF53C9" w14:textId="77777777" w:rsidR="00670B32" w:rsidRPr="004D108E" w:rsidRDefault="00670B32" w:rsidP="002D3A15">
            <w:pPr>
              <w:numPr>
                <w:ilvl w:val="0"/>
                <w:numId w:val="57"/>
              </w:numPr>
              <w:adjustRightInd w:val="0"/>
              <w:snapToGrid w:val="0"/>
              <w:spacing w:line="240" w:lineRule="atLeast"/>
              <w:ind w:left="240" w:hangingChars="100" w:hanging="240"/>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應登錄對象為因外傷主因經急診住院之病人及啟動外傷小組之病人；到院前或在急診死亡之病人可予以排除。</w:t>
            </w:r>
          </w:p>
          <w:p w14:paraId="2E6E246E" w14:textId="77777777" w:rsidR="00670B32" w:rsidRPr="004D108E" w:rsidRDefault="00670B32" w:rsidP="002D3A15">
            <w:pPr>
              <w:numPr>
                <w:ilvl w:val="0"/>
                <w:numId w:val="57"/>
              </w:numPr>
              <w:adjustRightInd w:val="0"/>
              <w:snapToGrid w:val="0"/>
              <w:spacing w:line="240" w:lineRule="atLeast"/>
              <w:ind w:left="240" w:hangingChars="100" w:hanging="240"/>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登錄資料必須包含外傷個案之：就醫日期、出生年月日、性別、檢傷血壓、檢傷脈搏、檢傷</w:t>
            </w:r>
            <w:r w:rsidRPr="004D108E">
              <w:rPr>
                <w:rFonts w:ascii="標楷體" w:eastAsia="標楷體" w:hAnsi="標楷體" w:cs="Times New Roman"/>
                <w:color w:val="000000" w:themeColor="text1"/>
                <w:szCs w:val="24"/>
              </w:rPr>
              <w:t>GCS</w:t>
            </w:r>
            <w:r w:rsidRPr="004D108E">
              <w:rPr>
                <w:rFonts w:ascii="標楷體" w:eastAsia="標楷體" w:hAnsi="標楷體" w:cs="Times New Roman" w:hint="eastAsia"/>
                <w:color w:val="000000" w:themeColor="text1"/>
                <w:szCs w:val="24"/>
              </w:rPr>
              <w:t>（</w:t>
            </w:r>
            <w:r w:rsidRPr="004D108E">
              <w:rPr>
                <w:rFonts w:ascii="標楷體" w:eastAsia="標楷體" w:hAnsi="標楷體" w:cs="Times New Roman"/>
                <w:color w:val="000000" w:themeColor="text1"/>
                <w:szCs w:val="24"/>
              </w:rPr>
              <w:t>EVM</w:t>
            </w:r>
            <w:r w:rsidRPr="004D108E">
              <w:rPr>
                <w:rFonts w:ascii="標楷體" w:eastAsia="標楷體" w:hAnsi="標楷體" w:cs="Times New Roman" w:hint="eastAsia"/>
                <w:color w:val="000000" w:themeColor="text1"/>
                <w:szCs w:val="24"/>
              </w:rPr>
              <w:t>）、是否為</w:t>
            </w:r>
            <w:r w:rsidRPr="004D108E">
              <w:rPr>
                <w:rFonts w:ascii="標楷體" w:eastAsia="標楷體" w:hAnsi="標楷體" w:cs="Times New Roman"/>
                <w:color w:val="000000" w:themeColor="text1"/>
                <w:szCs w:val="24"/>
              </w:rPr>
              <w:t>OHCA</w:t>
            </w:r>
            <w:r w:rsidRPr="004D108E">
              <w:rPr>
                <w:rFonts w:ascii="標楷體" w:eastAsia="標楷體" w:hAnsi="標楷體" w:cs="Times New Roman" w:hint="eastAsia"/>
                <w:color w:val="000000" w:themeColor="text1"/>
                <w:szCs w:val="24"/>
              </w:rPr>
              <w:t>、受傷機轉、</w:t>
            </w:r>
            <w:r w:rsidRPr="004D108E">
              <w:rPr>
                <w:rFonts w:ascii="標楷體" w:eastAsia="標楷體" w:hAnsi="標楷體" w:cs="Times New Roman"/>
                <w:color w:val="000000" w:themeColor="text1"/>
                <w:szCs w:val="24"/>
              </w:rPr>
              <w:t>ISS(</w:t>
            </w:r>
            <w:r w:rsidRPr="004D108E">
              <w:rPr>
                <w:rFonts w:ascii="標楷體" w:eastAsia="標楷體" w:hAnsi="標楷體" w:cs="Times New Roman" w:hint="eastAsia"/>
                <w:color w:val="000000" w:themeColor="text1"/>
                <w:szCs w:val="24"/>
              </w:rPr>
              <w:t>含各部位</w:t>
            </w:r>
            <w:r w:rsidRPr="004D108E">
              <w:rPr>
                <w:rFonts w:ascii="標楷體" w:eastAsia="標楷體" w:hAnsi="標楷體" w:cs="Times New Roman"/>
                <w:color w:val="000000" w:themeColor="text1"/>
                <w:szCs w:val="24"/>
              </w:rPr>
              <w:t>AIS</w:t>
            </w:r>
            <w:r w:rsidRPr="004D108E">
              <w:rPr>
                <w:rFonts w:ascii="標楷體" w:eastAsia="標楷體" w:hAnsi="標楷體" w:cs="Times New Roman" w:hint="eastAsia"/>
                <w:color w:val="000000" w:themeColor="text1"/>
                <w:szCs w:val="24"/>
              </w:rPr>
              <w:t>分數</w:t>
            </w:r>
            <w:r w:rsidRPr="004D108E">
              <w:rPr>
                <w:rFonts w:ascii="標楷體" w:eastAsia="標楷體" w:hAnsi="標楷體" w:cs="Times New Roman"/>
                <w:color w:val="000000" w:themeColor="text1"/>
                <w:szCs w:val="24"/>
              </w:rPr>
              <w:t>)</w:t>
            </w:r>
            <w:r w:rsidRPr="004D108E">
              <w:rPr>
                <w:rFonts w:ascii="標楷體" w:eastAsia="標楷體" w:hAnsi="標楷體" w:cs="Times New Roman" w:hint="eastAsia"/>
                <w:color w:val="000000" w:themeColor="text1"/>
                <w:szCs w:val="24"/>
              </w:rPr>
              <w:t>、出院結果。</w:t>
            </w:r>
          </w:p>
          <w:p w14:paraId="527864B4" w14:textId="77777777" w:rsidR="00670B32" w:rsidRPr="004D108E" w:rsidRDefault="00670B32" w:rsidP="002D3A15">
            <w:pPr>
              <w:numPr>
                <w:ilvl w:val="0"/>
                <w:numId w:val="57"/>
              </w:numPr>
              <w:adjustRightInd w:val="0"/>
              <w:snapToGrid w:val="0"/>
              <w:spacing w:line="240" w:lineRule="atLeast"/>
              <w:ind w:left="240" w:hangingChars="100" w:hanging="240"/>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查核資料時間為109年1月至109年12月31日。</w:t>
            </w:r>
          </w:p>
        </w:tc>
      </w:tr>
      <w:tr w:rsidR="004D108E" w:rsidRPr="004D108E" w14:paraId="74E126E3" w14:textId="77777777" w:rsidTr="00670B32">
        <w:trPr>
          <w:trHeight w:val="334"/>
        </w:trPr>
        <w:tc>
          <w:tcPr>
            <w:tcW w:w="10840" w:type="dxa"/>
            <w:gridSpan w:val="6"/>
            <w:shd w:val="clear" w:color="auto" w:fill="auto"/>
          </w:tcPr>
          <w:p w14:paraId="22BAD745" w14:textId="77777777" w:rsidR="00670B32" w:rsidRPr="004D108E" w:rsidRDefault="00670B32" w:rsidP="00670B32">
            <w:pPr>
              <w:spacing w:line="240" w:lineRule="atLeast"/>
              <w:jc w:val="center"/>
              <w:rPr>
                <w:rFonts w:ascii="標楷體" w:eastAsia="標楷體" w:hAnsi="標楷體" w:cs="Times New Roman"/>
                <w:color w:val="000000" w:themeColor="text1"/>
                <w:sz w:val="28"/>
                <w:szCs w:val="28"/>
              </w:rPr>
            </w:pPr>
            <w:r w:rsidRPr="004D108E">
              <w:rPr>
                <w:rFonts w:ascii="標楷體" w:eastAsia="標楷體" w:hAnsi="標楷體" w:cs="Times New Roman" w:hint="eastAsia"/>
                <w:color w:val="000000" w:themeColor="text1"/>
                <w:sz w:val="28"/>
                <w:szCs w:val="28"/>
              </w:rPr>
              <w:lastRenderedPageBreak/>
              <w:t>4.轉院救護車品質管理【4分】</w:t>
            </w:r>
          </w:p>
        </w:tc>
      </w:tr>
      <w:tr w:rsidR="004D108E" w:rsidRPr="004D108E" w14:paraId="0B747A2C" w14:textId="77777777" w:rsidTr="00670B32">
        <w:trPr>
          <w:trHeight w:val="1596"/>
        </w:trPr>
        <w:tc>
          <w:tcPr>
            <w:tcW w:w="1650" w:type="dxa"/>
            <w:shd w:val="clear" w:color="auto" w:fill="auto"/>
          </w:tcPr>
          <w:p w14:paraId="7C9DD4D6" w14:textId="77777777" w:rsidR="00670B32" w:rsidRPr="004D108E" w:rsidRDefault="00670B32" w:rsidP="00670B32">
            <w:pPr>
              <w:spacing w:line="240" w:lineRule="atLeast"/>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救護車收費</w:t>
            </w:r>
          </w:p>
        </w:tc>
        <w:tc>
          <w:tcPr>
            <w:tcW w:w="1870" w:type="dxa"/>
          </w:tcPr>
          <w:p w14:paraId="4DFB180B" w14:textId="77777777" w:rsidR="00670B32" w:rsidRPr="004D108E" w:rsidRDefault="00670B32" w:rsidP="002D3A15">
            <w:pPr>
              <w:numPr>
                <w:ilvl w:val="0"/>
                <w:numId w:val="5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清楚向使用者說明收費標準</w:t>
            </w:r>
          </w:p>
          <w:p w14:paraId="34D6330A" w14:textId="77777777" w:rsidR="00670B32" w:rsidRPr="004D108E" w:rsidRDefault="00670B32" w:rsidP="002D3A15">
            <w:pPr>
              <w:numPr>
                <w:ilvl w:val="0"/>
                <w:numId w:val="5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公開張貼收費標準</w:t>
            </w:r>
          </w:p>
          <w:p w14:paraId="1870E6B2" w14:textId="77777777" w:rsidR="00670B32" w:rsidRPr="004D108E" w:rsidRDefault="00670B32" w:rsidP="002D3A15">
            <w:pPr>
              <w:numPr>
                <w:ilvl w:val="0"/>
                <w:numId w:val="5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擬訂明確叫車流程及提供必要協助</w:t>
            </w:r>
          </w:p>
          <w:p w14:paraId="3E4EE8E5" w14:textId="77777777" w:rsidR="00670B32" w:rsidRPr="004D108E" w:rsidRDefault="00670B32" w:rsidP="002D3A15">
            <w:pPr>
              <w:numPr>
                <w:ilvl w:val="0"/>
                <w:numId w:val="52"/>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於合約中明訂應抵達時限及落實履約管理</w:t>
            </w:r>
          </w:p>
        </w:tc>
        <w:tc>
          <w:tcPr>
            <w:tcW w:w="2287" w:type="dxa"/>
            <w:gridSpan w:val="2"/>
            <w:shd w:val="clear" w:color="auto" w:fill="auto"/>
            <w:vAlign w:val="center"/>
          </w:tcPr>
          <w:p w14:paraId="744975CD" w14:textId="77777777" w:rsidR="00670B32" w:rsidRPr="004D108E" w:rsidRDefault="00670B32" w:rsidP="00670B32">
            <w:p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1.請依評核標準合訂成冊或資料夾</w:t>
            </w:r>
          </w:p>
          <w:p w14:paraId="413926CB"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2.實地查核</w:t>
            </w:r>
          </w:p>
        </w:tc>
        <w:tc>
          <w:tcPr>
            <w:tcW w:w="2616" w:type="dxa"/>
          </w:tcPr>
          <w:p w14:paraId="4892142F"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□符合評核標準所有項目【4分】</w:t>
            </w:r>
          </w:p>
          <w:p w14:paraId="271D3222"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□其中1項未符合【2分】</w:t>
            </w:r>
          </w:p>
          <w:p w14:paraId="2618FAC6"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□2項以上未符合【0分】</w:t>
            </w:r>
          </w:p>
          <w:p w14:paraId="27594F27"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283E611D" w14:textId="77777777" w:rsidR="00670B32" w:rsidRPr="004D108E" w:rsidRDefault="00670B32" w:rsidP="00670B32">
            <w:pPr>
              <w:spacing w:line="500" w:lineRule="exac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__________________ __________________ (請填寫缺少項目)</w:t>
            </w:r>
          </w:p>
        </w:tc>
        <w:tc>
          <w:tcPr>
            <w:tcW w:w="2417" w:type="dxa"/>
          </w:tcPr>
          <w:p w14:paraId="7C20561F" w14:textId="77777777" w:rsidR="00670B32" w:rsidRPr="004D108E" w:rsidRDefault="00670B32" w:rsidP="002D3A15">
            <w:pPr>
              <w:numPr>
                <w:ilvl w:val="0"/>
                <w:numId w:val="58"/>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急救責任醫院應協助轉診病患選擇及安排適當之救護運輸工具。</w:t>
            </w:r>
          </w:p>
          <w:p w14:paraId="7F94D320" w14:textId="77777777" w:rsidR="00670B32" w:rsidRPr="004D108E" w:rsidRDefault="00670B32" w:rsidP="002D3A15">
            <w:pPr>
              <w:numPr>
                <w:ilvl w:val="0"/>
                <w:numId w:val="58"/>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急救責任醫院應落實合約救護車業者之管理，督導其依合約所訂時限到院，以免貽誤轉診時效。</w:t>
            </w:r>
          </w:p>
        </w:tc>
      </w:tr>
      <w:tr w:rsidR="004D108E" w:rsidRPr="004D108E" w14:paraId="542CA27B" w14:textId="77777777" w:rsidTr="00670B32">
        <w:trPr>
          <w:trHeight w:val="822"/>
        </w:trPr>
        <w:tc>
          <w:tcPr>
            <w:tcW w:w="10840" w:type="dxa"/>
            <w:gridSpan w:val="6"/>
            <w:shd w:val="clear" w:color="auto" w:fill="auto"/>
            <w:vAlign w:val="center"/>
          </w:tcPr>
          <w:p w14:paraId="0E7FB418"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 w:val="28"/>
                <w:szCs w:val="28"/>
              </w:rPr>
              <w:t>5.毒化災事件應變流程【3分】</w:t>
            </w:r>
          </w:p>
        </w:tc>
      </w:tr>
      <w:tr w:rsidR="004D108E" w:rsidRPr="004D108E" w14:paraId="344DC317" w14:textId="77777777" w:rsidTr="00670B32">
        <w:trPr>
          <w:trHeight w:val="1596"/>
        </w:trPr>
        <w:tc>
          <w:tcPr>
            <w:tcW w:w="1650" w:type="dxa"/>
            <w:shd w:val="clear" w:color="auto" w:fill="auto"/>
          </w:tcPr>
          <w:p w14:paraId="4F623780" w14:textId="77777777" w:rsidR="00670B32" w:rsidRPr="004D108E" w:rsidRDefault="00670B32" w:rsidP="00670B32">
            <w:pPr>
              <w:spacing w:line="240" w:lineRule="atLeast"/>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毒化災緊急應變或處置流程</w:t>
            </w:r>
          </w:p>
        </w:tc>
        <w:tc>
          <w:tcPr>
            <w:tcW w:w="1870" w:type="dxa"/>
          </w:tcPr>
          <w:p w14:paraId="05F81C25" w14:textId="77777777" w:rsidR="00670B32" w:rsidRPr="004D108E" w:rsidRDefault="00670B32" w:rsidP="002D3A15">
            <w:pPr>
              <w:numPr>
                <w:ilvl w:val="0"/>
                <w:numId w:val="53"/>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訂定急診人員及環境保護措施</w:t>
            </w:r>
          </w:p>
          <w:p w14:paraId="1A5C6779" w14:textId="77777777" w:rsidR="00670B32" w:rsidRPr="004D108E" w:rsidRDefault="00670B32" w:rsidP="002D3A15">
            <w:pPr>
              <w:numPr>
                <w:ilvl w:val="0"/>
                <w:numId w:val="53"/>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訂定除污處置流程</w:t>
            </w:r>
          </w:p>
          <w:p w14:paraId="65FA50FD" w14:textId="77777777" w:rsidR="00670B32" w:rsidRPr="004D108E" w:rsidRDefault="00670B32" w:rsidP="002D3A15">
            <w:pPr>
              <w:numPr>
                <w:ilvl w:val="0"/>
                <w:numId w:val="53"/>
              </w:numPr>
              <w:adjustRightInd w:val="0"/>
              <w:snapToGrid w:val="0"/>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備有適當數量之有效防護設備</w:t>
            </w:r>
          </w:p>
        </w:tc>
        <w:tc>
          <w:tcPr>
            <w:tcW w:w="2287" w:type="dxa"/>
            <w:gridSpan w:val="2"/>
            <w:shd w:val="clear" w:color="auto" w:fill="auto"/>
            <w:vAlign w:val="center"/>
          </w:tcPr>
          <w:p w14:paraId="4F01F76A" w14:textId="77777777" w:rsidR="00670B32" w:rsidRPr="004D108E" w:rsidRDefault="00670B32" w:rsidP="00670B32">
            <w:pPr>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1.請依評核標準合訂成冊或資料夾</w:t>
            </w:r>
          </w:p>
          <w:p w14:paraId="197D80DE"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2.實地查核</w:t>
            </w:r>
          </w:p>
        </w:tc>
        <w:tc>
          <w:tcPr>
            <w:tcW w:w="2616" w:type="dxa"/>
          </w:tcPr>
          <w:p w14:paraId="7EC57293"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□符合評核標準所有項目【3分】</w:t>
            </w:r>
          </w:p>
          <w:p w14:paraId="77C97EDD"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□其中1項未符合【1分】</w:t>
            </w:r>
          </w:p>
          <w:p w14:paraId="0814E218"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□2項以上未符合【0分】</w:t>
            </w:r>
          </w:p>
          <w:p w14:paraId="2432654C"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3C64DF63" w14:textId="77777777" w:rsidR="00670B32" w:rsidRPr="004D108E" w:rsidRDefault="00670B32" w:rsidP="00670B32">
            <w:pPr>
              <w:spacing w:line="500" w:lineRule="exact"/>
              <w:ind w:left="240"/>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__________________ __________________ (請填寫缺少項目)</w:t>
            </w:r>
          </w:p>
        </w:tc>
        <w:tc>
          <w:tcPr>
            <w:tcW w:w="2417" w:type="dxa"/>
          </w:tcPr>
          <w:p w14:paraId="04DABD73" w14:textId="77777777" w:rsidR="00670B32" w:rsidRPr="004D108E" w:rsidRDefault="00670B32" w:rsidP="002D3A15">
            <w:pPr>
              <w:numPr>
                <w:ilvl w:val="0"/>
                <w:numId w:val="59"/>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除污處置流程並應考量人員及環境防護。</w:t>
            </w:r>
          </w:p>
          <w:p w14:paraId="56A28824" w14:textId="77777777" w:rsidR="00670B32" w:rsidRPr="004D108E" w:rsidRDefault="00670B32" w:rsidP="002D3A15">
            <w:pPr>
              <w:numPr>
                <w:ilvl w:val="0"/>
                <w:numId w:val="59"/>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防護設備應於有效期內或為堪用狀態。</w:t>
            </w:r>
          </w:p>
        </w:tc>
      </w:tr>
      <w:tr w:rsidR="004D108E" w:rsidRPr="004D108E" w14:paraId="52C8A146" w14:textId="77777777" w:rsidTr="00670B32">
        <w:trPr>
          <w:trHeight w:val="834"/>
        </w:trPr>
        <w:tc>
          <w:tcPr>
            <w:tcW w:w="10840" w:type="dxa"/>
            <w:gridSpan w:val="6"/>
            <w:shd w:val="clear" w:color="auto" w:fill="auto"/>
            <w:vAlign w:val="center"/>
          </w:tcPr>
          <w:p w14:paraId="2642266B" w14:textId="77777777" w:rsidR="00670B32" w:rsidRPr="004D108E" w:rsidRDefault="00670B32" w:rsidP="00670B32">
            <w:pPr>
              <w:spacing w:line="240" w:lineRule="atLeast"/>
              <w:jc w:val="center"/>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 w:val="28"/>
                <w:szCs w:val="28"/>
              </w:rPr>
              <w:t>6.緊急醫療管理系統通報【4分】</w:t>
            </w:r>
          </w:p>
        </w:tc>
      </w:tr>
      <w:tr w:rsidR="004D108E" w:rsidRPr="004D108E" w14:paraId="1B3C30EA" w14:textId="77777777" w:rsidTr="00670B32">
        <w:trPr>
          <w:trHeight w:val="1596"/>
        </w:trPr>
        <w:tc>
          <w:tcPr>
            <w:tcW w:w="1650" w:type="dxa"/>
            <w:shd w:val="clear" w:color="auto" w:fill="auto"/>
          </w:tcPr>
          <w:p w14:paraId="75DFE26D" w14:textId="77777777" w:rsidR="00670B32" w:rsidRPr="004D108E" w:rsidRDefault="00670B32" w:rsidP="00670B32">
            <w:pPr>
              <w:spacing w:line="240" w:lineRule="atLeast"/>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緊急醫療管理系統自動通報</w:t>
            </w:r>
          </w:p>
        </w:tc>
        <w:tc>
          <w:tcPr>
            <w:tcW w:w="1870" w:type="dxa"/>
          </w:tcPr>
          <w:p w14:paraId="28FE744C" w14:textId="77777777" w:rsidR="00670B32" w:rsidRPr="004D108E" w:rsidRDefault="00670B32" w:rsidP="002D3A15">
            <w:pPr>
              <w:numPr>
                <w:ilvl w:val="0"/>
                <w:numId w:val="54"/>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確實更新系統之責任醫院基本資料</w:t>
            </w:r>
          </w:p>
          <w:p w14:paraId="44C05576" w14:textId="77777777" w:rsidR="00670B32" w:rsidRPr="004D108E" w:rsidRDefault="00670B32" w:rsidP="00670B32">
            <w:pPr>
              <w:spacing w:line="240" w:lineRule="atLeast"/>
              <w:ind w:left="36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(應依於衛生局登記之開設床別登記特殊病床資料)</w:t>
            </w:r>
          </w:p>
          <w:p w14:paraId="219B5F25" w14:textId="77777777" w:rsidR="00670B32" w:rsidRPr="004D108E" w:rsidRDefault="00670B32" w:rsidP="002D3A15">
            <w:pPr>
              <w:numPr>
                <w:ilvl w:val="0"/>
                <w:numId w:val="54"/>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自動通報特殊病床及設</w:t>
            </w:r>
            <w:r w:rsidRPr="004D108E">
              <w:rPr>
                <w:rFonts w:ascii="標楷體" w:eastAsia="標楷體" w:hAnsi="標楷體" w:cs="Times New Roman" w:hint="eastAsia"/>
                <w:color w:val="000000" w:themeColor="text1"/>
                <w:szCs w:val="24"/>
              </w:rPr>
              <w:lastRenderedPageBreak/>
              <w:t>施設備資料</w:t>
            </w:r>
          </w:p>
          <w:p w14:paraId="609DC8A9" w14:textId="77777777" w:rsidR="00670B32" w:rsidRPr="004D108E" w:rsidRDefault="00670B32" w:rsidP="002D3A15">
            <w:pPr>
              <w:numPr>
                <w:ilvl w:val="0"/>
                <w:numId w:val="54"/>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於災害事件時自動通報傷病患資料</w:t>
            </w:r>
          </w:p>
          <w:p w14:paraId="2027DA68" w14:textId="77777777" w:rsidR="00670B32" w:rsidRPr="004D108E" w:rsidRDefault="00670B32" w:rsidP="00670B32">
            <w:pPr>
              <w:spacing w:line="240" w:lineRule="atLeast"/>
              <w:ind w:left="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《第2、3點於本局通知後至查核當天(不含)之前已改善者，不予扣分》</w:t>
            </w:r>
          </w:p>
        </w:tc>
        <w:tc>
          <w:tcPr>
            <w:tcW w:w="2287" w:type="dxa"/>
            <w:gridSpan w:val="2"/>
            <w:shd w:val="clear" w:color="auto" w:fill="auto"/>
            <w:vAlign w:val="center"/>
          </w:tcPr>
          <w:p w14:paraId="33F2878C"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lastRenderedPageBreak/>
              <w:t>依本局提供資料查核</w:t>
            </w:r>
          </w:p>
        </w:tc>
        <w:tc>
          <w:tcPr>
            <w:tcW w:w="2616" w:type="dxa"/>
          </w:tcPr>
          <w:p w14:paraId="7A46CF70"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□符合評核標準所有項目【2分】</w:t>
            </w:r>
          </w:p>
          <w:p w14:paraId="0990E3C4"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□其中1項未符合【1分】</w:t>
            </w:r>
          </w:p>
          <w:p w14:paraId="167E9538"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□2項以上未符合【0分】</w:t>
            </w:r>
          </w:p>
          <w:p w14:paraId="112F55F8"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6001CFA7" w14:textId="77777777" w:rsidR="00670B32" w:rsidRPr="004D108E" w:rsidRDefault="00670B32" w:rsidP="00670B32">
            <w:pPr>
              <w:spacing w:line="500" w:lineRule="exact"/>
              <w:ind w:left="240"/>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 xml:space="preserve">__________________ __________________ </w:t>
            </w:r>
            <w:r w:rsidRPr="004D108E">
              <w:rPr>
                <w:rFonts w:ascii="標楷體" w:eastAsia="標楷體" w:hAnsi="標楷體" w:cs="Times New Roman" w:hint="eastAsia"/>
                <w:color w:val="000000" w:themeColor="text1"/>
                <w:szCs w:val="24"/>
              </w:rPr>
              <w:lastRenderedPageBreak/>
              <w:t>(請填寫缺少項目)</w:t>
            </w:r>
          </w:p>
        </w:tc>
        <w:tc>
          <w:tcPr>
            <w:tcW w:w="2417" w:type="dxa"/>
          </w:tcPr>
          <w:p w14:paraId="40881B3A" w14:textId="77777777" w:rsidR="00670B32" w:rsidRPr="004D108E" w:rsidRDefault="00670B32" w:rsidP="002D3A15">
            <w:pPr>
              <w:numPr>
                <w:ilvl w:val="0"/>
                <w:numId w:val="60"/>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lastRenderedPageBreak/>
              <w:t>急救責任醫院應不定期至《緊急醫療管理系統/責任醫院基本資料查詢維護》更新醫院基本資料及緊急醫療能量資料</w:t>
            </w:r>
          </w:p>
          <w:p w14:paraId="40894694" w14:textId="77777777" w:rsidR="00670B32" w:rsidRPr="004D108E" w:rsidRDefault="00670B32" w:rsidP="002D3A15">
            <w:pPr>
              <w:numPr>
                <w:ilvl w:val="0"/>
                <w:numId w:val="60"/>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急救責任醫院應依衛生福利部指</w:t>
            </w:r>
            <w:r w:rsidRPr="004D108E">
              <w:rPr>
                <w:rFonts w:ascii="標楷體" w:eastAsia="標楷體" w:hAnsi="標楷體" w:cs="Times New Roman" w:hint="eastAsia"/>
                <w:color w:val="000000" w:themeColor="text1"/>
                <w:szCs w:val="24"/>
              </w:rPr>
              <w:lastRenderedPageBreak/>
              <w:t>示，採自動通報方式上傳特殊病床、特殊設施設備、急診即時資訊通報、急診統計等資料</w:t>
            </w:r>
          </w:p>
          <w:p w14:paraId="6D6572AE" w14:textId="77777777" w:rsidR="00670B32" w:rsidRPr="004D108E" w:rsidRDefault="00670B32" w:rsidP="002D3A15">
            <w:pPr>
              <w:numPr>
                <w:ilvl w:val="0"/>
                <w:numId w:val="60"/>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急救責任醫院應依衛生福利部指示，於災害事件時採自動通報上傳傷病患資料</w:t>
            </w:r>
          </w:p>
          <w:p w14:paraId="67ED7206" w14:textId="77777777" w:rsidR="00670B32" w:rsidRPr="004D108E" w:rsidRDefault="00670B32" w:rsidP="002D3A15">
            <w:pPr>
              <w:numPr>
                <w:ilvl w:val="0"/>
                <w:numId w:val="60"/>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查核時間為110年1月至110年4月30日。</w:t>
            </w:r>
          </w:p>
        </w:tc>
      </w:tr>
      <w:tr w:rsidR="004D108E" w:rsidRPr="004D108E" w14:paraId="79633853" w14:textId="77777777" w:rsidTr="00670B32">
        <w:trPr>
          <w:trHeight w:val="1596"/>
        </w:trPr>
        <w:tc>
          <w:tcPr>
            <w:tcW w:w="1650" w:type="dxa"/>
            <w:shd w:val="clear" w:color="auto" w:fill="auto"/>
          </w:tcPr>
          <w:p w14:paraId="6F2D4796" w14:textId="77777777" w:rsidR="00670B32" w:rsidRPr="004D108E" w:rsidRDefault="00670B32" w:rsidP="00670B32">
            <w:pPr>
              <w:spacing w:line="240" w:lineRule="atLeast"/>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lastRenderedPageBreak/>
              <w:t>緊急醫療管理系統災害事件緊急聯絡人登錄</w:t>
            </w:r>
          </w:p>
          <w:p w14:paraId="372049BE" w14:textId="77777777" w:rsidR="00670B32" w:rsidRPr="004D108E" w:rsidRDefault="00670B32" w:rsidP="00670B32">
            <w:pPr>
              <w:spacing w:line="240" w:lineRule="atLeast"/>
              <w:jc w:val="both"/>
              <w:rPr>
                <w:rFonts w:ascii="標楷體" w:eastAsia="標楷體" w:hAnsi="標楷體" w:cs="標楷體"/>
                <w:color w:val="000000" w:themeColor="text1"/>
                <w:szCs w:val="24"/>
              </w:rPr>
            </w:pPr>
            <w:r w:rsidRPr="004D108E">
              <w:rPr>
                <w:rFonts w:ascii="標楷體" w:eastAsia="標楷體" w:hAnsi="標楷體" w:cs="標楷體" w:hint="eastAsia"/>
                <w:color w:val="000000" w:themeColor="text1"/>
                <w:szCs w:val="24"/>
              </w:rPr>
              <w:t>□免評</w:t>
            </w:r>
          </w:p>
        </w:tc>
        <w:tc>
          <w:tcPr>
            <w:tcW w:w="1870" w:type="dxa"/>
          </w:tcPr>
          <w:p w14:paraId="6CB9C86D" w14:textId="77777777" w:rsidR="00670B32" w:rsidRPr="004D108E" w:rsidRDefault="00670B32" w:rsidP="00670B32">
            <w:pPr>
              <w:spacing w:line="240" w:lineRule="atLeast"/>
              <w:ind w:left="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於本局開案後，依法於30分鐘內完成緊急聯絡人登錄。</w:t>
            </w:r>
          </w:p>
          <w:p w14:paraId="2E4AE599" w14:textId="77777777" w:rsidR="00670B32" w:rsidRPr="004D108E" w:rsidRDefault="00670B32" w:rsidP="00670B32">
            <w:pPr>
              <w:spacing w:line="240" w:lineRule="atLeast"/>
              <w:ind w:left="2"/>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《如於查核時間內未有收治事件相關傷病患，則本項免評》</w:t>
            </w:r>
          </w:p>
        </w:tc>
        <w:tc>
          <w:tcPr>
            <w:tcW w:w="2287" w:type="dxa"/>
            <w:gridSpan w:val="2"/>
            <w:shd w:val="clear" w:color="auto" w:fill="auto"/>
            <w:vAlign w:val="center"/>
          </w:tcPr>
          <w:p w14:paraId="0A56FCEC"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依本局提供資料查核</w:t>
            </w:r>
          </w:p>
        </w:tc>
        <w:tc>
          <w:tcPr>
            <w:tcW w:w="2616" w:type="dxa"/>
          </w:tcPr>
          <w:p w14:paraId="46319126"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□評核標準項目達成率達90%【2分】</w:t>
            </w:r>
          </w:p>
          <w:p w14:paraId="769A271C"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□評核標準項目達成率達50%【1分】</w:t>
            </w:r>
          </w:p>
          <w:p w14:paraId="12DB41E1" w14:textId="77777777" w:rsidR="00670B32" w:rsidRPr="004D108E" w:rsidRDefault="00670B32" w:rsidP="00670B32">
            <w:pPr>
              <w:ind w:left="240" w:hangingChars="100" w:hanging="240"/>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□評核標準項目達成率&lt;50%【0分】</w:t>
            </w:r>
          </w:p>
          <w:p w14:paraId="007B0D03" w14:textId="77777777" w:rsidR="00670B32" w:rsidRPr="004D108E" w:rsidRDefault="00670B32" w:rsidP="00670B32">
            <w:pPr>
              <w:spacing w:line="500" w:lineRule="exact"/>
              <w:jc w:val="both"/>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缺__________________</w:t>
            </w:r>
          </w:p>
          <w:p w14:paraId="0BAEEF61" w14:textId="77777777" w:rsidR="00670B32" w:rsidRPr="004D108E" w:rsidRDefault="00670B32" w:rsidP="00670B32">
            <w:pPr>
              <w:spacing w:line="500" w:lineRule="exact"/>
              <w:ind w:left="240"/>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__________________ __________________ (請填寫缺少項目)</w:t>
            </w:r>
          </w:p>
        </w:tc>
        <w:tc>
          <w:tcPr>
            <w:tcW w:w="2417" w:type="dxa"/>
          </w:tcPr>
          <w:p w14:paraId="5122140F" w14:textId="77777777" w:rsidR="00670B32" w:rsidRPr="004D108E" w:rsidRDefault="00670B32" w:rsidP="002D3A15">
            <w:pPr>
              <w:numPr>
                <w:ilvl w:val="0"/>
                <w:numId w:val="61"/>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急救責任醫院依法應於本局通知災害事件檔建立後30分鐘內至緊急醫療管理系統登錄緊急聯絡人。</w:t>
            </w:r>
          </w:p>
          <w:p w14:paraId="23687528" w14:textId="77777777" w:rsidR="00670B32" w:rsidRPr="004D108E" w:rsidRDefault="00670B32" w:rsidP="002D3A15">
            <w:pPr>
              <w:numPr>
                <w:ilvl w:val="0"/>
                <w:numId w:val="61"/>
              </w:num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查核時間為109年1月至110年4月30日發生之災害事件。</w:t>
            </w:r>
          </w:p>
        </w:tc>
      </w:tr>
      <w:tr w:rsidR="004D108E" w:rsidRPr="004D108E" w14:paraId="0F6571C2" w14:textId="77777777" w:rsidTr="00CA7C3F">
        <w:trPr>
          <w:trHeight w:val="3252"/>
        </w:trPr>
        <w:tc>
          <w:tcPr>
            <w:tcW w:w="10840" w:type="dxa"/>
            <w:gridSpan w:val="6"/>
            <w:shd w:val="clear" w:color="auto" w:fill="auto"/>
          </w:tcPr>
          <w:p w14:paraId="6E74BC37" w14:textId="77777777" w:rsidR="00670B32" w:rsidRPr="004D108E" w:rsidRDefault="00670B32" w:rsidP="00670B32">
            <w:p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 w:val="22"/>
                <w:szCs w:val="20"/>
              </w:rPr>
              <w:t>綜合建議事項：</w:t>
            </w:r>
          </w:p>
        </w:tc>
      </w:tr>
      <w:tr w:rsidR="004D108E" w:rsidRPr="004D108E" w14:paraId="79FBC64A" w14:textId="77777777" w:rsidTr="00670B32">
        <w:trPr>
          <w:trHeight w:val="707"/>
        </w:trPr>
        <w:tc>
          <w:tcPr>
            <w:tcW w:w="10840" w:type="dxa"/>
            <w:gridSpan w:val="6"/>
            <w:shd w:val="clear" w:color="auto" w:fill="auto"/>
          </w:tcPr>
          <w:p w14:paraId="41C9E8FB" w14:textId="77777777" w:rsidR="00670B32" w:rsidRPr="004D108E" w:rsidRDefault="00670B32" w:rsidP="00670B32">
            <w:p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color w:val="000000" w:themeColor="text1"/>
                <w:szCs w:val="24"/>
              </w:rPr>
              <w:t>本大項</w:t>
            </w:r>
            <w:r w:rsidRPr="004D108E">
              <w:rPr>
                <w:rFonts w:ascii="標楷體" w:eastAsia="標楷體" w:hAnsi="標楷體" w:cs="Times New Roman" w:hint="eastAsia"/>
                <w:color w:val="000000" w:themeColor="text1"/>
                <w:sz w:val="22"/>
                <w:szCs w:val="20"/>
              </w:rPr>
              <w:t>評核結果：應得</w:t>
            </w:r>
            <w:r w:rsidRPr="004D108E">
              <w:rPr>
                <w:rFonts w:ascii="標楷體" w:eastAsia="標楷體" w:hAnsi="標楷體" w:cs="Times New Roman"/>
                <w:color w:val="000000" w:themeColor="text1"/>
                <w:sz w:val="22"/>
                <w:szCs w:val="20"/>
              </w:rPr>
              <w:t xml:space="preserve">       </w:t>
            </w:r>
            <w:r w:rsidRPr="004D108E">
              <w:rPr>
                <w:rFonts w:ascii="標楷體" w:eastAsia="標楷體" w:hAnsi="標楷體" w:cs="Times New Roman" w:hint="eastAsia"/>
                <w:color w:val="000000" w:themeColor="text1"/>
                <w:sz w:val="22"/>
                <w:szCs w:val="20"/>
              </w:rPr>
              <w:t>分</w:t>
            </w:r>
            <w:r w:rsidRPr="004D108E">
              <w:rPr>
                <w:rFonts w:ascii="標楷體" w:eastAsia="標楷體" w:hAnsi="標楷體" w:cs="Times New Roman"/>
                <w:color w:val="000000" w:themeColor="text1"/>
                <w:sz w:val="22"/>
                <w:szCs w:val="20"/>
              </w:rPr>
              <w:t xml:space="preserve">  </w:t>
            </w:r>
            <w:r w:rsidRPr="004D108E">
              <w:rPr>
                <w:rFonts w:ascii="標楷體" w:eastAsia="標楷體" w:hAnsi="標楷體" w:cs="Times New Roman" w:hint="eastAsia"/>
                <w:color w:val="000000" w:themeColor="text1"/>
                <w:sz w:val="22"/>
                <w:szCs w:val="20"/>
              </w:rPr>
              <w:t>實得：</w:t>
            </w:r>
            <w:r w:rsidRPr="004D108E">
              <w:rPr>
                <w:rFonts w:ascii="標楷體" w:eastAsia="標楷體" w:hAnsi="標楷體" w:cs="Times New Roman"/>
                <w:color w:val="000000" w:themeColor="text1"/>
                <w:sz w:val="22"/>
                <w:szCs w:val="20"/>
              </w:rPr>
              <w:t xml:space="preserve">      </w:t>
            </w:r>
            <w:r w:rsidRPr="004D108E">
              <w:rPr>
                <w:rFonts w:ascii="標楷體" w:eastAsia="標楷體" w:hAnsi="標楷體" w:cs="Times New Roman" w:hint="eastAsia"/>
                <w:color w:val="000000" w:themeColor="text1"/>
                <w:sz w:val="22"/>
                <w:szCs w:val="20"/>
              </w:rPr>
              <w:t>分</w:t>
            </w:r>
          </w:p>
        </w:tc>
      </w:tr>
      <w:tr w:rsidR="004D108E" w:rsidRPr="004D108E" w14:paraId="65AEB147" w14:textId="77777777" w:rsidTr="00670B32">
        <w:trPr>
          <w:trHeight w:val="830"/>
        </w:trPr>
        <w:tc>
          <w:tcPr>
            <w:tcW w:w="5420" w:type="dxa"/>
            <w:gridSpan w:val="3"/>
            <w:shd w:val="clear" w:color="auto" w:fill="auto"/>
          </w:tcPr>
          <w:p w14:paraId="4AF2EE4E" w14:textId="77777777" w:rsidR="00670B32" w:rsidRPr="004D108E" w:rsidRDefault="00670B32" w:rsidP="00670B32">
            <w:pPr>
              <w:jc w:val="both"/>
              <w:rPr>
                <w:rFonts w:ascii="標楷體" w:eastAsia="標楷體" w:hAnsi="標楷體" w:cs="Times New Roman"/>
                <w:b/>
                <w:color w:val="000000" w:themeColor="text1"/>
                <w:sz w:val="22"/>
                <w:szCs w:val="20"/>
              </w:rPr>
            </w:pPr>
            <w:r w:rsidRPr="004D108E">
              <w:rPr>
                <w:rFonts w:ascii="標楷體" w:eastAsia="標楷體" w:hAnsi="標楷體" w:cs="Times New Roman" w:hint="eastAsia"/>
                <w:b/>
                <w:color w:val="000000" w:themeColor="text1"/>
                <w:sz w:val="22"/>
                <w:szCs w:val="20"/>
              </w:rPr>
              <w:t>評核委員簽章：</w:t>
            </w:r>
          </w:p>
          <w:p w14:paraId="64AD160D" w14:textId="77777777" w:rsidR="00670B32" w:rsidRPr="004D108E" w:rsidRDefault="00670B32" w:rsidP="00670B32">
            <w:pPr>
              <w:spacing w:line="240" w:lineRule="atLeast"/>
              <w:jc w:val="both"/>
              <w:rPr>
                <w:rFonts w:ascii="標楷體" w:eastAsia="標楷體" w:hAnsi="標楷體" w:cs="Times New Roman"/>
                <w:color w:val="000000" w:themeColor="text1"/>
                <w:szCs w:val="24"/>
              </w:rPr>
            </w:pPr>
          </w:p>
        </w:tc>
        <w:tc>
          <w:tcPr>
            <w:tcW w:w="5420" w:type="dxa"/>
            <w:gridSpan w:val="3"/>
          </w:tcPr>
          <w:p w14:paraId="5F33EA41" w14:textId="77777777" w:rsidR="00670B32" w:rsidRPr="004D108E" w:rsidRDefault="00670B32" w:rsidP="00670B32">
            <w:pPr>
              <w:spacing w:line="240" w:lineRule="atLeast"/>
              <w:rPr>
                <w:rFonts w:ascii="標楷體" w:eastAsia="標楷體" w:hAnsi="標楷體" w:cs="Times New Roman"/>
                <w:color w:val="000000" w:themeColor="text1"/>
                <w:szCs w:val="24"/>
              </w:rPr>
            </w:pPr>
            <w:r w:rsidRPr="004D108E">
              <w:rPr>
                <w:rFonts w:ascii="標楷體" w:eastAsia="標楷體" w:hAnsi="標楷體" w:cs="Times New Roman" w:hint="eastAsia"/>
                <w:b/>
                <w:color w:val="000000" w:themeColor="text1"/>
                <w:sz w:val="22"/>
                <w:szCs w:val="20"/>
              </w:rPr>
              <w:t>醫院受評代表簽章：</w:t>
            </w:r>
          </w:p>
        </w:tc>
      </w:tr>
    </w:tbl>
    <w:p w14:paraId="74B9B760" w14:textId="77777777" w:rsidR="00135ABB" w:rsidRPr="004D108E" w:rsidRDefault="00135ABB" w:rsidP="002E76CB">
      <w:pPr>
        <w:pStyle w:val="a5"/>
        <w:rPr>
          <w:rFonts w:ascii="標楷體" w:eastAsia="標楷體" w:hAnsi="標楷體"/>
          <w:color w:val="000000" w:themeColor="text1"/>
          <w:sz w:val="24"/>
          <w:szCs w:val="24"/>
        </w:rPr>
      </w:pPr>
    </w:p>
    <w:sectPr w:rsidR="00135ABB" w:rsidRPr="004D108E" w:rsidSect="000B5EBD">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19524" w14:textId="77777777" w:rsidR="007F1B35" w:rsidRDefault="007F1B35" w:rsidP="0067464C">
      <w:r>
        <w:separator/>
      </w:r>
    </w:p>
  </w:endnote>
  <w:endnote w:type="continuationSeparator" w:id="0">
    <w:p w14:paraId="75666BE9" w14:textId="77777777" w:rsidR="007F1B35" w:rsidRDefault="007F1B35" w:rsidP="0067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NSimSun"/>
    <w:panose1 w:val="00000000000000000000"/>
    <w:charset w:val="88"/>
    <w:family w:val="auto"/>
    <w:notTrueType/>
    <w:pitch w:val="default"/>
    <w:sig w:usb0="00000001" w:usb1="08080000" w:usb2="00000010" w:usb3="00000000" w:csb0="00100000" w:csb1="00000000"/>
  </w:font>
  <w:font w:name="TT46C8o00">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078488"/>
      <w:docPartObj>
        <w:docPartGallery w:val="Page Numbers (Bottom of Page)"/>
        <w:docPartUnique/>
      </w:docPartObj>
    </w:sdtPr>
    <w:sdtEndPr/>
    <w:sdtContent>
      <w:p w14:paraId="71FAC4D7" w14:textId="77777777" w:rsidR="004D108E" w:rsidRDefault="004D108E" w:rsidP="00BC1B13">
        <w:pPr>
          <w:pStyle w:val="a7"/>
          <w:jc w:val="center"/>
        </w:pPr>
        <w:r>
          <w:fldChar w:fldCharType="begin"/>
        </w:r>
        <w:r>
          <w:instrText>PAGE   \* MERGEFORMAT</w:instrText>
        </w:r>
        <w:r>
          <w:fldChar w:fldCharType="separate"/>
        </w:r>
        <w:r w:rsidRPr="00072A6A">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711F" w14:textId="77777777" w:rsidR="007F1B35" w:rsidRDefault="007F1B35" w:rsidP="0067464C">
      <w:r>
        <w:separator/>
      </w:r>
    </w:p>
  </w:footnote>
  <w:footnote w:type="continuationSeparator" w:id="0">
    <w:p w14:paraId="2099CC31" w14:textId="77777777" w:rsidR="007F1B35" w:rsidRDefault="007F1B35" w:rsidP="0067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0DF4"/>
    <w:multiLevelType w:val="hybridMultilevel"/>
    <w:tmpl w:val="2CDA1098"/>
    <w:lvl w:ilvl="0" w:tplc="D3C81CC6">
      <w:start w:val="1"/>
      <w:numFmt w:val="decimal"/>
      <w:lvlText w:val="%1."/>
      <w:lvlJc w:val="left"/>
      <w:pPr>
        <w:ind w:left="444" w:hanging="480"/>
      </w:pPr>
      <w:rPr>
        <w:rFonts w:hint="eastAsia"/>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 w15:restartNumberingAfterBreak="0">
    <w:nsid w:val="01281A7C"/>
    <w:multiLevelType w:val="hybridMultilevel"/>
    <w:tmpl w:val="AB52E02E"/>
    <w:lvl w:ilvl="0" w:tplc="F684B6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25BF6"/>
    <w:multiLevelType w:val="hybridMultilevel"/>
    <w:tmpl w:val="64E89CB0"/>
    <w:lvl w:ilvl="0" w:tplc="A41C496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267C8"/>
    <w:multiLevelType w:val="hybridMultilevel"/>
    <w:tmpl w:val="56BE37E8"/>
    <w:lvl w:ilvl="0" w:tplc="7256E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9300D"/>
    <w:multiLevelType w:val="hybridMultilevel"/>
    <w:tmpl w:val="BB3437B2"/>
    <w:lvl w:ilvl="0" w:tplc="D3C81CC6">
      <w:start w:val="1"/>
      <w:numFmt w:val="decimal"/>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CE094E"/>
    <w:multiLevelType w:val="hybridMultilevel"/>
    <w:tmpl w:val="64E89CB0"/>
    <w:lvl w:ilvl="0" w:tplc="A41C496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9C2667"/>
    <w:multiLevelType w:val="hybridMultilevel"/>
    <w:tmpl w:val="369431FA"/>
    <w:lvl w:ilvl="0" w:tplc="F54865DC">
      <w:start w:val="1"/>
      <w:numFmt w:val="upperLetter"/>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7" w15:restartNumberingAfterBreak="0">
    <w:nsid w:val="0AC83DEE"/>
    <w:multiLevelType w:val="hybridMultilevel"/>
    <w:tmpl w:val="56BE37E8"/>
    <w:lvl w:ilvl="0" w:tplc="7256E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875438"/>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0C902EB0"/>
    <w:multiLevelType w:val="hybridMultilevel"/>
    <w:tmpl w:val="BC4C22E4"/>
    <w:lvl w:ilvl="0" w:tplc="09A8B5FE">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0" w15:restartNumberingAfterBreak="0">
    <w:nsid w:val="0D534BE4"/>
    <w:multiLevelType w:val="hybridMultilevel"/>
    <w:tmpl w:val="9B929E48"/>
    <w:lvl w:ilvl="0" w:tplc="4C2810AA">
      <w:start w:val="1"/>
      <w:numFmt w:val="decimal"/>
      <w:suff w:val="nothing"/>
      <w:lvlText w:val="%1."/>
      <w:lvlJc w:val="left"/>
      <w:pPr>
        <w:ind w:left="200" w:hanging="200"/>
      </w:pPr>
      <w:rPr>
        <w:rFonts w:hint="eastAsia"/>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1" w15:restartNumberingAfterBreak="0">
    <w:nsid w:val="0E352B5A"/>
    <w:multiLevelType w:val="hybridMultilevel"/>
    <w:tmpl w:val="2AAECF50"/>
    <w:lvl w:ilvl="0" w:tplc="96EC4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4F6025"/>
    <w:multiLevelType w:val="hybridMultilevel"/>
    <w:tmpl w:val="F6C813D4"/>
    <w:lvl w:ilvl="0" w:tplc="8A66E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622C73"/>
    <w:multiLevelType w:val="hybridMultilevel"/>
    <w:tmpl w:val="0A9EBD2E"/>
    <w:lvl w:ilvl="0" w:tplc="09A8B5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092C84"/>
    <w:multiLevelType w:val="hybridMultilevel"/>
    <w:tmpl w:val="152E04A2"/>
    <w:lvl w:ilvl="0" w:tplc="B8E6F33E">
      <w:start w:val="1"/>
      <w:numFmt w:val="decimal"/>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6D3618"/>
    <w:multiLevelType w:val="hybridMultilevel"/>
    <w:tmpl w:val="E8E4144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26C6B9E"/>
    <w:multiLevelType w:val="hybridMultilevel"/>
    <w:tmpl w:val="44F02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2E16B12"/>
    <w:multiLevelType w:val="hybridMultilevel"/>
    <w:tmpl w:val="BC4C22E4"/>
    <w:lvl w:ilvl="0" w:tplc="09A8B5FE">
      <w:start w:val="1"/>
      <w:numFmt w:val="decimal"/>
      <w:lvlText w:val="(%1)"/>
      <w:lvlJc w:val="left"/>
      <w:pPr>
        <w:ind w:left="420" w:hanging="480"/>
      </w:pPr>
      <w:rPr>
        <w:rFonts w:hint="eastAsia"/>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8" w15:restartNumberingAfterBreak="0">
    <w:nsid w:val="134A31B6"/>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138C1F69"/>
    <w:multiLevelType w:val="hybridMultilevel"/>
    <w:tmpl w:val="59440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3FB47BA"/>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15DE0DB7"/>
    <w:multiLevelType w:val="hybridMultilevel"/>
    <w:tmpl w:val="810AE9E8"/>
    <w:lvl w:ilvl="0" w:tplc="D2046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CE568D"/>
    <w:multiLevelType w:val="hybridMultilevel"/>
    <w:tmpl w:val="268E5812"/>
    <w:lvl w:ilvl="0" w:tplc="945E743C">
      <w:start w:val="1"/>
      <w:numFmt w:val="decimal"/>
      <w:lvlText w:val="%1."/>
      <w:lvlJc w:val="left"/>
      <w:pPr>
        <w:ind w:left="513"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3" w15:restartNumberingAfterBreak="0">
    <w:nsid w:val="19503AD9"/>
    <w:multiLevelType w:val="hybridMultilevel"/>
    <w:tmpl w:val="A8346AA0"/>
    <w:lvl w:ilvl="0" w:tplc="09A8B5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B5C6039"/>
    <w:multiLevelType w:val="hybridMultilevel"/>
    <w:tmpl w:val="9B929E48"/>
    <w:lvl w:ilvl="0" w:tplc="4C2810AA">
      <w:start w:val="1"/>
      <w:numFmt w:val="decimal"/>
      <w:suff w:val="nothing"/>
      <w:lvlText w:val="%1."/>
      <w:lvlJc w:val="left"/>
      <w:pPr>
        <w:ind w:left="200" w:hanging="200"/>
      </w:pPr>
      <w:rPr>
        <w:rFonts w:hint="eastAsia"/>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5" w15:restartNumberingAfterBreak="0">
    <w:nsid w:val="1DCD7C02"/>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20A22F6F"/>
    <w:multiLevelType w:val="hybridMultilevel"/>
    <w:tmpl w:val="89FC165C"/>
    <w:lvl w:ilvl="0" w:tplc="DF986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0D42175"/>
    <w:multiLevelType w:val="hybridMultilevel"/>
    <w:tmpl w:val="268E5812"/>
    <w:lvl w:ilvl="0" w:tplc="945E743C">
      <w:start w:val="1"/>
      <w:numFmt w:val="decimal"/>
      <w:lvlText w:val="%1."/>
      <w:lvlJc w:val="left"/>
      <w:pPr>
        <w:ind w:left="513"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8" w15:restartNumberingAfterBreak="0">
    <w:nsid w:val="240A480D"/>
    <w:multiLevelType w:val="hybridMultilevel"/>
    <w:tmpl w:val="76669CF2"/>
    <w:lvl w:ilvl="0" w:tplc="D3C81CC6">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15:restartNumberingAfterBreak="0">
    <w:nsid w:val="245642BD"/>
    <w:multiLevelType w:val="hybridMultilevel"/>
    <w:tmpl w:val="00562086"/>
    <w:lvl w:ilvl="0" w:tplc="D3C81C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3F28D2"/>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1" w15:restartNumberingAfterBreak="0">
    <w:nsid w:val="2C503444"/>
    <w:multiLevelType w:val="hybridMultilevel"/>
    <w:tmpl w:val="84729D48"/>
    <w:lvl w:ilvl="0" w:tplc="71648284">
      <w:start w:val="1"/>
      <w:numFmt w:val="decimal"/>
      <w:lvlText w:val="%1."/>
      <w:lvlJc w:val="left"/>
      <w:pPr>
        <w:ind w:left="470" w:hanging="480"/>
      </w:pPr>
      <w:rPr>
        <w:rFonts w:cs="Times New Roman"/>
        <w:b w:val="0"/>
      </w:rPr>
    </w:lvl>
    <w:lvl w:ilvl="1" w:tplc="04090019" w:tentative="1">
      <w:start w:val="1"/>
      <w:numFmt w:val="ideographTraditional"/>
      <w:lvlText w:val="%2、"/>
      <w:lvlJc w:val="left"/>
      <w:pPr>
        <w:ind w:left="950" w:hanging="480"/>
      </w:pPr>
      <w:rPr>
        <w:rFonts w:cs="Times New Roman"/>
      </w:rPr>
    </w:lvl>
    <w:lvl w:ilvl="2" w:tplc="0409001B" w:tentative="1">
      <w:start w:val="1"/>
      <w:numFmt w:val="lowerRoman"/>
      <w:lvlText w:val="%3."/>
      <w:lvlJc w:val="right"/>
      <w:pPr>
        <w:ind w:left="1430" w:hanging="480"/>
      </w:pPr>
      <w:rPr>
        <w:rFonts w:cs="Times New Roman"/>
      </w:rPr>
    </w:lvl>
    <w:lvl w:ilvl="3" w:tplc="0409000F" w:tentative="1">
      <w:start w:val="1"/>
      <w:numFmt w:val="decimal"/>
      <w:lvlText w:val="%4."/>
      <w:lvlJc w:val="left"/>
      <w:pPr>
        <w:ind w:left="1910" w:hanging="480"/>
      </w:pPr>
      <w:rPr>
        <w:rFonts w:cs="Times New Roman"/>
      </w:rPr>
    </w:lvl>
    <w:lvl w:ilvl="4" w:tplc="04090019" w:tentative="1">
      <w:start w:val="1"/>
      <w:numFmt w:val="ideographTraditional"/>
      <w:lvlText w:val="%5、"/>
      <w:lvlJc w:val="left"/>
      <w:pPr>
        <w:ind w:left="2390" w:hanging="480"/>
      </w:pPr>
      <w:rPr>
        <w:rFonts w:cs="Times New Roman"/>
      </w:rPr>
    </w:lvl>
    <w:lvl w:ilvl="5" w:tplc="0409001B" w:tentative="1">
      <w:start w:val="1"/>
      <w:numFmt w:val="lowerRoman"/>
      <w:lvlText w:val="%6."/>
      <w:lvlJc w:val="right"/>
      <w:pPr>
        <w:ind w:left="2870" w:hanging="480"/>
      </w:pPr>
      <w:rPr>
        <w:rFonts w:cs="Times New Roman"/>
      </w:rPr>
    </w:lvl>
    <w:lvl w:ilvl="6" w:tplc="0409000F" w:tentative="1">
      <w:start w:val="1"/>
      <w:numFmt w:val="decimal"/>
      <w:lvlText w:val="%7."/>
      <w:lvlJc w:val="left"/>
      <w:pPr>
        <w:ind w:left="3350" w:hanging="480"/>
      </w:pPr>
      <w:rPr>
        <w:rFonts w:cs="Times New Roman"/>
      </w:rPr>
    </w:lvl>
    <w:lvl w:ilvl="7" w:tplc="04090019" w:tentative="1">
      <w:start w:val="1"/>
      <w:numFmt w:val="ideographTraditional"/>
      <w:lvlText w:val="%8、"/>
      <w:lvlJc w:val="left"/>
      <w:pPr>
        <w:ind w:left="3830" w:hanging="480"/>
      </w:pPr>
      <w:rPr>
        <w:rFonts w:cs="Times New Roman"/>
      </w:rPr>
    </w:lvl>
    <w:lvl w:ilvl="8" w:tplc="0409001B" w:tentative="1">
      <w:start w:val="1"/>
      <w:numFmt w:val="lowerRoman"/>
      <w:lvlText w:val="%9."/>
      <w:lvlJc w:val="right"/>
      <w:pPr>
        <w:ind w:left="4310" w:hanging="480"/>
      </w:pPr>
      <w:rPr>
        <w:rFonts w:cs="Times New Roman"/>
      </w:rPr>
    </w:lvl>
  </w:abstractNum>
  <w:abstractNum w:abstractNumId="32" w15:restartNumberingAfterBreak="0">
    <w:nsid w:val="2C5C01B3"/>
    <w:multiLevelType w:val="hybridMultilevel"/>
    <w:tmpl w:val="02FCD0CC"/>
    <w:lvl w:ilvl="0" w:tplc="945E743C">
      <w:start w:val="1"/>
      <w:numFmt w:val="decimal"/>
      <w:lvlText w:val="%1."/>
      <w:lvlJc w:val="left"/>
      <w:pPr>
        <w:ind w:left="480"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33" w15:restartNumberingAfterBreak="0">
    <w:nsid w:val="30A846B0"/>
    <w:multiLevelType w:val="hybridMultilevel"/>
    <w:tmpl w:val="76669CF2"/>
    <w:lvl w:ilvl="0" w:tplc="D3C81CC6">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314A2283"/>
    <w:multiLevelType w:val="hybridMultilevel"/>
    <w:tmpl w:val="6A0E3B14"/>
    <w:lvl w:ilvl="0" w:tplc="9C666628">
      <w:start w:val="1"/>
      <w:numFmt w:val="decimal"/>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1E97BBB"/>
    <w:multiLevelType w:val="hybridMultilevel"/>
    <w:tmpl w:val="3F6CA0FE"/>
    <w:lvl w:ilvl="0" w:tplc="30580FCC">
      <w:start w:val="2"/>
      <w:numFmt w:val="decimal"/>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7840BC8"/>
    <w:multiLevelType w:val="hybridMultilevel"/>
    <w:tmpl w:val="3C805936"/>
    <w:lvl w:ilvl="0" w:tplc="D3C81CC6">
      <w:start w:val="1"/>
      <w:numFmt w:val="decimal"/>
      <w:lvlText w:val="%1."/>
      <w:lvlJc w:val="left"/>
      <w:pPr>
        <w:ind w:left="444" w:hanging="480"/>
      </w:pPr>
      <w:rPr>
        <w:rFonts w:hint="eastAsia"/>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7" w15:restartNumberingAfterBreak="0">
    <w:nsid w:val="3BFC6C43"/>
    <w:multiLevelType w:val="hybridMultilevel"/>
    <w:tmpl w:val="64E89CB0"/>
    <w:lvl w:ilvl="0" w:tplc="A41C496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C1B0866"/>
    <w:multiLevelType w:val="hybridMultilevel"/>
    <w:tmpl w:val="64E89CB0"/>
    <w:lvl w:ilvl="0" w:tplc="A41C496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F51600"/>
    <w:multiLevelType w:val="hybridMultilevel"/>
    <w:tmpl w:val="4BDED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31844D9"/>
    <w:multiLevelType w:val="hybridMultilevel"/>
    <w:tmpl w:val="43D6EE06"/>
    <w:lvl w:ilvl="0" w:tplc="09A8B5FE">
      <w:start w:val="1"/>
      <w:numFmt w:val="decimal"/>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3C0CED"/>
    <w:multiLevelType w:val="hybridMultilevel"/>
    <w:tmpl w:val="46F6E052"/>
    <w:lvl w:ilvl="0" w:tplc="5636B4C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2" w15:restartNumberingAfterBreak="0">
    <w:nsid w:val="459B1718"/>
    <w:multiLevelType w:val="hybridMultilevel"/>
    <w:tmpl w:val="44F02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5D53958"/>
    <w:multiLevelType w:val="hybridMultilevel"/>
    <w:tmpl w:val="F7F048CE"/>
    <w:lvl w:ilvl="0" w:tplc="7918EE0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4" w15:restartNumberingAfterBreak="0">
    <w:nsid w:val="48523FE1"/>
    <w:multiLevelType w:val="hybridMultilevel"/>
    <w:tmpl w:val="9B929E48"/>
    <w:lvl w:ilvl="0" w:tplc="4C2810AA">
      <w:start w:val="1"/>
      <w:numFmt w:val="decimal"/>
      <w:suff w:val="nothing"/>
      <w:lvlText w:val="%1."/>
      <w:lvlJc w:val="left"/>
      <w:pPr>
        <w:ind w:left="200" w:hanging="200"/>
      </w:pPr>
      <w:rPr>
        <w:rFonts w:hint="eastAsia"/>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5" w15:restartNumberingAfterBreak="0">
    <w:nsid w:val="48680793"/>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6" w15:restartNumberingAfterBreak="0">
    <w:nsid w:val="4A2A7D48"/>
    <w:multiLevelType w:val="hybridMultilevel"/>
    <w:tmpl w:val="07BE8190"/>
    <w:lvl w:ilvl="0" w:tplc="F9480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1EF7E05"/>
    <w:multiLevelType w:val="hybridMultilevel"/>
    <w:tmpl w:val="A8346AA0"/>
    <w:lvl w:ilvl="0" w:tplc="09A8B5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4F04317"/>
    <w:multiLevelType w:val="hybridMultilevel"/>
    <w:tmpl w:val="C8921130"/>
    <w:lvl w:ilvl="0" w:tplc="D3C81C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5CA7862"/>
    <w:multiLevelType w:val="hybridMultilevel"/>
    <w:tmpl w:val="F4F61AF6"/>
    <w:lvl w:ilvl="0" w:tplc="2E862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D3B6E87"/>
    <w:multiLevelType w:val="hybridMultilevel"/>
    <w:tmpl w:val="B546ECB0"/>
    <w:lvl w:ilvl="0" w:tplc="D3C81CC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1" w15:restartNumberingAfterBreak="0">
    <w:nsid w:val="62A9438B"/>
    <w:multiLevelType w:val="hybridMultilevel"/>
    <w:tmpl w:val="9ABA3CE0"/>
    <w:lvl w:ilvl="0" w:tplc="96EC4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8675C5"/>
    <w:multiLevelType w:val="hybridMultilevel"/>
    <w:tmpl w:val="684EF8C2"/>
    <w:lvl w:ilvl="0" w:tplc="945E743C">
      <w:start w:val="1"/>
      <w:numFmt w:val="decimal"/>
      <w:lvlText w:val="%1."/>
      <w:lvlJc w:val="left"/>
      <w:pPr>
        <w:ind w:left="513" w:hanging="480"/>
      </w:pPr>
      <w:rPr>
        <w:rFonts w:hint="eastAsia"/>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3" w15:restartNumberingAfterBreak="0">
    <w:nsid w:val="672F3F40"/>
    <w:multiLevelType w:val="hybridMultilevel"/>
    <w:tmpl w:val="C9D68D7A"/>
    <w:lvl w:ilvl="0" w:tplc="04090011">
      <w:start w:val="1"/>
      <w:numFmt w:val="upperLetter"/>
      <w:lvlText w:val="%1."/>
      <w:lvlJc w:val="left"/>
      <w:pPr>
        <w:ind w:left="470" w:hanging="480"/>
      </w:p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4" w15:restartNumberingAfterBreak="0">
    <w:nsid w:val="694250EB"/>
    <w:multiLevelType w:val="hybridMultilevel"/>
    <w:tmpl w:val="23586930"/>
    <w:lvl w:ilvl="0" w:tplc="3B8AA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D92550A"/>
    <w:multiLevelType w:val="hybridMultilevel"/>
    <w:tmpl w:val="5AC49906"/>
    <w:lvl w:ilvl="0" w:tplc="FA702B6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23F1974"/>
    <w:multiLevelType w:val="hybridMultilevel"/>
    <w:tmpl w:val="43D6EE06"/>
    <w:lvl w:ilvl="0" w:tplc="09A8B5FE">
      <w:start w:val="1"/>
      <w:numFmt w:val="decimal"/>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474CDB"/>
    <w:multiLevelType w:val="hybridMultilevel"/>
    <w:tmpl w:val="0A9EBD2E"/>
    <w:lvl w:ilvl="0" w:tplc="09A8B5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9878D3"/>
    <w:multiLevelType w:val="hybridMultilevel"/>
    <w:tmpl w:val="18C6AA0C"/>
    <w:lvl w:ilvl="0" w:tplc="FB965D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3985CC2"/>
    <w:multiLevelType w:val="hybridMultilevel"/>
    <w:tmpl w:val="C8921130"/>
    <w:lvl w:ilvl="0" w:tplc="D3C81C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B8692F"/>
    <w:multiLevelType w:val="multilevel"/>
    <w:tmpl w:val="08260608"/>
    <w:lvl w:ilvl="0">
      <w:start w:val="1"/>
      <w:numFmt w:val="none"/>
      <w:suff w:val="nothing"/>
      <w:lvlText w:val="第壹章"/>
      <w:lvlJc w:val="left"/>
      <w:pPr>
        <w:ind w:left="425" w:hanging="425"/>
      </w:pPr>
      <w:rPr>
        <w:rFonts w:ascii="標楷體" w:eastAsia="標楷體" w:cs="Times New Roman" w:hint="eastAsia"/>
        <w:b w:val="0"/>
        <w:i w:val="0"/>
        <w:sz w:val="40"/>
      </w:rPr>
    </w:lvl>
    <w:lvl w:ilvl="1">
      <w:start w:val="1"/>
      <w:numFmt w:val="taiwaneseCountingThousand"/>
      <w:suff w:val="nothing"/>
      <w:lvlText w:val="第%2節"/>
      <w:lvlJc w:val="left"/>
      <w:pPr>
        <w:ind w:left="992" w:hanging="567"/>
      </w:pPr>
      <w:rPr>
        <w:rFonts w:ascii="標楷體" w:eastAsia="標楷體" w:cs="Times New Roman" w:hint="eastAsia"/>
        <w:b w:val="0"/>
        <w:i w:val="0"/>
        <w:sz w:val="36"/>
      </w:rPr>
    </w:lvl>
    <w:lvl w:ilvl="2">
      <w:start w:val="1"/>
      <w:numFmt w:val="taiwaneseCountingThousand"/>
      <w:suff w:val="nothing"/>
      <w:lvlText w:val="%3、"/>
      <w:lvlJc w:val="left"/>
      <w:pPr>
        <w:ind w:left="1418" w:hanging="567"/>
      </w:pPr>
      <w:rPr>
        <w:rFonts w:ascii="標楷體" w:eastAsia="標楷體" w:cs="Times New Roman" w:hint="eastAsia"/>
        <w:b w:val="0"/>
        <w:i w:val="0"/>
        <w:sz w:val="32"/>
      </w:rPr>
    </w:lvl>
    <w:lvl w:ilvl="3">
      <w:start w:val="1"/>
      <w:numFmt w:val="none"/>
      <w:pStyle w:val="4"/>
      <w:suff w:val="nothing"/>
      <w:lvlText w:val="(一)"/>
      <w:lvlJc w:val="left"/>
      <w:pPr>
        <w:ind w:left="1984" w:hanging="708"/>
      </w:pPr>
      <w:rPr>
        <w:rFonts w:ascii="標楷體" w:eastAsia="標楷體" w:cs="Times New Roman" w:hint="eastAsia"/>
        <w:b w:val="0"/>
        <w:i w:val="0"/>
        <w:sz w:val="28"/>
      </w:rPr>
    </w:lvl>
    <w:lvl w:ilvl="4">
      <w:start w:val="1"/>
      <w:numFmt w:val="none"/>
      <w:pStyle w:val="5"/>
      <w:suff w:val="nothing"/>
      <w:lvlText w:val="1."/>
      <w:lvlJc w:val="left"/>
      <w:pPr>
        <w:ind w:left="2551" w:hanging="850"/>
      </w:pPr>
      <w:rPr>
        <w:rFonts w:ascii="標楷體" w:eastAsia="標楷體" w:cs="Times New Roman" w:hint="eastAsia"/>
        <w:b w:val="0"/>
        <w:i w:val="0"/>
        <w:sz w:val="28"/>
      </w:rPr>
    </w:lvl>
    <w:lvl w:ilvl="5">
      <w:start w:val="1"/>
      <w:numFmt w:val="none"/>
      <w:pStyle w:val="6"/>
      <w:suff w:val="nothing"/>
      <w:lvlText w:val="(1)"/>
      <w:lvlJc w:val="left"/>
      <w:pPr>
        <w:ind w:left="3260" w:hanging="1134"/>
      </w:pPr>
      <w:rPr>
        <w:rFonts w:ascii="標楷體" w:eastAsia="標楷體" w:cs="Times New Roman" w:hint="eastAsia"/>
        <w:b w:val="0"/>
        <w:i w:val="0"/>
        <w:sz w:val="28"/>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61" w15:restartNumberingAfterBreak="0">
    <w:nsid w:val="7765323C"/>
    <w:multiLevelType w:val="hybridMultilevel"/>
    <w:tmpl w:val="C4CEBB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90C1DF4"/>
    <w:multiLevelType w:val="hybridMultilevel"/>
    <w:tmpl w:val="98B03CC8"/>
    <w:lvl w:ilvl="0" w:tplc="D3C81CC6">
      <w:start w:val="1"/>
      <w:numFmt w:val="decim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95F00D2"/>
    <w:multiLevelType w:val="hybridMultilevel"/>
    <w:tmpl w:val="5060CCB8"/>
    <w:lvl w:ilvl="0" w:tplc="EF669AB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4760BA"/>
    <w:multiLevelType w:val="hybridMultilevel"/>
    <w:tmpl w:val="C8921130"/>
    <w:lvl w:ilvl="0" w:tplc="D3C81C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31"/>
  </w:num>
  <w:num w:numId="3">
    <w:abstractNumId w:val="6"/>
  </w:num>
  <w:num w:numId="4">
    <w:abstractNumId w:val="51"/>
  </w:num>
  <w:num w:numId="5">
    <w:abstractNumId w:val="11"/>
  </w:num>
  <w:num w:numId="6">
    <w:abstractNumId w:val="60"/>
  </w:num>
  <w:num w:numId="7">
    <w:abstractNumId w:val="24"/>
  </w:num>
  <w:num w:numId="8">
    <w:abstractNumId w:val="53"/>
  </w:num>
  <w:num w:numId="9">
    <w:abstractNumId w:val="42"/>
  </w:num>
  <w:num w:numId="10">
    <w:abstractNumId w:val="61"/>
  </w:num>
  <w:num w:numId="11">
    <w:abstractNumId w:val="19"/>
  </w:num>
  <w:num w:numId="12">
    <w:abstractNumId w:val="52"/>
  </w:num>
  <w:num w:numId="13">
    <w:abstractNumId w:val="32"/>
  </w:num>
  <w:num w:numId="14">
    <w:abstractNumId w:val="14"/>
  </w:num>
  <w:num w:numId="15">
    <w:abstractNumId w:val="4"/>
  </w:num>
  <w:num w:numId="16">
    <w:abstractNumId w:val="56"/>
  </w:num>
  <w:num w:numId="17">
    <w:abstractNumId w:val="55"/>
  </w:num>
  <w:num w:numId="18">
    <w:abstractNumId w:val="28"/>
  </w:num>
  <w:num w:numId="19">
    <w:abstractNumId w:val="36"/>
  </w:num>
  <w:num w:numId="20">
    <w:abstractNumId w:val="37"/>
  </w:num>
  <w:num w:numId="21">
    <w:abstractNumId w:val="0"/>
  </w:num>
  <w:num w:numId="22">
    <w:abstractNumId w:val="2"/>
  </w:num>
  <w:num w:numId="23">
    <w:abstractNumId w:val="13"/>
  </w:num>
  <w:num w:numId="24">
    <w:abstractNumId w:val="57"/>
  </w:num>
  <w:num w:numId="25">
    <w:abstractNumId w:val="64"/>
  </w:num>
  <w:num w:numId="26">
    <w:abstractNumId w:val="48"/>
  </w:num>
  <w:num w:numId="27">
    <w:abstractNumId w:val="59"/>
  </w:num>
  <w:num w:numId="28">
    <w:abstractNumId w:val="29"/>
  </w:num>
  <w:num w:numId="29">
    <w:abstractNumId w:val="23"/>
  </w:num>
  <w:num w:numId="30">
    <w:abstractNumId w:val="47"/>
  </w:num>
  <w:num w:numId="31">
    <w:abstractNumId w:val="50"/>
  </w:num>
  <w:num w:numId="32">
    <w:abstractNumId w:val="25"/>
  </w:num>
  <w:num w:numId="33">
    <w:abstractNumId w:val="20"/>
  </w:num>
  <w:num w:numId="34">
    <w:abstractNumId w:val="45"/>
  </w:num>
  <w:num w:numId="35">
    <w:abstractNumId w:val="30"/>
  </w:num>
  <w:num w:numId="36">
    <w:abstractNumId w:val="8"/>
  </w:num>
  <w:num w:numId="37">
    <w:abstractNumId w:val="17"/>
  </w:num>
  <w:num w:numId="38">
    <w:abstractNumId w:val="18"/>
  </w:num>
  <w:num w:numId="39">
    <w:abstractNumId w:val="9"/>
  </w:num>
  <w:num w:numId="40">
    <w:abstractNumId w:val="33"/>
  </w:num>
  <w:num w:numId="41">
    <w:abstractNumId w:val="62"/>
  </w:num>
  <w:num w:numId="42">
    <w:abstractNumId w:val="5"/>
  </w:num>
  <w:num w:numId="43">
    <w:abstractNumId w:val="16"/>
  </w:num>
  <w:num w:numId="44">
    <w:abstractNumId w:val="49"/>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10"/>
  </w:num>
  <w:num w:numId="53">
    <w:abstractNumId w:val="44"/>
  </w:num>
  <w:num w:numId="54">
    <w:abstractNumId w:val="43"/>
  </w:num>
  <w:num w:numId="55">
    <w:abstractNumId w:val="41"/>
  </w:num>
  <w:num w:numId="56">
    <w:abstractNumId w:val="7"/>
  </w:num>
  <w:num w:numId="57">
    <w:abstractNumId w:val="63"/>
  </w:num>
  <w:num w:numId="58">
    <w:abstractNumId w:val="58"/>
  </w:num>
  <w:num w:numId="59">
    <w:abstractNumId w:val="46"/>
  </w:num>
  <w:num w:numId="60">
    <w:abstractNumId w:val="54"/>
  </w:num>
  <w:num w:numId="61">
    <w:abstractNumId w:val="12"/>
  </w:num>
  <w:num w:numId="62">
    <w:abstractNumId w:val="21"/>
  </w:num>
  <w:num w:numId="63">
    <w:abstractNumId w:val="26"/>
  </w:num>
  <w:num w:numId="64">
    <w:abstractNumId w:val="3"/>
  </w:num>
  <w:num w:numId="65">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BD"/>
    <w:rsid w:val="00030D07"/>
    <w:rsid w:val="00036200"/>
    <w:rsid w:val="00041613"/>
    <w:rsid w:val="00072A6A"/>
    <w:rsid w:val="000907F6"/>
    <w:rsid w:val="000A2DD5"/>
    <w:rsid w:val="000B5EBD"/>
    <w:rsid w:val="000C55F0"/>
    <w:rsid w:val="000E49EA"/>
    <w:rsid w:val="000E6207"/>
    <w:rsid w:val="000E7E49"/>
    <w:rsid w:val="000F7A02"/>
    <w:rsid w:val="00111B11"/>
    <w:rsid w:val="00116142"/>
    <w:rsid w:val="001242D1"/>
    <w:rsid w:val="001339AF"/>
    <w:rsid w:val="00135ABB"/>
    <w:rsid w:val="00152862"/>
    <w:rsid w:val="001605CF"/>
    <w:rsid w:val="00195418"/>
    <w:rsid w:val="001A15B5"/>
    <w:rsid w:val="001A1648"/>
    <w:rsid w:val="001A7315"/>
    <w:rsid w:val="001C4936"/>
    <w:rsid w:val="001D470A"/>
    <w:rsid w:val="001D6626"/>
    <w:rsid w:val="001E4D2A"/>
    <w:rsid w:val="001F6E55"/>
    <w:rsid w:val="002020CC"/>
    <w:rsid w:val="002125AF"/>
    <w:rsid w:val="002D3A15"/>
    <w:rsid w:val="002E76CB"/>
    <w:rsid w:val="002F348A"/>
    <w:rsid w:val="0030701B"/>
    <w:rsid w:val="00310DC2"/>
    <w:rsid w:val="003217FA"/>
    <w:rsid w:val="00335BAC"/>
    <w:rsid w:val="00375AAF"/>
    <w:rsid w:val="00382720"/>
    <w:rsid w:val="003A3E96"/>
    <w:rsid w:val="003D3558"/>
    <w:rsid w:val="003D5F20"/>
    <w:rsid w:val="003F7F90"/>
    <w:rsid w:val="00403EC1"/>
    <w:rsid w:val="00411F64"/>
    <w:rsid w:val="00452B32"/>
    <w:rsid w:val="004530FE"/>
    <w:rsid w:val="004916A1"/>
    <w:rsid w:val="00492A91"/>
    <w:rsid w:val="004A05B7"/>
    <w:rsid w:val="004A2E25"/>
    <w:rsid w:val="004A4602"/>
    <w:rsid w:val="004B3391"/>
    <w:rsid w:val="004D108E"/>
    <w:rsid w:val="004D6100"/>
    <w:rsid w:val="004E7DA5"/>
    <w:rsid w:val="004F01EC"/>
    <w:rsid w:val="00510C60"/>
    <w:rsid w:val="005214F1"/>
    <w:rsid w:val="005310B6"/>
    <w:rsid w:val="0054446A"/>
    <w:rsid w:val="00544CFC"/>
    <w:rsid w:val="0055528E"/>
    <w:rsid w:val="00557F92"/>
    <w:rsid w:val="00560767"/>
    <w:rsid w:val="00567367"/>
    <w:rsid w:val="00572DED"/>
    <w:rsid w:val="005B18CC"/>
    <w:rsid w:val="005E3D86"/>
    <w:rsid w:val="005F3EA1"/>
    <w:rsid w:val="00613B35"/>
    <w:rsid w:val="00623BBE"/>
    <w:rsid w:val="0063205F"/>
    <w:rsid w:val="00635227"/>
    <w:rsid w:val="006401FD"/>
    <w:rsid w:val="0065309D"/>
    <w:rsid w:val="0066388C"/>
    <w:rsid w:val="00663FE9"/>
    <w:rsid w:val="0066648B"/>
    <w:rsid w:val="00670B32"/>
    <w:rsid w:val="0067464C"/>
    <w:rsid w:val="00685EF7"/>
    <w:rsid w:val="006B5EB1"/>
    <w:rsid w:val="006C61E3"/>
    <w:rsid w:val="006C6518"/>
    <w:rsid w:val="006D1DC7"/>
    <w:rsid w:val="006E3DCF"/>
    <w:rsid w:val="006F74BF"/>
    <w:rsid w:val="0070011C"/>
    <w:rsid w:val="00704D07"/>
    <w:rsid w:val="00713869"/>
    <w:rsid w:val="00750503"/>
    <w:rsid w:val="0076758B"/>
    <w:rsid w:val="00770B94"/>
    <w:rsid w:val="0077472F"/>
    <w:rsid w:val="00774744"/>
    <w:rsid w:val="00775C3C"/>
    <w:rsid w:val="007B202D"/>
    <w:rsid w:val="007B5C89"/>
    <w:rsid w:val="007B5E70"/>
    <w:rsid w:val="007D0408"/>
    <w:rsid w:val="007D1FFF"/>
    <w:rsid w:val="007F1B35"/>
    <w:rsid w:val="008113CD"/>
    <w:rsid w:val="00827E1D"/>
    <w:rsid w:val="008424E8"/>
    <w:rsid w:val="008601AB"/>
    <w:rsid w:val="008602AC"/>
    <w:rsid w:val="00865BC8"/>
    <w:rsid w:val="0088698A"/>
    <w:rsid w:val="00891519"/>
    <w:rsid w:val="008B4151"/>
    <w:rsid w:val="008C162A"/>
    <w:rsid w:val="008D41C2"/>
    <w:rsid w:val="008E5CD4"/>
    <w:rsid w:val="009201D8"/>
    <w:rsid w:val="00922F48"/>
    <w:rsid w:val="009304A3"/>
    <w:rsid w:val="009412EA"/>
    <w:rsid w:val="00964095"/>
    <w:rsid w:val="00972581"/>
    <w:rsid w:val="009725B8"/>
    <w:rsid w:val="009822B7"/>
    <w:rsid w:val="00996E6A"/>
    <w:rsid w:val="009A6925"/>
    <w:rsid w:val="009C003B"/>
    <w:rsid w:val="009C1FCA"/>
    <w:rsid w:val="009C36FD"/>
    <w:rsid w:val="009D4C9C"/>
    <w:rsid w:val="009E683C"/>
    <w:rsid w:val="009F0F6E"/>
    <w:rsid w:val="00A0109D"/>
    <w:rsid w:val="00A05C38"/>
    <w:rsid w:val="00A270B2"/>
    <w:rsid w:val="00A60E91"/>
    <w:rsid w:val="00A62023"/>
    <w:rsid w:val="00A86311"/>
    <w:rsid w:val="00AC28B1"/>
    <w:rsid w:val="00AF5F2C"/>
    <w:rsid w:val="00B118CF"/>
    <w:rsid w:val="00B246BB"/>
    <w:rsid w:val="00B34F04"/>
    <w:rsid w:val="00B62EB3"/>
    <w:rsid w:val="00B94AFF"/>
    <w:rsid w:val="00BC1B13"/>
    <w:rsid w:val="00BD2444"/>
    <w:rsid w:val="00BE08C1"/>
    <w:rsid w:val="00BE3114"/>
    <w:rsid w:val="00BF7548"/>
    <w:rsid w:val="00C107BC"/>
    <w:rsid w:val="00C15AFB"/>
    <w:rsid w:val="00C16FD4"/>
    <w:rsid w:val="00C537F3"/>
    <w:rsid w:val="00C65E06"/>
    <w:rsid w:val="00C67A7B"/>
    <w:rsid w:val="00C75A04"/>
    <w:rsid w:val="00C8654D"/>
    <w:rsid w:val="00C87064"/>
    <w:rsid w:val="00C943FC"/>
    <w:rsid w:val="00CA62EB"/>
    <w:rsid w:val="00CA7C3F"/>
    <w:rsid w:val="00CC695E"/>
    <w:rsid w:val="00CE5E30"/>
    <w:rsid w:val="00D052C3"/>
    <w:rsid w:val="00D061AD"/>
    <w:rsid w:val="00D07BAE"/>
    <w:rsid w:val="00D13367"/>
    <w:rsid w:val="00D162F5"/>
    <w:rsid w:val="00D46411"/>
    <w:rsid w:val="00D86B13"/>
    <w:rsid w:val="00D86F27"/>
    <w:rsid w:val="00DB0670"/>
    <w:rsid w:val="00DE599D"/>
    <w:rsid w:val="00E478CC"/>
    <w:rsid w:val="00E62AAB"/>
    <w:rsid w:val="00E64C79"/>
    <w:rsid w:val="00E96C94"/>
    <w:rsid w:val="00EB4D95"/>
    <w:rsid w:val="00ED05B7"/>
    <w:rsid w:val="00EE2E6A"/>
    <w:rsid w:val="00EE3088"/>
    <w:rsid w:val="00EF6BD2"/>
    <w:rsid w:val="00F0028A"/>
    <w:rsid w:val="00F04DD9"/>
    <w:rsid w:val="00F572B4"/>
    <w:rsid w:val="00F77036"/>
    <w:rsid w:val="00F82564"/>
    <w:rsid w:val="00F8717C"/>
    <w:rsid w:val="00F912EE"/>
    <w:rsid w:val="00FB51F5"/>
    <w:rsid w:val="00FC7BB5"/>
    <w:rsid w:val="00FE1C73"/>
    <w:rsid w:val="00FF0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C8BF"/>
  <w15:docId w15:val="{50DB3FE9-E48C-4F08-89CD-EB609EC6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4">
    <w:name w:val="heading 4"/>
    <w:basedOn w:val="a"/>
    <w:next w:val="a0"/>
    <w:link w:val="40"/>
    <w:uiPriority w:val="99"/>
    <w:qFormat/>
    <w:rsid w:val="00135ABB"/>
    <w:pPr>
      <w:keepNext/>
      <w:numPr>
        <w:ilvl w:val="3"/>
        <w:numId w:val="6"/>
      </w:numPr>
      <w:spacing w:line="720" w:lineRule="auto"/>
      <w:outlineLvl w:val="3"/>
    </w:pPr>
    <w:rPr>
      <w:rFonts w:ascii="Arial" w:eastAsia="新細明體" w:hAnsi="Arial" w:cs="Times New Roman"/>
      <w:sz w:val="36"/>
      <w:szCs w:val="20"/>
    </w:rPr>
  </w:style>
  <w:style w:type="paragraph" w:styleId="5">
    <w:name w:val="heading 5"/>
    <w:basedOn w:val="a"/>
    <w:next w:val="a0"/>
    <w:link w:val="50"/>
    <w:uiPriority w:val="99"/>
    <w:qFormat/>
    <w:rsid w:val="00135ABB"/>
    <w:pPr>
      <w:keepNext/>
      <w:numPr>
        <w:ilvl w:val="4"/>
        <w:numId w:val="6"/>
      </w:numPr>
      <w:spacing w:line="720" w:lineRule="auto"/>
      <w:outlineLvl w:val="4"/>
    </w:pPr>
    <w:rPr>
      <w:rFonts w:ascii="Arial" w:eastAsia="新細明體" w:hAnsi="Arial" w:cs="Times New Roman"/>
      <w:b/>
      <w:sz w:val="36"/>
      <w:szCs w:val="20"/>
    </w:rPr>
  </w:style>
  <w:style w:type="paragraph" w:styleId="6">
    <w:name w:val="heading 6"/>
    <w:basedOn w:val="a"/>
    <w:next w:val="a0"/>
    <w:link w:val="60"/>
    <w:uiPriority w:val="99"/>
    <w:qFormat/>
    <w:rsid w:val="00135ABB"/>
    <w:pPr>
      <w:keepNext/>
      <w:numPr>
        <w:ilvl w:val="5"/>
        <w:numId w:val="6"/>
      </w:numPr>
      <w:spacing w:line="720" w:lineRule="auto"/>
      <w:outlineLvl w:val="5"/>
    </w:pPr>
    <w:rPr>
      <w:rFonts w:ascii="Arial" w:eastAsia="新細明體" w:hAnsi="Arial" w:cs="Times New Roman"/>
      <w:sz w:val="36"/>
      <w:szCs w:val="20"/>
    </w:rPr>
  </w:style>
  <w:style w:type="paragraph" w:styleId="7">
    <w:name w:val="heading 7"/>
    <w:basedOn w:val="a"/>
    <w:next w:val="a0"/>
    <w:link w:val="70"/>
    <w:uiPriority w:val="99"/>
    <w:qFormat/>
    <w:rsid w:val="00135ABB"/>
    <w:pPr>
      <w:keepNext/>
      <w:numPr>
        <w:ilvl w:val="6"/>
        <w:numId w:val="6"/>
      </w:numPr>
      <w:spacing w:line="720" w:lineRule="auto"/>
      <w:outlineLvl w:val="6"/>
    </w:pPr>
    <w:rPr>
      <w:rFonts w:ascii="Arial" w:eastAsia="新細明體" w:hAnsi="Arial" w:cs="Times New Roman"/>
      <w:b/>
      <w:sz w:val="36"/>
      <w:szCs w:val="20"/>
    </w:rPr>
  </w:style>
  <w:style w:type="paragraph" w:styleId="8">
    <w:name w:val="heading 8"/>
    <w:basedOn w:val="a"/>
    <w:next w:val="a0"/>
    <w:link w:val="80"/>
    <w:uiPriority w:val="99"/>
    <w:qFormat/>
    <w:rsid w:val="00135ABB"/>
    <w:pPr>
      <w:keepNext/>
      <w:numPr>
        <w:ilvl w:val="7"/>
        <w:numId w:val="6"/>
      </w:numPr>
      <w:spacing w:line="720" w:lineRule="auto"/>
      <w:outlineLvl w:val="7"/>
    </w:pPr>
    <w:rPr>
      <w:rFonts w:ascii="Arial" w:eastAsia="新細明體" w:hAnsi="Arial" w:cs="Times New Roman"/>
      <w:sz w:val="36"/>
      <w:szCs w:val="20"/>
    </w:rPr>
  </w:style>
  <w:style w:type="paragraph" w:styleId="9">
    <w:name w:val="heading 9"/>
    <w:basedOn w:val="a"/>
    <w:next w:val="a0"/>
    <w:link w:val="90"/>
    <w:uiPriority w:val="99"/>
    <w:qFormat/>
    <w:rsid w:val="00135ABB"/>
    <w:pPr>
      <w:keepNext/>
      <w:numPr>
        <w:ilvl w:val="8"/>
        <w:numId w:val="6"/>
      </w:numPr>
      <w:spacing w:line="720" w:lineRule="auto"/>
      <w:outlineLvl w:val="8"/>
    </w:pPr>
    <w:rPr>
      <w:rFonts w:ascii="Arial" w:eastAsia="新細明體" w:hAnsi="Arial" w:cs="Times New Roman"/>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7464C"/>
    <w:pPr>
      <w:tabs>
        <w:tab w:val="center" w:pos="4153"/>
        <w:tab w:val="right" w:pos="8306"/>
      </w:tabs>
      <w:snapToGrid w:val="0"/>
    </w:pPr>
    <w:rPr>
      <w:sz w:val="20"/>
      <w:szCs w:val="20"/>
    </w:rPr>
  </w:style>
  <w:style w:type="character" w:customStyle="1" w:styleId="a6">
    <w:name w:val="頁首 字元"/>
    <w:basedOn w:val="a1"/>
    <w:link w:val="a5"/>
    <w:rsid w:val="0067464C"/>
    <w:rPr>
      <w:sz w:val="20"/>
      <w:szCs w:val="20"/>
    </w:rPr>
  </w:style>
  <w:style w:type="paragraph" w:styleId="a7">
    <w:name w:val="footer"/>
    <w:basedOn w:val="a"/>
    <w:link w:val="a8"/>
    <w:uiPriority w:val="99"/>
    <w:unhideWhenUsed/>
    <w:rsid w:val="0067464C"/>
    <w:pPr>
      <w:tabs>
        <w:tab w:val="center" w:pos="4153"/>
        <w:tab w:val="right" w:pos="8306"/>
      </w:tabs>
      <w:snapToGrid w:val="0"/>
    </w:pPr>
    <w:rPr>
      <w:sz w:val="20"/>
      <w:szCs w:val="20"/>
    </w:rPr>
  </w:style>
  <w:style w:type="character" w:customStyle="1" w:styleId="a8">
    <w:name w:val="頁尾 字元"/>
    <w:basedOn w:val="a1"/>
    <w:link w:val="a7"/>
    <w:uiPriority w:val="99"/>
    <w:rsid w:val="0067464C"/>
    <w:rPr>
      <w:sz w:val="20"/>
      <w:szCs w:val="20"/>
    </w:rPr>
  </w:style>
  <w:style w:type="paragraph" w:styleId="a9">
    <w:name w:val="List Paragraph"/>
    <w:basedOn w:val="a"/>
    <w:link w:val="aa"/>
    <w:uiPriority w:val="34"/>
    <w:qFormat/>
    <w:rsid w:val="00685EF7"/>
    <w:pPr>
      <w:ind w:leftChars="200" w:left="480"/>
    </w:pPr>
  </w:style>
  <w:style w:type="paragraph" w:customStyle="1" w:styleId="TableParagraph">
    <w:name w:val="Table Paragraph"/>
    <w:basedOn w:val="a"/>
    <w:uiPriority w:val="99"/>
    <w:rsid w:val="00BC1B13"/>
    <w:pPr>
      <w:autoSpaceDE w:val="0"/>
      <w:autoSpaceDN w:val="0"/>
      <w:ind w:left="267"/>
    </w:pPr>
    <w:rPr>
      <w:rFonts w:ascii="Noto Sans CJK JP Regular" w:eastAsia="新細明體" w:hAnsi="Noto Sans CJK JP Regular" w:cs="Noto Sans CJK JP Regular"/>
      <w:kern w:val="0"/>
      <w:sz w:val="22"/>
      <w:szCs w:val="20"/>
      <w:lang w:val="zh-TW"/>
    </w:rPr>
  </w:style>
  <w:style w:type="paragraph" w:customStyle="1" w:styleId="2">
    <w:name w:val="清單段落2"/>
    <w:basedOn w:val="a"/>
    <w:uiPriority w:val="99"/>
    <w:rsid w:val="00BC1B13"/>
    <w:pPr>
      <w:suppressAutoHyphens/>
      <w:autoSpaceDN w:val="0"/>
      <w:ind w:left="480"/>
      <w:textAlignment w:val="baseline"/>
    </w:pPr>
    <w:rPr>
      <w:rFonts w:ascii="Times New Roman" w:eastAsia="新細明體" w:hAnsi="Times New Roman" w:cs="Times New Roman"/>
      <w:kern w:val="3"/>
      <w:szCs w:val="20"/>
    </w:rPr>
  </w:style>
  <w:style w:type="character" w:styleId="ab">
    <w:name w:val="Hyperlink"/>
    <w:uiPriority w:val="99"/>
    <w:rsid w:val="00BC1B13"/>
    <w:rPr>
      <w:rFonts w:cs="Times New Roman"/>
      <w:color w:val="0000FF"/>
      <w:u w:val="single"/>
    </w:rPr>
  </w:style>
  <w:style w:type="paragraph" w:customStyle="1" w:styleId="1">
    <w:name w:val="清單段落1"/>
    <w:basedOn w:val="a"/>
    <w:uiPriority w:val="99"/>
    <w:rsid w:val="001A7315"/>
    <w:pPr>
      <w:ind w:leftChars="200" w:left="480"/>
    </w:pPr>
    <w:rPr>
      <w:rFonts w:ascii="Times New Roman" w:eastAsia="標楷體" w:hAnsi="Times New Roman" w:cs="Times New Roman"/>
      <w:szCs w:val="20"/>
    </w:rPr>
  </w:style>
  <w:style w:type="character" w:customStyle="1" w:styleId="aa">
    <w:name w:val="清單段落 字元"/>
    <w:link w:val="a9"/>
    <w:uiPriority w:val="34"/>
    <w:locked/>
    <w:rsid w:val="001A7315"/>
  </w:style>
  <w:style w:type="character" w:customStyle="1" w:styleId="40">
    <w:name w:val="標題 4 字元"/>
    <w:basedOn w:val="a1"/>
    <w:link w:val="4"/>
    <w:uiPriority w:val="99"/>
    <w:rsid w:val="00135ABB"/>
    <w:rPr>
      <w:rFonts w:ascii="Arial" w:eastAsia="新細明體" w:hAnsi="Arial" w:cs="Times New Roman"/>
      <w:sz w:val="36"/>
      <w:szCs w:val="20"/>
    </w:rPr>
  </w:style>
  <w:style w:type="character" w:customStyle="1" w:styleId="50">
    <w:name w:val="標題 5 字元"/>
    <w:basedOn w:val="a1"/>
    <w:link w:val="5"/>
    <w:uiPriority w:val="99"/>
    <w:rsid w:val="00135ABB"/>
    <w:rPr>
      <w:rFonts w:ascii="Arial" w:eastAsia="新細明體" w:hAnsi="Arial" w:cs="Times New Roman"/>
      <w:b/>
      <w:sz w:val="36"/>
      <w:szCs w:val="20"/>
    </w:rPr>
  </w:style>
  <w:style w:type="character" w:customStyle="1" w:styleId="60">
    <w:name w:val="標題 6 字元"/>
    <w:basedOn w:val="a1"/>
    <w:link w:val="6"/>
    <w:uiPriority w:val="99"/>
    <w:rsid w:val="00135ABB"/>
    <w:rPr>
      <w:rFonts w:ascii="Arial" w:eastAsia="新細明體" w:hAnsi="Arial" w:cs="Times New Roman"/>
      <w:sz w:val="36"/>
      <w:szCs w:val="20"/>
    </w:rPr>
  </w:style>
  <w:style w:type="character" w:customStyle="1" w:styleId="70">
    <w:name w:val="標題 7 字元"/>
    <w:basedOn w:val="a1"/>
    <w:link w:val="7"/>
    <w:uiPriority w:val="99"/>
    <w:rsid w:val="00135ABB"/>
    <w:rPr>
      <w:rFonts w:ascii="Arial" w:eastAsia="新細明體" w:hAnsi="Arial" w:cs="Times New Roman"/>
      <w:b/>
      <w:sz w:val="36"/>
      <w:szCs w:val="20"/>
    </w:rPr>
  </w:style>
  <w:style w:type="character" w:customStyle="1" w:styleId="80">
    <w:name w:val="標題 8 字元"/>
    <w:basedOn w:val="a1"/>
    <w:link w:val="8"/>
    <w:uiPriority w:val="99"/>
    <w:rsid w:val="00135ABB"/>
    <w:rPr>
      <w:rFonts w:ascii="Arial" w:eastAsia="新細明體" w:hAnsi="Arial" w:cs="Times New Roman"/>
      <w:sz w:val="36"/>
      <w:szCs w:val="20"/>
    </w:rPr>
  </w:style>
  <w:style w:type="character" w:customStyle="1" w:styleId="90">
    <w:name w:val="標題 9 字元"/>
    <w:basedOn w:val="a1"/>
    <w:link w:val="9"/>
    <w:uiPriority w:val="99"/>
    <w:rsid w:val="00135ABB"/>
    <w:rPr>
      <w:rFonts w:ascii="Arial" w:eastAsia="新細明體" w:hAnsi="Arial" w:cs="Times New Roman"/>
      <w:sz w:val="36"/>
      <w:szCs w:val="20"/>
    </w:rPr>
  </w:style>
  <w:style w:type="character" w:styleId="ac">
    <w:name w:val="Strong"/>
    <w:uiPriority w:val="99"/>
    <w:qFormat/>
    <w:rsid w:val="00135ABB"/>
    <w:rPr>
      <w:rFonts w:cs="Times New Roman"/>
      <w:b/>
    </w:rPr>
  </w:style>
  <w:style w:type="paragraph" w:styleId="a0">
    <w:name w:val="Normal Indent"/>
    <w:basedOn w:val="a"/>
    <w:uiPriority w:val="99"/>
    <w:semiHidden/>
    <w:unhideWhenUsed/>
    <w:rsid w:val="00135ABB"/>
    <w:pPr>
      <w:ind w:leftChars="200" w:left="480"/>
    </w:pPr>
  </w:style>
  <w:style w:type="paragraph" w:styleId="ad">
    <w:name w:val="Balloon Text"/>
    <w:basedOn w:val="a"/>
    <w:link w:val="ae"/>
    <w:uiPriority w:val="99"/>
    <w:semiHidden/>
    <w:unhideWhenUsed/>
    <w:rsid w:val="00D13367"/>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13367"/>
    <w:rPr>
      <w:rFonts w:asciiTheme="majorHAnsi" w:eastAsiaTheme="majorEastAsia" w:hAnsiTheme="majorHAnsi" w:cstheme="majorBidi"/>
      <w:sz w:val="18"/>
      <w:szCs w:val="18"/>
    </w:rPr>
  </w:style>
  <w:style w:type="paragraph" w:styleId="af">
    <w:name w:val="Body Text"/>
    <w:link w:val="af0"/>
    <w:rsid w:val="00F77036"/>
    <w:pPr>
      <w:widowControl w:val="0"/>
      <w:suppressAutoHyphens/>
      <w:autoSpaceDN w:val="0"/>
      <w:textAlignment w:val="baseline"/>
    </w:pPr>
    <w:rPr>
      <w:rFonts w:ascii="Calibri" w:eastAsia="新細明體" w:hAnsi="Calibri" w:cs="Times New Roman"/>
      <w:kern w:val="3"/>
    </w:rPr>
  </w:style>
  <w:style w:type="character" w:customStyle="1" w:styleId="af0">
    <w:name w:val="本文 字元"/>
    <w:basedOn w:val="a1"/>
    <w:link w:val="af"/>
    <w:rsid w:val="00F77036"/>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34839">
      <w:bodyDiv w:val="1"/>
      <w:marLeft w:val="0"/>
      <w:marRight w:val="0"/>
      <w:marTop w:val="0"/>
      <w:marBottom w:val="0"/>
      <w:divBdr>
        <w:top w:val="none" w:sz="0" w:space="0" w:color="auto"/>
        <w:left w:val="none" w:sz="0" w:space="0" w:color="auto"/>
        <w:bottom w:val="none" w:sz="0" w:space="0" w:color="auto"/>
        <w:right w:val="none" w:sz="0" w:space="0" w:color="auto"/>
      </w:divBdr>
    </w:div>
    <w:div w:id="1575578422">
      <w:bodyDiv w:val="1"/>
      <w:marLeft w:val="0"/>
      <w:marRight w:val="0"/>
      <w:marTop w:val="0"/>
      <w:marBottom w:val="0"/>
      <w:divBdr>
        <w:top w:val="none" w:sz="0" w:space="0" w:color="auto"/>
        <w:left w:val="none" w:sz="0" w:space="0" w:color="auto"/>
        <w:bottom w:val="none" w:sz="0" w:space="0" w:color="auto"/>
        <w:right w:val="none" w:sz="0" w:space="0" w:color="auto"/>
      </w:divBdr>
    </w:div>
    <w:div w:id="1995523227">
      <w:bodyDiv w:val="1"/>
      <w:marLeft w:val="0"/>
      <w:marRight w:val="0"/>
      <w:marTop w:val="0"/>
      <w:marBottom w:val="0"/>
      <w:divBdr>
        <w:top w:val="none" w:sz="0" w:space="0" w:color="auto"/>
        <w:left w:val="none" w:sz="0" w:space="0" w:color="auto"/>
        <w:bottom w:val="none" w:sz="0" w:space="0" w:color="auto"/>
        <w:right w:val="none" w:sz="0" w:space="0" w:color="auto"/>
      </w:divBdr>
    </w:div>
    <w:div w:id="20990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L00201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F45F-F094-4F52-8886-ABE4A307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2019-04-30T08:58:00Z</cp:lastPrinted>
  <dcterms:created xsi:type="dcterms:W3CDTF">2021-02-19T07:32:00Z</dcterms:created>
  <dcterms:modified xsi:type="dcterms:W3CDTF">2021-04-16T05:47:00Z</dcterms:modified>
</cp:coreProperties>
</file>